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83E75" w14:textId="77777777" w:rsidR="004D0EDB" w:rsidRDefault="004D0EDB">
      <w:pPr>
        <w:spacing w:line="700" w:lineRule="exact"/>
        <w:ind w:leftChars="100" w:left="280" w:firstLineChars="900" w:firstLine="11520"/>
        <w:rPr>
          <w:rFonts w:ascii="方正黑体_GBK" w:eastAsia="方正黑体_GBK" w:hAnsi="宋体"/>
          <w:color w:val="000000"/>
          <w:spacing w:val="80"/>
          <w:sz w:val="112"/>
          <w:szCs w:val="112"/>
        </w:rPr>
      </w:pPr>
    </w:p>
    <w:p w14:paraId="1D00CC19" w14:textId="77777777" w:rsidR="004D0EDB" w:rsidRDefault="004D0EDB">
      <w:pPr>
        <w:spacing w:line="700" w:lineRule="exact"/>
        <w:ind w:leftChars="100" w:left="280" w:firstLineChars="900" w:firstLine="11520"/>
        <w:rPr>
          <w:rFonts w:ascii="方正黑体_GBK" w:eastAsia="方正黑体_GBK" w:hAnsi="宋体"/>
          <w:color w:val="000000"/>
          <w:spacing w:val="80"/>
          <w:sz w:val="112"/>
          <w:szCs w:val="112"/>
        </w:rPr>
      </w:pPr>
    </w:p>
    <w:p w14:paraId="42A29A66" w14:textId="77777777" w:rsidR="004D0EDB" w:rsidRDefault="004D0EDB">
      <w:pPr>
        <w:jc w:val="center"/>
        <w:outlineLvl w:val="0"/>
        <w:rPr>
          <w:rFonts w:ascii="方正黑体_GBK" w:eastAsia="方正黑体_GBK" w:hAnsi="宋体"/>
          <w:color w:val="000000"/>
          <w:spacing w:val="80"/>
          <w:sz w:val="112"/>
          <w:szCs w:val="112"/>
        </w:rPr>
      </w:pPr>
      <w:r>
        <w:rPr>
          <w:rFonts w:ascii="方正黑体_GBK" w:eastAsia="方正黑体_GBK" w:hAnsi="宋体" w:hint="eastAsia"/>
          <w:color w:val="000000"/>
          <w:spacing w:val="80"/>
          <w:sz w:val="112"/>
          <w:szCs w:val="112"/>
        </w:rPr>
        <w:t>招标文件</w:t>
      </w:r>
    </w:p>
    <w:p w14:paraId="730A012F" w14:textId="77777777" w:rsidR="004D0EDB" w:rsidRDefault="004D0EDB">
      <w:pPr>
        <w:spacing w:line="700" w:lineRule="exact"/>
        <w:ind w:leftChars="100" w:left="280" w:firstLineChars="900" w:firstLine="3240"/>
        <w:rPr>
          <w:rFonts w:ascii="方正小标宋_GBK" w:eastAsia="方正小标宋_GBK" w:hAnsi="宋体"/>
          <w:color w:val="000000"/>
          <w:sz w:val="36"/>
          <w:szCs w:val="36"/>
        </w:rPr>
      </w:pPr>
    </w:p>
    <w:p w14:paraId="61DC68E0" w14:textId="77777777" w:rsidR="004D0EDB" w:rsidRDefault="004D0EDB">
      <w:pPr>
        <w:spacing w:line="700" w:lineRule="exact"/>
        <w:ind w:leftChars="100" w:left="280" w:firstLineChars="900" w:firstLine="3240"/>
        <w:rPr>
          <w:rFonts w:ascii="方正小标宋_GBK" w:eastAsia="方正小标宋_GBK" w:hAnsi="宋体"/>
          <w:color w:val="000000"/>
          <w:sz w:val="36"/>
          <w:szCs w:val="36"/>
        </w:rPr>
      </w:pPr>
    </w:p>
    <w:p w14:paraId="5FB03C81" w14:textId="77777777" w:rsidR="004D0EDB" w:rsidRDefault="004D0EDB">
      <w:pPr>
        <w:spacing w:line="700" w:lineRule="exact"/>
        <w:ind w:leftChars="100" w:left="280" w:firstLineChars="900" w:firstLine="3240"/>
        <w:rPr>
          <w:rFonts w:ascii="方正小标宋_GBK" w:eastAsia="方正小标宋_GBK" w:hAnsi="宋体"/>
          <w:color w:val="000000"/>
          <w:sz w:val="36"/>
          <w:szCs w:val="36"/>
        </w:rPr>
      </w:pPr>
    </w:p>
    <w:p w14:paraId="070E069F" w14:textId="77777777" w:rsidR="004D0EDB" w:rsidRDefault="004D0EDB">
      <w:pPr>
        <w:spacing w:line="700" w:lineRule="exact"/>
        <w:ind w:leftChars="100" w:left="280" w:firstLineChars="900" w:firstLine="3240"/>
        <w:rPr>
          <w:rFonts w:ascii="方正小标宋_GBK" w:eastAsia="方正小标宋_GBK" w:hAnsi="宋体"/>
          <w:color w:val="000000"/>
          <w:sz w:val="36"/>
          <w:szCs w:val="36"/>
        </w:rPr>
      </w:pPr>
    </w:p>
    <w:p w14:paraId="4020A880" w14:textId="77777777" w:rsidR="004D0EDB" w:rsidRDefault="004D0EDB">
      <w:pPr>
        <w:spacing w:line="700" w:lineRule="exact"/>
        <w:ind w:leftChars="100" w:left="280" w:firstLineChars="900" w:firstLine="3240"/>
        <w:rPr>
          <w:rFonts w:ascii="方正小标宋_GBK" w:eastAsia="方正小标宋_GBK" w:hAnsi="宋体"/>
          <w:color w:val="000000"/>
          <w:sz w:val="36"/>
          <w:szCs w:val="36"/>
        </w:rPr>
      </w:pPr>
    </w:p>
    <w:p w14:paraId="3FED0CD1" w14:textId="77777777" w:rsidR="004D0EDB" w:rsidRDefault="004D0EDB">
      <w:pPr>
        <w:spacing w:line="700" w:lineRule="exact"/>
        <w:ind w:leftChars="100" w:left="280" w:firstLineChars="900" w:firstLine="3240"/>
        <w:rPr>
          <w:rFonts w:ascii="方正小标宋_GBK" w:eastAsia="方正小标宋_GBK" w:hAnsi="宋体"/>
          <w:color w:val="000000"/>
          <w:sz w:val="36"/>
          <w:szCs w:val="36"/>
        </w:rPr>
      </w:pPr>
    </w:p>
    <w:p w14:paraId="0411915C" w14:textId="77777777" w:rsidR="004D0EDB" w:rsidRDefault="004D0EDB">
      <w:pPr>
        <w:spacing w:line="700" w:lineRule="exact"/>
        <w:ind w:leftChars="100" w:left="280" w:firstLineChars="400" w:firstLine="1440"/>
        <w:rPr>
          <w:rFonts w:ascii="方正小标宋_GBK" w:eastAsia="方正小标宋_GBK" w:hAnsi="宋体"/>
          <w:color w:val="000000"/>
          <w:sz w:val="36"/>
          <w:szCs w:val="36"/>
        </w:rPr>
      </w:pPr>
      <w:r>
        <w:rPr>
          <w:rFonts w:ascii="方正小标宋_GBK" w:eastAsia="方正小标宋_GBK" w:hAnsi="宋体" w:hint="eastAsia"/>
          <w:color w:val="000000"/>
          <w:sz w:val="36"/>
          <w:szCs w:val="36"/>
        </w:rPr>
        <w:t>项目编号：</w:t>
      </w:r>
      <w:r w:rsidR="00EC1B0C">
        <w:rPr>
          <w:rFonts w:ascii="方正小标宋_GBK" w:eastAsia="方正小标宋_GBK" w:hAnsi="宋体" w:hint="eastAsia"/>
          <w:color w:val="000000"/>
          <w:sz w:val="36"/>
          <w:szCs w:val="36"/>
        </w:rPr>
        <w:t>CQDY202112</w:t>
      </w:r>
    </w:p>
    <w:p w14:paraId="31022B53" w14:textId="3E1E90E9" w:rsidR="004D0EDB" w:rsidRDefault="004D0EDB">
      <w:pPr>
        <w:spacing w:line="700" w:lineRule="exact"/>
        <w:ind w:leftChars="612" w:left="3514" w:hangingChars="500" w:hanging="1800"/>
        <w:rPr>
          <w:rFonts w:ascii="方正小标宋_GBK" w:eastAsia="方正小标宋_GBK" w:hAnsi="宋体"/>
          <w:color w:val="000000"/>
          <w:sz w:val="36"/>
          <w:szCs w:val="36"/>
        </w:rPr>
      </w:pPr>
      <w:r>
        <w:rPr>
          <w:rFonts w:ascii="方正小标宋_GBK" w:eastAsia="方正小标宋_GBK" w:hAnsi="宋体" w:hint="eastAsia"/>
          <w:color w:val="000000"/>
          <w:sz w:val="36"/>
          <w:szCs w:val="36"/>
        </w:rPr>
        <w:t>项目名称：三维平台软件</w:t>
      </w:r>
      <w:r w:rsidR="00E5307B">
        <w:rPr>
          <w:rFonts w:ascii="方正小标宋_GBK" w:eastAsia="方正小标宋_GBK" w:hAnsi="宋体" w:hint="eastAsia"/>
          <w:color w:val="000000"/>
          <w:sz w:val="36"/>
          <w:szCs w:val="36"/>
        </w:rPr>
        <w:t>采购</w:t>
      </w:r>
    </w:p>
    <w:p w14:paraId="3B44CBC5" w14:textId="77777777" w:rsidR="004D0EDB" w:rsidRDefault="004D0EDB">
      <w:pPr>
        <w:spacing w:line="700" w:lineRule="exact"/>
        <w:ind w:firstLineChars="500" w:firstLine="1800"/>
        <w:rPr>
          <w:rFonts w:ascii="方正小标宋_GBK" w:eastAsia="方正小标宋_GBK" w:hAnsi="宋体"/>
          <w:color w:val="000000"/>
          <w:sz w:val="36"/>
          <w:szCs w:val="36"/>
        </w:rPr>
      </w:pPr>
      <w:r>
        <w:rPr>
          <w:rFonts w:ascii="方正小标宋_GBK" w:eastAsia="方正小标宋_GBK" w:hAnsi="宋体" w:hint="eastAsia"/>
          <w:color w:val="000000"/>
          <w:sz w:val="36"/>
          <w:szCs w:val="36"/>
        </w:rPr>
        <w:t>采 购 人：重庆地质矿产研究院</w:t>
      </w:r>
    </w:p>
    <w:p w14:paraId="594A1C62" w14:textId="77777777" w:rsidR="004D0EDB" w:rsidRDefault="004D0EDB">
      <w:pPr>
        <w:spacing w:line="700" w:lineRule="exact"/>
        <w:ind w:leftChars="100" w:left="280" w:firstLineChars="900" w:firstLine="2880"/>
        <w:rPr>
          <w:rFonts w:ascii="方正小标宋_GBK" w:eastAsia="方正小标宋_GBK" w:hAnsi="宋体"/>
          <w:color w:val="000000"/>
          <w:sz w:val="36"/>
          <w:szCs w:val="36"/>
        </w:rPr>
      </w:pPr>
      <w:r>
        <w:rPr>
          <w:rFonts w:ascii="方正小标宋_GBK" w:eastAsia="方正小标宋_GBK" w:hAnsi="宋体" w:hint="eastAsia"/>
          <w:sz w:val="32"/>
          <w:szCs w:val="32"/>
        </w:rPr>
        <w:t xml:space="preserve"> </w:t>
      </w:r>
    </w:p>
    <w:p w14:paraId="0B2FB0F3" w14:textId="77777777" w:rsidR="004D0EDB" w:rsidRDefault="004D0EDB">
      <w:pPr>
        <w:spacing w:line="700" w:lineRule="exact"/>
        <w:ind w:leftChars="100" w:left="280" w:firstLineChars="900" w:firstLine="3240"/>
        <w:rPr>
          <w:rFonts w:ascii="方正小标宋_GBK" w:eastAsia="方正小标宋_GBK" w:hAnsi="宋体"/>
          <w:color w:val="000000"/>
          <w:sz w:val="36"/>
          <w:szCs w:val="36"/>
        </w:rPr>
      </w:pPr>
    </w:p>
    <w:p w14:paraId="3FA4097C" w14:textId="77777777" w:rsidR="004D0EDB" w:rsidRDefault="004D0EDB">
      <w:pPr>
        <w:snapToGrid w:val="0"/>
        <w:spacing w:line="500" w:lineRule="exact"/>
        <w:jc w:val="center"/>
        <w:rPr>
          <w:rFonts w:ascii="方正黑体_GBK" w:eastAsia="方正黑体_GBK"/>
          <w:sz w:val="44"/>
          <w:szCs w:val="28"/>
        </w:rPr>
      </w:pPr>
      <w:r>
        <w:rPr>
          <w:rFonts w:ascii="方正小标宋_GBK" w:eastAsia="方正小标宋_GBK" w:hAnsi="宋体" w:hint="eastAsia"/>
          <w:sz w:val="36"/>
          <w:szCs w:val="30"/>
        </w:rPr>
        <w:t xml:space="preserve"> 二〇二一年</w:t>
      </w:r>
      <w:r w:rsidR="000036BC">
        <w:rPr>
          <w:rFonts w:ascii="方正小标宋_GBK" w:eastAsia="方正小标宋_GBK" w:hAnsi="宋体" w:hint="eastAsia"/>
          <w:sz w:val="36"/>
          <w:szCs w:val="30"/>
        </w:rPr>
        <w:t>八</w:t>
      </w:r>
      <w:r>
        <w:rPr>
          <w:rFonts w:ascii="方正小标宋_GBK" w:eastAsia="方正小标宋_GBK" w:hAnsi="宋体" w:hint="eastAsia"/>
          <w:sz w:val="36"/>
          <w:szCs w:val="30"/>
        </w:rPr>
        <w:t>月</w:t>
      </w:r>
    </w:p>
    <w:p w14:paraId="130C9E29" w14:textId="77777777" w:rsidR="004D0EDB" w:rsidRDefault="004D0EDB">
      <w:pPr>
        <w:spacing w:line="700" w:lineRule="exact"/>
        <w:ind w:leftChars="100" w:left="280" w:firstLineChars="900" w:firstLine="3960"/>
        <w:rPr>
          <w:rFonts w:ascii="方正黑体_GBK" w:eastAsia="方正黑体_GBK"/>
          <w:color w:val="000000"/>
          <w:sz w:val="44"/>
          <w:szCs w:val="28"/>
        </w:rPr>
      </w:pPr>
    </w:p>
    <w:p w14:paraId="661C42A4" w14:textId="77777777" w:rsidR="004D0EDB" w:rsidRDefault="004D0EDB">
      <w:pPr>
        <w:spacing w:line="700" w:lineRule="exact"/>
        <w:ind w:leftChars="100" w:left="280" w:firstLineChars="900" w:firstLine="3960"/>
        <w:rPr>
          <w:rFonts w:ascii="方正黑体_GBK" w:eastAsia="方正黑体_GBK"/>
          <w:color w:val="000000"/>
          <w:sz w:val="44"/>
          <w:szCs w:val="28"/>
        </w:rPr>
      </w:pPr>
    </w:p>
    <w:p w14:paraId="65356CCF" w14:textId="77777777" w:rsidR="004D0EDB" w:rsidRDefault="004D0EDB">
      <w:pPr>
        <w:spacing w:line="700" w:lineRule="exact"/>
        <w:ind w:leftChars="100" w:left="280" w:firstLineChars="900" w:firstLine="3960"/>
        <w:rPr>
          <w:rFonts w:ascii="方正黑体_GBK" w:eastAsia="方正黑体_GBK"/>
          <w:color w:val="000000"/>
          <w:sz w:val="44"/>
          <w:szCs w:val="28"/>
        </w:rPr>
      </w:pPr>
    </w:p>
    <w:p w14:paraId="4D9C3C3B" w14:textId="77777777" w:rsidR="004D0EDB" w:rsidRDefault="004D0EDB">
      <w:pPr>
        <w:spacing w:line="700" w:lineRule="exact"/>
        <w:ind w:leftChars="100" w:left="280" w:firstLineChars="900" w:firstLine="3960"/>
        <w:rPr>
          <w:rFonts w:ascii="方正黑体_GBK" w:eastAsia="方正黑体_GBK"/>
          <w:color w:val="000000"/>
          <w:sz w:val="44"/>
          <w:szCs w:val="28"/>
        </w:rPr>
      </w:pPr>
    </w:p>
    <w:p w14:paraId="7DBF8703" w14:textId="77777777" w:rsidR="004D0EDB" w:rsidRDefault="004D0EDB">
      <w:pPr>
        <w:spacing w:beforeLines="200" w:before="480"/>
        <w:jc w:val="center"/>
        <w:outlineLvl w:val="0"/>
        <w:rPr>
          <w:rFonts w:ascii="方正黑体_GBK" w:eastAsia="方正黑体_GBK"/>
          <w:color w:val="000000"/>
          <w:sz w:val="44"/>
          <w:szCs w:val="28"/>
        </w:rPr>
      </w:pPr>
      <w:r>
        <w:rPr>
          <w:rFonts w:ascii="方正黑体_GBK" w:eastAsia="方正黑体_GBK" w:hint="eastAsia"/>
          <w:color w:val="000000"/>
          <w:sz w:val="44"/>
          <w:szCs w:val="28"/>
        </w:rPr>
        <w:lastRenderedPageBreak/>
        <w:t>目   录</w:t>
      </w:r>
    </w:p>
    <w:p w14:paraId="7D04D9B7" w14:textId="77777777" w:rsidR="00907304" w:rsidRDefault="004D0EDB" w:rsidP="00907304">
      <w:pPr>
        <w:pStyle w:val="21"/>
        <w:tabs>
          <w:tab w:val="right" w:leader="dot" w:pos="9402"/>
        </w:tabs>
        <w:ind w:left="560"/>
        <w:rPr>
          <w:rFonts w:asciiTheme="minorHAnsi" w:eastAsiaTheme="minorEastAsia" w:hAnsiTheme="minorHAnsi" w:cstheme="minorBidi"/>
          <w:noProof/>
          <w:sz w:val="21"/>
          <w:szCs w:val="22"/>
        </w:rPr>
      </w:pPr>
      <w:r>
        <w:rPr>
          <w:rFonts w:ascii="方正仿宋_GBK" w:eastAsia="方正仿宋_GBK" w:hAnsi="宋体" w:hint="eastAsia"/>
          <w:color w:val="000000"/>
          <w:sz w:val="21"/>
          <w:szCs w:val="21"/>
        </w:rPr>
        <w:fldChar w:fldCharType="begin"/>
      </w:r>
      <w:r>
        <w:rPr>
          <w:rFonts w:ascii="方正仿宋_GBK" w:eastAsia="方正仿宋_GBK" w:hAnsi="宋体" w:hint="eastAsia"/>
          <w:color w:val="000000"/>
          <w:sz w:val="21"/>
          <w:szCs w:val="21"/>
        </w:rPr>
        <w:instrText xml:space="preserve"> TOC \o "1-3" \h \z </w:instrText>
      </w:r>
      <w:r>
        <w:rPr>
          <w:rFonts w:ascii="方正仿宋_GBK" w:eastAsia="方正仿宋_GBK" w:hAnsi="宋体" w:hint="eastAsia"/>
          <w:color w:val="000000"/>
          <w:sz w:val="21"/>
          <w:szCs w:val="21"/>
        </w:rPr>
        <w:fldChar w:fldCharType="separate"/>
      </w:r>
      <w:hyperlink w:anchor="_Toc80276840" w:history="1">
        <w:r w:rsidR="00907304" w:rsidRPr="001A55E5">
          <w:rPr>
            <w:rStyle w:val="af6"/>
            <w:rFonts w:ascii="方正小标宋_GBK" w:eastAsia="方正小标宋_GBK" w:hAnsi="宋体" w:hint="eastAsia"/>
            <w:noProof/>
          </w:rPr>
          <w:t>第一篇</w:t>
        </w:r>
        <w:r w:rsidR="00907304" w:rsidRPr="001A55E5">
          <w:rPr>
            <w:rStyle w:val="af6"/>
            <w:rFonts w:ascii="方正小标宋_GBK" w:eastAsia="方正小标宋_GBK" w:hAnsi="宋体"/>
            <w:noProof/>
          </w:rPr>
          <w:t xml:space="preserve">  </w:t>
        </w:r>
        <w:r w:rsidR="00907304" w:rsidRPr="001A55E5">
          <w:rPr>
            <w:rStyle w:val="af6"/>
            <w:rFonts w:ascii="方正小标宋_GBK" w:eastAsia="方正小标宋_GBK" w:hAnsi="宋体" w:hint="eastAsia"/>
            <w:noProof/>
          </w:rPr>
          <w:t>招标邀请书</w:t>
        </w:r>
        <w:r w:rsidR="00907304">
          <w:rPr>
            <w:noProof/>
            <w:webHidden/>
          </w:rPr>
          <w:tab/>
        </w:r>
        <w:r w:rsidR="00907304">
          <w:rPr>
            <w:noProof/>
            <w:webHidden/>
          </w:rPr>
          <w:fldChar w:fldCharType="begin"/>
        </w:r>
        <w:r w:rsidR="00907304">
          <w:rPr>
            <w:noProof/>
            <w:webHidden/>
          </w:rPr>
          <w:instrText xml:space="preserve"> PAGEREF _Toc80276840 \h </w:instrText>
        </w:r>
        <w:r w:rsidR="00907304">
          <w:rPr>
            <w:noProof/>
            <w:webHidden/>
          </w:rPr>
        </w:r>
        <w:r w:rsidR="00907304">
          <w:rPr>
            <w:noProof/>
            <w:webHidden/>
          </w:rPr>
          <w:fldChar w:fldCharType="separate"/>
        </w:r>
        <w:r w:rsidR="00907304">
          <w:rPr>
            <w:noProof/>
            <w:webHidden/>
          </w:rPr>
          <w:t>- 1 -</w:t>
        </w:r>
        <w:r w:rsidR="00907304">
          <w:rPr>
            <w:noProof/>
            <w:webHidden/>
          </w:rPr>
          <w:fldChar w:fldCharType="end"/>
        </w:r>
      </w:hyperlink>
    </w:p>
    <w:p w14:paraId="3E2137B8" w14:textId="77777777" w:rsidR="00907304" w:rsidRDefault="00E62303" w:rsidP="00907304">
      <w:pPr>
        <w:pStyle w:val="31"/>
        <w:tabs>
          <w:tab w:val="right" w:leader="dot" w:pos="9402"/>
        </w:tabs>
        <w:ind w:left="1120"/>
        <w:rPr>
          <w:rFonts w:asciiTheme="minorHAnsi" w:eastAsiaTheme="minorEastAsia" w:hAnsiTheme="minorHAnsi" w:cstheme="minorBidi"/>
          <w:noProof/>
          <w:sz w:val="21"/>
          <w:szCs w:val="22"/>
        </w:rPr>
      </w:pPr>
      <w:hyperlink w:anchor="_Toc80276841" w:history="1">
        <w:r w:rsidR="00907304" w:rsidRPr="001A55E5">
          <w:rPr>
            <w:rStyle w:val="af6"/>
            <w:rFonts w:ascii="方正仿宋_GBK" w:eastAsia="方正仿宋_GBK" w:hint="eastAsia"/>
            <w:noProof/>
          </w:rPr>
          <w:t>一、招标内容</w:t>
        </w:r>
        <w:r w:rsidR="00907304">
          <w:rPr>
            <w:noProof/>
            <w:webHidden/>
          </w:rPr>
          <w:tab/>
        </w:r>
        <w:r w:rsidR="00907304">
          <w:rPr>
            <w:noProof/>
            <w:webHidden/>
          </w:rPr>
          <w:fldChar w:fldCharType="begin"/>
        </w:r>
        <w:r w:rsidR="00907304">
          <w:rPr>
            <w:noProof/>
            <w:webHidden/>
          </w:rPr>
          <w:instrText xml:space="preserve"> PAGEREF _Toc80276841 \h </w:instrText>
        </w:r>
        <w:r w:rsidR="00907304">
          <w:rPr>
            <w:noProof/>
            <w:webHidden/>
          </w:rPr>
        </w:r>
        <w:r w:rsidR="00907304">
          <w:rPr>
            <w:noProof/>
            <w:webHidden/>
          </w:rPr>
          <w:fldChar w:fldCharType="separate"/>
        </w:r>
        <w:r w:rsidR="00907304">
          <w:rPr>
            <w:noProof/>
            <w:webHidden/>
          </w:rPr>
          <w:t>- 1 -</w:t>
        </w:r>
        <w:r w:rsidR="00907304">
          <w:rPr>
            <w:noProof/>
            <w:webHidden/>
          </w:rPr>
          <w:fldChar w:fldCharType="end"/>
        </w:r>
      </w:hyperlink>
    </w:p>
    <w:p w14:paraId="1B635973" w14:textId="77777777" w:rsidR="00907304" w:rsidRDefault="00E62303" w:rsidP="00907304">
      <w:pPr>
        <w:pStyle w:val="31"/>
        <w:tabs>
          <w:tab w:val="right" w:leader="dot" w:pos="9402"/>
        </w:tabs>
        <w:ind w:left="1120"/>
        <w:rPr>
          <w:rFonts w:asciiTheme="minorHAnsi" w:eastAsiaTheme="minorEastAsia" w:hAnsiTheme="minorHAnsi" w:cstheme="minorBidi"/>
          <w:noProof/>
          <w:sz w:val="21"/>
          <w:szCs w:val="22"/>
        </w:rPr>
      </w:pPr>
      <w:hyperlink w:anchor="_Toc80276842" w:history="1">
        <w:r w:rsidR="00907304" w:rsidRPr="001A55E5">
          <w:rPr>
            <w:rStyle w:val="af6"/>
            <w:rFonts w:ascii="方正仿宋_GBK" w:eastAsia="方正仿宋_GBK" w:hint="eastAsia"/>
            <w:noProof/>
          </w:rPr>
          <w:t>二、投标资格</w:t>
        </w:r>
        <w:r w:rsidR="00907304">
          <w:rPr>
            <w:noProof/>
            <w:webHidden/>
          </w:rPr>
          <w:tab/>
        </w:r>
        <w:r w:rsidR="00907304">
          <w:rPr>
            <w:noProof/>
            <w:webHidden/>
          </w:rPr>
          <w:fldChar w:fldCharType="begin"/>
        </w:r>
        <w:r w:rsidR="00907304">
          <w:rPr>
            <w:noProof/>
            <w:webHidden/>
          </w:rPr>
          <w:instrText xml:space="preserve"> PAGEREF _Toc80276842 \h </w:instrText>
        </w:r>
        <w:r w:rsidR="00907304">
          <w:rPr>
            <w:noProof/>
            <w:webHidden/>
          </w:rPr>
        </w:r>
        <w:r w:rsidR="00907304">
          <w:rPr>
            <w:noProof/>
            <w:webHidden/>
          </w:rPr>
          <w:fldChar w:fldCharType="separate"/>
        </w:r>
        <w:r w:rsidR="00907304">
          <w:rPr>
            <w:noProof/>
            <w:webHidden/>
          </w:rPr>
          <w:t>- 1 -</w:t>
        </w:r>
        <w:r w:rsidR="00907304">
          <w:rPr>
            <w:noProof/>
            <w:webHidden/>
          </w:rPr>
          <w:fldChar w:fldCharType="end"/>
        </w:r>
      </w:hyperlink>
    </w:p>
    <w:p w14:paraId="4D6B4ED1" w14:textId="77777777" w:rsidR="00907304" w:rsidRDefault="00E62303" w:rsidP="00907304">
      <w:pPr>
        <w:pStyle w:val="31"/>
        <w:tabs>
          <w:tab w:val="right" w:leader="dot" w:pos="9402"/>
        </w:tabs>
        <w:ind w:left="1120"/>
        <w:rPr>
          <w:rFonts w:asciiTheme="minorHAnsi" w:eastAsiaTheme="minorEastAsia" w:hAnsiTheme="minorHAnsi" w:cstheme="minorBidi"/>
          <w:noProof/>
          <w:sz w:val="21"/>
          <w:szCs w:val="22"/>
        </w:rPr>
      </w:pPr>
      <w:hyperlink w:anchor="_Toc80276843" w:history="1">
        <w:r w:rsidR="00907304" w:rsidRPr="001A55E5">
          <w:rPr>
            <w:rStyle w:val="af6"/>
            <w:rFonts w:ascii="方正仿宋_GBK" w:eastAsia="方正仿宋_GBK" w:hint="eastAsia"/>
            <w:noProof/>
          </w:rPr>
          <w:t>三、招标有关说明</w:t>
        </w:r>
        <w:r w:rsidR="00907304">
          <w:rPr>
            <w:noProof/>
            <w:webHidden/>
          </w:rPr>
          <w:tab/>
        </w:r>
        <w:r w:rsidR="00907304">
          <w:rPr>
            <w:noProof/>
            <w:webHidden/>
          </w:rPr>
          <w:fldChar w:fldCharType="begin"/>
        </w:r>
        <w:r w:rsidR="00907304">
          <w:rPr>
            <w:noProof/>
            <w:webHidden/>
          </w:rPr>
          <w:instrText xml:space="preserve"> PAGEREF _Toc80276843 \h </w:instrText>
        </w:r>
        <w:r w:rsidR="00907304">
          <w:rPr>
            <w:noProof/>
            <w:webHidden/>
          </w:rPr>
        </w:r>
        <w:r w:rsidR="00907304">
          <w:rPr>
            <w:noProof/>
            <w:webHidden/>
          </w:rPr>
          <w:fldChar w:fldCharType="separate"/>
        </w:r>
        <w:r w:rsidR="00907304">
          <w:rPr>
            <w:noProof/>
            <w:webHidden/>
          </w:rPr>
          <w:t>- 1 -</w:t>
        </w:r>
        <w:r w:rsidR="00907304">
          <w:rPr>
            <w:noProof/>
            <w:webHidden/>
          </w:rPr>
          <w:fldChar w:fldCharType="end"/>
        </w:r>
      </w:hyperlink>
    </w:p>
    <w:p w14:paraId="28BB910D" w14:textId="77777777" w:rsidR="00907304" w:rsidRDefault="00E62303" w:rsidP="00907304">
      <w:pPr>
        <w:pStyle w:val="31"/>
        <w:tabs>
          <w:tab w:val="right" w:leader="dot" w:pos="9402"/>
        </w:tabs>
        <w:ind w:left="1120"/>
        <w:rPr>
          <w:rFonts w:asciiTheme="minorHAnsi" w:eastAsiaTheme="minorEastAsia" w:hAnsiTheme="minorHAnsi" w:cstheme="minorBidi"/>
          <w:noProof/>
          <w:sz w:val="21"/>
          <w:szCs w:val="22"/>
        </w:rPr>
      </w:pPr>
      <w:hyperlink w:anchor="_Toc80276844" w:history="1">
        <w:r w:rsidR="00907304" w:rsidRPr="001A55E5">
          <w:rPr>
            <w:rStyle w:val="af6"/>
            <w:rFonts w:ascii="方正仿宋_GBK" w:eastAsia="方正仿宋_GBK" w:hint="eastAsia"/>
            <w:noProof/>
          </w:rPr>
          <w:t>四、保证金</w:t>
        </w:r>
        <w:r w:rsidR="00907304">
          <w:rPr>
            <w:noProof/>
            <w:webHidden/>
          </w:rPr>
          <w:tab/>
        </w:r>
        <w:r w:rsidR="00907304">
          <w:rPr>
            <w:noProof/>
            <w:webHidden/>
          </w:rPr>
          <w:fldChar w:fldCharType="begin"/>
        </w:r>
        <w:r w:rsidR="00907304">
          <w:rPr>
            <w:noProof/>
            <w:webHidden/>
          </w:rPr>
          <w:instrText xml:space="preserve"> PAGEREF _Toc80276844 \h </w:instrText>
        </w:r>
        <w:r w:rsidR="00907304">
          <w:rPr>
            <w:noProof/>
            <w:webHidden/>
          </w:rPr>
        </w:r>
        <w:r w:rsidR="00907304">
          <w:rPr>
            <w:noProof/>
            <w:webHidden/>
          </w:rPr>
          <w:fldChar w:fldCharType="separate"/>
        </w:r>
        <w:r w:rsidR="00907304">
          <w:rPr>
            <w:noProof/>
            <w:webHidden/>
          </w:rPr>
          <w:t>- 1 -</w:t>
        </w:r>
        <w:r w:rsidR="00907304">
          <w:rPr>
            <w:noProof/>
            <w:webHidden/>
          </w:rPr>
          <w:fldChar w:fldCharType="end"/>
        </w:r>
      </w:hyperlink>
    </w:p>
    <w:p w14:paraId="3EB8737E" w14:textId="77777777" w:rsidR="00907304" w:rsidRDefault="00E62303" w:rsidP="00907304">
      <w:pPr>
        <w:pStyle w:val="31"/>
        <w:tabs>
          <w:tab w:val="right" w:leader="dot" w:pos="9402"/>
        </w:tabs>
        <w:ind w:left="1120"/>
        <w:rPr>
          <w:rFonts w:asciiTheme="minorHAnsi" w:eastAsiaTheme="minorEastAsia" w:hAnsiTheme="minorHAnsi" w:cstheme="minorBidi"/>
          <w:noProof/>
          <w:sz w:val="21"/>
          <w:szCs w:val="22"/>
        </w:rPr>
      </w:pPr>
      <w:hyperlink w:anchor="_Toc80276845" w:history="1">
        <w:r w:rsidR="00907304" w:rsidRPr="001A55E5">
          <w:rPr>
            <w:rStyle w:val="af6"/>
            <w:rFonts w:ascii="方正仿宋_GBK" w:eastAsia="方正仿宋_GBK" w:hAnsi="宋体" w:hint="eastAsia"/>
            <w:noProof/>
          </w:rPr>
          <w:t>五、其它有关规定</w:t>
        </w:r>
        <w:r w:rsidR="00907304">
          <w:rPr>
            <w:noProof/>
            <w:webHidden/>
          </w:rPr>
          <w:tab/>
        </w:r>
        <w:r w:rsidR="00907304">
          <w:rPr>
            <w:noProof/>
            <w:webHidden/>
          </w:rPr>
          <w:fldChar w:fldCharType="begin"/>
        </w:r>
        <w:r w:rsidR="00907304">
          <w:rPr>
            <w:noProof/>
            <w:webHidden/>
          </w:rPr>
          <w:instrText xml:space="preserve"> PAGEREF _Toc80276845 \h </w:instrText>
        </w:r>
        <w:r w:rsidR="00907304">
          <w:rPr>
            <w:noProof/>
            <w:webHidden/>
          </w:rPr>
        </w:r>
        <w:r w:rsidR="00907304">
          <w:rPr>
            <w:noProof/>
            <w:webHidden/>
          </w:rPr>
          <w:fldChar w:fldCharType="separate"/>
        </w:r>
        <w:r w:rsidR="00907304">
          <w:rPr>
            <w:noProof/>
            <w:webHidden/>
          </w:rPr>
          <w:t>- 2 -</w:t>
        </w:r>
        <w:r w:rsidR="00907304">
          <w:rPr>
            <w:noProof/>
            <w:webHidden/>
          </w:rPr>
          <w:fldChar w:fldCharType="end"/>
        </w:r>
      </w:hyperlink>
    </w:p>
    <w:p w14:paraId="45338576" w14:textId="77777777" w:rsidR="00907304" w:rsidRDefault="00E62303" w:rsidP="00907304">
      <w:pPr>
        <w:pStyle w:val="31"/>
        <w:tabs>
          <w:tab w:val="right" w:leader="dot" w:pos="9402"/>
        </w:tabs>
        <w:ind w:left="1120"/>
        <w:rPr>
          <w:rFonts w:asciiTheme="minorHAnsi" w:eastAsiaTheme="minorEastAsia" w:hAnsiTheme="minorHAnsi" w:cstheme="minorBidi"/>
          <w:noProof/>
          <w:sz w:val="21"/>
          <w:szCs w:val="22"/>
        </w:rPr>
      </w:pPr>
      <w:hyperlink w:anchor="_Toc80276846" w:history="1">
        <w:r w:rsidR="00907304" w:rsidRPr="001A55E5">
          <w:rPr>
            <w:rStyle w:val="af6"/>
            <w:rFonts w:ascii="方正仿宋_GBK" w:eastAsia="方正仿宋_GBK" w:hAnsi="宋体" w:hint="eastAsia"/>
            <w:noProof/>
          </w:rPr>
          <w:t>六、联系方式</w:t>
        </w:r>
        <w:r w:rsidR="00907304">
          <w:rPr>
            <w:noProof/>
            <w:webHidden/>
          </w:rPr>
          <w:tab/>
        </w:r>
        <w:r w:rsidR="00907304">
          <w:rPr>
            <w:noProof/>
            <w:webHidden/>
          </w:rPr>
          <w:fldChar w:fldCharType="begin"/>
        </w:r>
        <w:r w:rsidR="00907304">
          <w:rPr>
            <w:noProof/>
            <w:webHidden/>
          </w:rPr>
          <w:instrText xml:space="preserve"> PAGEREF _Toc80276846 \h </w:instrText>
        </w:r>
        <w:r w:rsidR="00907304">
          <w:rPr>
            <w:noProof/>
            <w:webHidden/>
          </w:rPr>
        </w:r>
        <w:r w:rsidR="00907304">
          <w:rPr>
            <w:noProof/>
            <w:webHidden/>
          </w:rPr>
          <w:fldChar w:fldCharType="separate"/>
        </w:r>
        <w:r w:rsidR="00907304">
          <w:rPr>
            <w:noProof/>
            <w:webHidden/>
          </w:rPr>
          <w:t>- 2 -</w:t>
        </w:r>
        <w:r w:rsidR="00907304">
          <w:rPr>
            <w:noProof/>
            <w:webHidden/>
          </w:rPr>
          <w:fldChar w:fldCharType="end"/>
        </w:r>
      </w:hyperlink>
    </w:p>
    <w:p w14:paraId="6493CDCA" w14:textId="77777777" w:rsidR="00907304" w:rsidRDefault="00E62303" w:rsidP="00907304">
      <w:pPr>
        <w:pStyle w:val="21"/>
        <w:tabs>
          <w:tab w:val="right" w:leader="dot" w:pos="9402"/>
        </w:tabs>
        <w:ind w:left="560"/>
        <w:rPr>
          <w:rFonts w:asciiTheme="minorHAnsi" w:eastAsiaTheme="minorEastAsia" w:hAnsiTheme="minorHAnsi" w:cstheme="minorBidi"/>
          <w:noProof/>
          <w:sz w:val="21"/>
          <w:szCs w:val="22"/>
        </w:rPr>
      </w:pPr>
      <w:hyperlink w:anchor="_Toc80276847" w:history="1">
        <w:r w:rsidR="00907304" w:rsidRPr="001A55E5">
          <w:rPr>
            <w:rStyle w:val="af6"/>
            <w:rFonts w:ascii="方正小标宋_GBK" w:eastAsia="方正小标宋_GBK" w:hAnsi="宋体" w:hint="eastAsia"/>
            <w:noProof/>
          </w:rPr>
          <w:t>第二篇</w:t>
        </w:r>
        <w:r w:rsidR="00907304" w:rsidRPr="001A55E5">
          <w:rPr>
            <w:rStyle w:val="af6"/>
            <w:rFonts w:ascii="方正小标宋_GBK" w:eastAsia="方正小标宋_GBK" w:hAnsi="宋体"/>
            <w:noProof/>
          </w:rPr>
          <w:t xml:space="preserve">  </w:t>
        </w:r>
        <w:r w:rsidR="00907304" w:rsidRPr="001A55E5">
          <w:rPr>
            <w:rStyle w:val="af6"/>
            <w:rFonts w:ascii="方正小标宋_GBK" w:eastAsia="方正小标宋_GBK" w:hAnsi="宋体" w:hint="eastAsia"/>
            <w:noProof/>
          </w:rPr>
          <w:t>供应商须知</w:t>
        </w:r>
        <w:r w:rsidR="00907304">
          <w:rPr>
            <w:noProof/>
            <w:webHidden/>
          </w:rPr>
          <w:tab/>
        </w:r>
        <w:r w:rsidR="00907304">
          <w:rPr>
            <w:noProof/>
            <w:webHidden/>
          </w:rPr>
          <w:fldChar w:fldCharType="begin"/>
        </w:r>
        <w:r w:rsidR="00907304">
          <w:rPr>
            <w:noProof/>
            <w:webHidden/>
          </w:rPr>
          <w:instrText xml:space="preserve"> PAGEREF _Toc80276847 \h </w:instrText>
        </w:r>
        <w:r w:rsidR="00907304">
          <w:rPr>
            <w:noProof/>
            <w:webHidden/>
          </w:rPr>
        </w:r>
        <w:r w:rsidR="00907304">
          <w:rPr>
            <w:noProof/>
            <w:webHidden/>
          </w:rPr>
          <w:fldChar w:fldCharType="separate"/>
        </w:r>
        <w:r w:rsidR="00907304">
          <w:rPr>
            <w:noProof/>
            <w:webHidden/>
          </w:rPr>
          <w:t>- 3 -</w:t>
        </w:r>
        <w:r w:rsidR="00907304">
          <w:rPr>
            <w:noProof/>
            <w:webHidden/>
          </w:rPr>
          <w:fldChar w:fldCharType="end"/>
        </w:r>
      </w:hyperlink>
    </w:p>
    <w:p w14:paraId="154ABAFE" w14:textId="77777777" w:rsidR="00907304" w:rsidRDefault="00E62303" w:rsidP="00907304">
      <w:pPr>
        <w:pStyle w:val="31"/>
        <w:tabs>
          <w:tab w:val="right" w:leader="dot" w:pos="9402"/>
        </w:tabs>
        <w:ind w:left="1120"/>
        <w:rPr>
          <w:rFonts w:asciiTheme="minorHAnsi" w:eastAsiaTheme="minorEastAsia" w:hAnsiTheme="minorHAnsi" w:cstheme="minorBidi"/>
          <w:noProof/>
          <w:sz w:val="21"/>
          <w:szCs w:val="22"/>
        </w:rPr>
      </w:pPr>
      <w:hyperlink w:anchor="_Toc80276848" w:history="1">
        <w:r w:rsidR="00907304" w:rsidRPr="001A55E5">
          <w:rPr>
            <w:rStyle w:val="af6"/>
            <w:rFonts w:ascii="方正仿宋_GBK" w:eastAsia="方正仿宋_GBK" w:hint="eastAsia"/>
            <w:noProof/>
          </w:rPr>
          <w:t>一、投标费用</w:t>
        </w:r>
        <w:r w:rsidR="00907304">
          <w:rPr>
            <w:noProof/>
            <w:webHidden/>
          </w:rPr>
          <w:tab/>
        </w:r>
        <w:r w:rsidR="00907304">
          <w:rPr>
            <w:noProof/>
            <w:webHidden/>
          </w:rPr>
          <w:fldChar w:fldCharType="begin"/>
        </w:r>
        <w:r w:rsidR="00907304">
          <w:rPr>
            <w:noProof/>
            <w:webHidden/>
          </w:rPr>
          <w:instrText xml:space="preserve"> PAGEREF _Toc80276848 \h </w:instrText>
        </w:r>
        <w:r w:rsidR="00907304">
          <w:rPr>
            <w:noProof/>
            <w:webHidden/>
          </w:rPr>
        </w:r>
        <w:r w:rsidR="00907304">
          <w:rPr>
            <w:noProof/>
            <w:webHidden/>
          </w:rPr>
          <w:fldChar w:fldCharType="separate"/>
        </w:r>
        <w:r w:rsidR="00907304">
          <w:rPr>
            <w:noProof/>
            <w:webHidden/>
          </w:rPr>
          <w:t>- 3 -</w:t>
        </w:r>
        <w:r w:rsidR="00907304">
          <w:rPr>
            <w:noProof/>
            <w:webHidden/>
          </w:rPr>
          <w:fldChar w:fldCharType="end"/>
        </w:r>
      </w:hyperlink>
    </w:p>
    <w:p w14:paraId="6EF4585E" w14:textId="77777777" w:rsidR="00907304" w:rsidRDefault="00E62303" w:rsidP="00907304">
      <w:pPr>
        <w:pStyle w:val="31"/>
        <w:tabs>
          <w:tab w:val="right" w:leader="dot" w:pos="9402"/>
        </w:tabs>
        <w:ind w:left="1120"/>
        <w:rPr>
          <w:rFonts w:asciiTheme="minorHAnsi" w:eastAsiaTheme="minorEastAsia" w:hAnsiTheme="minorHAnsi" w:cstheme="minorBidi"/>
          <w:noProof/>
          <w:sz w:val="21"/>
          <w:szCs w:val="22"/>
        </w:rPr>
      </w:pPr>
      <w:hyperlink w:anchor="_Toc80276849" w:history="1">
        <w:r w:rsidR="00907304" w:rsidRPr="001A55E5">
          <w:rPr>
            <w:rStyle w:val="af6"/>
            <w:rFonts w:ascii="方正仿宋_GBK" w:eastAsia="方正仿宋_GBK" w:hint="eastAsia"/>
            <w:noProof/>
          </w:rPr>
          <w:t>二、招标文件</w:t>
        </w:r>
        <w:r w:rsidR="00907304">
          <w:rPr>
            <w:noProof/>
            <w:webHidden/>
          </w:rPr>
          <w:tab/>
        </w:r>
        <w:r w:rsidR="00907304">
          <w:rPr>
            <w:noProof/>
            <w:webHidden/>
          </w:rPr>
          <w:fldChar w:fldCharType="begin"/>
        </w:r>
        <w:r w:rsidR="00907304">
          <w:rPr>
            <w:noProof/>
            <w:webHidden/>
          </w:rPr>
          <w:instrText xml:space="preserve"> PAGEREF _Toc80276849 \h </w:instrText>
        </w:r>
        <w:r w:rsidR="00907304">
          <w:rPr>
            <w:noProof/>
            <w:webHidden/>
          </w:rPr>
        </w:r>
        <w:r w:rsidR="00907304">
          <w:rPr>
            <w:noProof/>
            <w:webHidden/>
          </w:rPr>
          <w:fldChar w:fldCharType="separate"/>
        </w:r>
        <w:r w:rsidR="00907304">
          <w:rPr>
            <w:noProof/>
            <w:webHidden/>
          </w:rPr>
          <w:t>- 3 -</w:t>
        </w:r>
        <w:r w:rsidR="00907304">
          <w:rPr>
            <w:noProof/>
            <w:webHidden/>
          </w:rPr>
          <w:fldChar w:fldCharType="end"/>
        </w:r>
      </w:hyperlink>
    </w:p>
    <w:p w14:paraId="2EEF13E6" w14:textId="77777777" w:rsidR="00907304" w:rsidRDefault="00E62303" w:rsidP="00907304">
      <w:pPr>
        <w:pStyle w:val="31"/>
        <w:tabs>
          <w:tab w:val="right" w:leader="dot" w:pos="9402"/>
        </w:tabs>
        <w:ind w:left="1120"/>
        <w:rPr>
          <w:rFonts w:asciiTheme="minorHAnsi" w:eastAsiaTheme="minorEastAsia" w:hAnsiTheme="minorHAnsi" w:cstheme="minorBidi"/>
          <w:noProof/>
          <w:sz w:val="21"/>
          <w:szCs w:val="22"/>
        </w:rPr>
      </w:pPr>
      <w:hyperlink w:anchor="_Toc80276850" w:history="1">
        <w:r w:rsidR="00907304" w:rsidRPr="001A55E5">
          <w:rPr>
            <w:rStyle w:val="af6"/>
            <w:rFonts w:ascii="方正仿宋_GBK" w:eastAsia="方正仿宋_GBK" w:hint="eastAsia"/>
            <w:noProof/>
          </w:rPr>
          <w:t>三、招标要求</w:t>
        </w:r>
        <w:r w:rsidR="00907304">
          <w:rPr>
            <w:noProof/>
            <w:webHidden/>
          </w:rPr>
          <w:tab/>
        </w:r>
        <w:r w:rsidR="00907304">
          <w:rPr>
            <w:noProof/>
            <w:webHidden/>
          </w:rPr>
          <w:fldChar w:fldCharType="begin"/>
        </w:r>
        <w:r w:rsidR="00907304">
          <w:rPr>
            <w:noProof/>
            <w:webHidden/>
          </w:rPr>
          <w:instrText xml:space="preserve"> PAGEREF _Toc80276850 \h </w:instrText>
        </w:r>
        <w:r w:rsidR="00907304">
          <w:rPr>
            <w:noProof/>
            <w:webHidden/>
          </w:rPr>
        </w:r>
        <w:r w:rsidR="00907304">
          <w:rPr>
            <w:noProof/>
            <w:webHidden/>
          </w:rPr>
          <w:fldChar w:fldCharType="separate"/>
        </w:r>
        <w:r w:rsidR="00907304">
          <w:rPr>
            <w:noProof/>
            <w:webHidden/>
          </w:rPr>
          <w:t>- 3 -</w:t>
        </w:r>
        <w:r w:rsidR="00907304">
          <w:rPr>
            <w:noProof/>
            <w:webHidden/>
          </w:rPr>
          <w:fldChar w:fldCharType="end"/>
        </w:r>
      </w:hyperlink>
    </w:p>
    <w:p w14:paraId="24DB1AE0" w14:textId="77777777" w:rsidR="00907304" w:rsidRDefault="00E62303" w:rsidP="00907304">
      <w:pPr>
        <w:pStyle w:val="31"/>
        <w:tabs>
          <w:tab w:val="right" w:leader="dot" w:pos="9402"/>
        </w:tabs>
        <w:ind w:left="1120"/>
        <w:rPr>
          <w:rFonts w:asciiTheme="minorHAnsi" w:eastAsiaTheme="minorEastAsia" w:hAnsiTheme="minorHAnsi" w:cstheme="minorBidi"/>
          <w:noProof/>
          <w:sz w:val="21"/>
          <w:szCs w:val="22"/>
        </w:rPr>
      </w:pPr>
      <w:hyperlink w:anchor="_Toc80276851" w:history="1">
        <w:r w:rsidR="00907304" w:rsidRPr="001A55E5">
          <w:rPr>
            <w:rStyle w:val="af6"/>
            <w:rFonts w:ascii="方正仿宋_GBK" w:eastAsia="方正仿宋_GBK" w:hint="eastAsia"/>
            <w:noProof/>
          </w:rPr>
          <w:t>四、招标程序</w:t>
        </w:r>
        <w:r w:rsidR="00907304">
          <w:rPr>
            <w:noProof/>
            <w:webHidden/>
          </w:rPr>
          <w:tab/>
        </w:r>
        <w:r w:rsidR="00907304">
          <w:rPr>
            <w:noProof/>
            <w:webHidden/>
          </w:rPr>
          <w:fldChar w:fldCharType="begin"/>
        </w:r>
        <w:r w:rsidR="00907304">
          <w:rPr>
            <w:noProof/>
            <w:webHidden/>
          </w:rPr>
          <w:instrText xml:space="preserve"> PAGEREF _Toc80276851 \h </w:instrText>
        </w:r>
        <w:r w:rsidR="00907304">
          <w:rPr>
            <w:noProof/>
            <w:webHidden/>
          </w:rPr>
        </w:r>
        <w:r w:rsidR="00907304">
          <w:rPr>
            <w:noProof/>
            <w:webHidden/>
          </w:rPr>
          <w:fldChar w:fldCharType="separate"/>
        </w:r>
        <w:r w:rsidR="00907304">
          <w:rPr>
            <w:noProof/>
            <w:webHidden/>
          </w:rPr>
          <w:t>- 5 -</w:t>
        </w:r>
        <w:r w:rsidR="00907304">
          <w:rPr>
            <w:noProof/>
            <w:webHidden/>
          </w:rPr>
          <w:fldChar w:fldCharType="end"/>
        </w:r>
      </w:hyperlink>
    </w:p>
    <w:p w14:paraId="04A2BF52" w14:textId="77777777" w:rsidR="00907304" w:rsidRDefault="00E62303" w:rsidP="00907304">
      <w:pPr>
        <w:pStyle w:val="31"/>
        <w:tabs>
          <w:tab w:val="right" w:leader="dot" w:pos="9402"/>
        </w:tabs>
        <w:ind w:left="1120"/>
        <w:rPr>
          <w:rFonts w:asciiTheme="minorHAnsi" w:eastAsiaTheme="minorEastAsia" w:hAnsiTheme="minorHAnsi" w:cstheme="minorBidi"/>
          <w:noProof/>
          <w:sz w:val="21"/>
          <w:szCs w:val="22"/>
        </w:rPr>
      </w:pPr>
      <w:hyperlink w:anchor="_Toc80276852" w:history="1">
        <w:r w:rsidR="00907304" w:rsidRPr="001A55E5">
          <w:rPr>
            <w:rStyle w:val="af6"/>
            <w:rFonts w:ascii="方正仿宋_GBK" w:eastAsia="方正仿宋_GBK" w:hint="eastAsia"/>
            <w:noProof/>
          </w:rPr>
          <w:t>五、评审依据</w:t>
        </w:r>
        <w:r w:rsidR="00907304">
          <w:rPr>
            <w:noProof/>
            <w:webHidden/>
          </w:rPr>
          <w:tab/>
        </w:r>
        <w:r w:rsidR="00907304">
          <w:rPr>
            <w:noProof/>
            <w:webHidden/>
          </w:rPr>
          <w:fldChar w:fldCharType="begin"/>
        </w:r>
        <w:r w:rsidR="00907304">
          <w:rPr>
            <w:noProof/>
            <w:webHidden/>
          </w:rPr>
          <w:instrText xml:space="preserve"> PAGEREF _Toc80276852 \h </w:instrText>
        </w:r>
        <w:r w:rsidR="00907304">
          <w:rPr>
            <w:noProof/>
            <w:webHidden/>
          </w:rPr>
        </w:r>
        <w:r w:rsidR="00907304">
          <w:rPr>
            <w:noProof/>
            <w:webHidden/>
          </w:rPr>
          <w:fldChar w:fldCharType="separate"/>
        </w:r>
        <w:r w:rsidR="00907304">
          <w:rPr>
            <w:noProof/>
            <w:webHidden/>
          </w:rPr>
          <w:t>- 6 -</w:t>
        </w:r>
        <w:r w:rsidR="00907304">
          <w:rPr>
            <w:noProof/>
            <w:webHidden/>
          </w:rPr>
          <w:fldChar w:fldCharType="end"/>
        </w:r>
      </w:hyperlink>
    </w:p>
    <w:p w14:paraId="72926C40" w14:textId="77777777" w:rsidR="00907304" w:rsidRDefault="00E62303" w:rsidP="00907304">
      <w:pPr>
        <w:pStyle w:val="31"/>
        <w:tabs>
          <w:tab w:val="right" w:leader="dot" w:pos="9402"/>
        </w:tabs>
        <w:ind w:left="1120"/>
        <w:rPr>
          <w:rFonts w:asciiTheme="minorHAnsi" w:eastAsiaTheme="minorEastAsia" w:hAnsiTheme="minorHAnsi" w:cstheme="minorBidi"/>
          <w:noProof/>
          <w:sz w:val="21"/>
          <w:szCs w:val="22"/>
        </w:rPr>
      </w:pPr>
      <w:hyperlink w:anchor="_Toc80276853" w:history="1">
        <w:r w:rsidR="00907304" w:rsidRPr="001A55E5">
          <w:rPr>
            <w:rStyle w:val="af6"/>
            <w:rFonts w:ascii="方正仿宋_GBK" w:eastAsia="方正仿宋_GBK" w:hint="eastAsia"/>
            <w:noProof/>
          </w:rPr>
          <w:t>六、成交原则</w:t>
        </w:r>
        <w:r w:rsidR="00907304">
          <w:rPr>
            <w:noProof/>
            <w:webHidden/>
          </w:rPr>
          <w:tab/>
        </w:r>
        <w:r w:rsidR="00907304">
          <w:rPr>
            <w:noProof/>
            <w:webHidden/>
          </w:rPr>
          <w:fldChar w:fldCharType="begin"/>
        </w:r>
        <w:r w:rsidR="00907304">
          <w:rPr>
            <w:noProof/>
            <w:webHidden/>
          </w:rPr>
          <w:instrText xml:space="preserve"> PAGEREF _Toc80276853 \h </w:instrText>
        </w:r>
        <w:r w:rsidR="00907304">
          <w:rPr>
            <w:noProof/>
            <w:webHidden/>
          </w:rPr>
        </w:r>
        <w:r w:rsidR="00907304">
          <w:rPr>
            <w:noProof/>
            <w:webHidden/>
          </w:rPr>
          <w:fldChar w:fldCharType="separate"/>
        </w:r>
        <w:r w:rsidR="00907304">
          <w:rPr>
            <w:noProof/>
            <w:webHidden/>
          </w:rPr>
          <w:t>- 6 -</w:t>
        </w:r>
        <w:r w:rsidR="00907304">
          <w:rPr>
            <w:noProof/>
            <w:webHidden/>
          </w:rPr>
          <w:fldChar w:fldCharType="end"/>
        </w:r>
      </w:hyperlink>
    </w:p>
    <w:p w14:paraId="764FCDAE" w14:textId="77777777" w:rsidR="00907304" w:rsidRDefault="00E62303" w:rsidP="00907304">
      <w:pPr>
        <w:pStyle w:val="31"/>
        <w:tabs>
          <w:tab w:val="right" w:leader="dot" w:pos="9402"/>
        </w:tabs>
        <w:ind w:left="1120"/>
        <w:rPr>
          <w:rFonts w:asciiTheme="minorHAnsi" w:eastAsiaTheme="minorEastAsia" w:hAnsiTheme="minorHAnsi" w:cstheme="minorBidi"/>
          <w:noProof/>
          <w:sz w:val="21"/>
          <w:szCs w:val="22"/>
        </w:rPr>
      </w:pPr>
      <w:hyperlink w:anchor="_Toc80276854" w:history="1">
        <w:r w:rsidR="00907304" w:rsidRPr="001A55E5">
          <w:rPr>
            <w:rStyle w:val="af6"/>
            <w:rFonts w:ascii="方正仿宋_GBK" w:eastAsia="方正仿宋_GBK" w:hint="eastAsia"/>
            <w:noProof/>
          </w:rPr>
          <w:t>七、成交通知</w:t>
        </w:r>
        <w:r w:rsidR="00907304">
          <w:rPr>
            <w:noProof/>
            <w:webHidden/>
          </w:rPr>
          <w:tab/>
        </w:r>
        <w:r w:rsidR="00907304">
          <w:rPr>
            <w:noProof/>
            <w:webHidden/>
          </w:rPr>
          <w:fldChar w:fldCharType="begin"/>
        </w:r>
        <w:r w:rsidR="00907304">
          <w:rPr>
            <w:noProof/>
            <w:webHidden/>
          </w:rPr>
          <w:instrText xml:space="preserve"> PAGEREF _Toc80276854 \h </w:instrText>
        </w:r>
        <w:r w:rsidR="00907304">
          <w:rPr>
            <w:noProof/>
            <w:webHidden/>
          </w:rPr>
        </w:r>
        <w:r w:rsidR="00907304">
          <w:rPr>
            <w:noProof/>
            <w:webHidden/>
          </w:rPr>
          <w:fldChar w:fldCharType="separate"/>
        </w:r>
        <w:r w:rsidR="00907304">
          <w:rPr>
            <w:noProof/>
            <w:webHidden/>
          </w:rPr>
          <w:t>- 7 -</w:t>
        </w:r>
        <w:r w:rsidR="00907304">
          <w:rPr>
            <w:noProof/>
            <w:webHidden/>
          </w:rPr>
          <w:fldChar w:fldCharType="end"/>
        </w:r>
      </w:hyperlink>
    </w:p>
    <w:p w14:paraId="6E9284C5" w14:textId="77777777" w:rsidR="00907304" w:rsidRDefault="00E62303" w:rsidP="00907304">
      <w:pPr>
        <w:pStyle w:val="31"/>
        <w:tabs>
          <w:tab w:val="right" w:leader="dot" w:pos="9402"/>
        </w:tabs>
        <w:ind w:left="1120"/>
        <w:rPr>
          <w:rFonts w:asciiTheme="minorHAnsi" w:eastAsiaTheme="minorEastAsia" w:hAnsiTheme="minorHAnsi" w:cstheme="minorBidi"/>
          <w:noProof/>
          <w:sz w:val="21"/>
          <w:szCs w:val="22"/>
        </w:rPr>
      </w:pPr>
      <w:hyperlink w:anchor="_Toc80276855" w:history="1">
        <w:r w:rsidR="00907304" w:rsidRPr="001A55E5">
          <w:rPr>
            <w:rStyle w:val="af6"/>
            <w:rFonts w:ascii="方正仿宋_GBK" w:eastAsia="方正仿宋_GBK" w:hint="eastAsia"/>
            <w:noProof/>
          </w:rPr>
          <w:t>八、关于质疑和投诉</w:t>
        </w:r>
        <w:r w:rsidR="00907304">
          <w:rPr>
            <w:noProof/>
            <w:webHidden/>
          </w:rPr>
          <w:tab/>
        </w:r>
        <w:r w:rsidR="00907304">
          <w:rPr>
            <w:noProof/>
            <w:webHidden/>
          </w:rPr>
          <w:fldChar w:fldCharType="begin"/>
        </w:r>
        <w:r w:rsidR="00907304">
          <w:rPr>
            <w:noProof/>
            <w:webHidden/>
          </w:rPr>
          <w:instrText xml:space="preserve"> PAGEREF _Toc80276855 \h </w:instrText>
        </w:r>
        <w:r w:rsidR="00907304">
          <w:rPr>
            <w:noProof/>
            <w:webHidden/>
          </w:rPr>
        </w:r>
        <w:r w:rsidR="00907304">
          <w:rPr>
            <w:noProof/>
            <w:webHidden/>
          </w:rPr>
          <w:fldChar w:fldCharType="separate"/>
        </w:r>
        <w:r w:rsidR="00907304">
          <w:rPr>
            <w:noProof/>
            <w:webHidden/>
          </w:rPr>
          <w:t>- 7 -</w:t>
        </w:r>
        <w:r w:rsidR="00907304">
          <w:rPr>
            <w:noProof/>
            <w:webHidden/>
          </w:rPr>
          <w:fldChar w:fldCharType="end"/>
        </w:r>
      </w:hyperlink>
    </w:p>
    <w:p w14:paraId="05FC5D73" w14:textId="77777777" w:rsidR="00907304" w:rsidRDefault="00E62303" w:rsidP="00907304">
      <w:pPr>
        <w:pStyle w:val="31"/>
        <w:tabs>
          <w:tab w:val="right" w:leader="dot" w:pos="9402"/>
        </w:tabs>
        <w:ind w:left="1120"/>
        <w:rPr>
          <w:rFonts w:asciiTheme="minorHAnsi" w:eastAsiaTheme="minorEastAsia" w:hAnsiTheme="minorHAnsi" w:cstheme="minorBidi"/>
          <w:noProof/>
          <w:sz w:val="21"/>
          <w:szCs w:val="22"/>
        </w:rPr>
      </w:pPr>
      <w:hyperlink w:anchor="_Toc80276856" w:history="1">
        <w:r w:rsidR="00907304" w:rsidRPr="001A55E5">
          <w:rPr>
            <w:rStyle w:val="af6"/>
            <w:rFonts w:ascii="方正仿宋_GBK" w:eastAsia="方正仿宋_GBK" w:hint="eastAsia"/>
            <w:noProof/>
          </w:rPr>
          <w:t>九、签订合同</w:t>
        </w:r>
        <w:r w:rsidR="00907304">
          <w:rPr>
            <w:noProof/>
            <w:webHidden/>
          </w:rPr>
          <w:tab/>
        </w:r>
        <w:r w:rsidR="00907304">
          <w:rPr>
            <w:noProof/>
            <w:webHidden/>
          </w:rPr>
          <w:fldChar w:fldCharType="begin"/>
        </w:r>
        <w:r w:rsidR="00907304">
          <w:rPr>
            <w:noProof/>
            <w:webHidden/>
          </w:rPr>
          <w:instrText xml:space="preserve"> PAGEREF _Toc80276856 \h </w:instrText>
        </w:r>
        <w:r w:rsidR="00907304">
          <w:rPr>
            <w:noProof/>
            <w:webHidden/>
          </w:rPr>
        </w:r>
        <w:r w:rsidR="00907304">
          <w:rPr>
            <w:noProof/>
            <w:webHidden/>
          </w:rPr>
          <w:fldChar w:fldCharType="separate"/>
        </w:r>
        <w:r w:rsidR="00907304">
          <w:rPr>
            <w:noProof/>
            <w:webHidden/>
          </w:rPr>
          <w:t>- 8 -</w:t>
        </w:r>
        <w:r w:rsidR="00907304">
          <w:rPr>
            <w:noProof/>
            <w:webHidden/>
          </w:rPr>
          <w:fldChar w:fldCharType="end"/>
        </w:r>
      </w:hyperlink>
    </w:p>
    <w:p w14:paraId="3D99BD33" w14:textId="045A21DD" w:rsidR="00907304" w:rsidRDefault="00E62303" w:rsidP="00907304">
      <w:pPr>
        <w:pStyle w:val="21"/>
        <w:tabs>
          <w:tab w:val="right" w:leader="dot" w:pos="9402"/>
        </w:tabs>
        <w:ind w:left="560"/>
        <w:rPr>
          <w:rFonts w:asciiTheme="minorHAnsi" w:eastAsiaTheme="minorEastAsia" w:hAnsiTheme="minorHAnsi" w:cstheme="minorBidi"/>
          <w:noProof/>
          <w:sz w:val="21"/>
          <w:szCs w:val="22"/>
        </w:rPr>
      </w:pPr>
      <w:hyperlink w:anchor="_Toc80276857" w:history="1">
        <w:r w:rsidR="00907304" w:rsidRPr="001A55E5">
          <w:rPr>
            <w:rStyle w:val="af6"/>
            <w:rFonts w:ascii="方正小标宋_GBK" w:eastAsia="方正小标宋_GBK" w:hAnsi="宋体" w:hint="eastAsia"/>
            <w:noProof/>
          </w:rPr>
          <w:t xml:space="preserve">第三篇 </w:t>
        </w:r>
        <w:r w:rsidR="00907304">
          <w:rPr>
            <w:rStyle w:val="af6"/>
            <w:rFonts w:ascii="方正小标宋_GBK" w:eastAsia="方正小标宋_GBK" w:hAnsi="宋体" w:hint="eastAsia"/>
            <w:noProof/>
          </w:rPr>
          <w:t xml:space="preserve"> </w:t>
        </w:r>
        <w:r w:rsidR="00907304" w:rsidRPr="001A55E5">
          <w:rPr>
            <w:rStyle w:val="af6"/>
            <w:rFonts w:ascii="方正小标宋_GBK" w:eastAsia="方正小标宋_GBK" w:hAnsi="宋体" w:hint="eastAsia"/>
            <w:noProof/>
          </w:rPr>
          <w:t>项目技术需求</w:t>
        </w:r>
        <w:r w:rsidR="00907304">
          <w:rPr>
            <w:noProof/>
            <w:webHidden/>
          </w:rPr>
          <w:tab/>
        </w:r>
        <w:r w:rsidR="00907304">
          <w:rPr>
            <w:noProof/>
            <w:webHidden/>
          </w:rPr>
          <w:fldChar w:fldCharType="begin"/>
        </w:r>
        <w:r w:rsidR="00907304">
          <w:rPr>
            <w:noProof/>
            <w:webHidden/>
          </w:rPr>
          <w:instrText xml:space="preserve"> PAGEREF _Toc80276857 \h </w:instrText>
        </w:r>
        <w:r w:rsidR="00907304">
          <w:rPr>
            <w:noProof/>
            <w:webHidden/>
          </w:rPr>
        </w:r>
        <w:r w:rsidR="00907304">
          <w:rPr>
            <w:noProof/>
            <w:webHidden/>
          </w:rPr>
          <w:fldChar w:fldCharType="separate"/>
        </w:r>
        <w:r w:rsidR="00907304">
          <w:rPr>
            <w:noProof/>
            <w:webHidden/>
          </w:rPr>
          <w:t>- 9 -</w:t>
        </w:r>
        <w:r w:rsidR="00907304">
          <w:rPr>
            <w:noProof/>
            <w:webHidden/>
          </w:rPr>
          <w:fldChar w:fldCharType="end"/>
        </w:r>
      </w:hyperlink>
    </w:p>
    <w:p w14:paraId="4DFC1EC0" w14:textId="77777777" w:rsidR="00907304" w:rsidRDefault="00E62303" w:rsidP="00907304">
      <w:pPr>
        <w:pStyle w:val="31"/>
        <w:tabs>
          <w:tab w:val="right" w:leader="dot" w:pos="9402"/>
        </w:tabs>
        <w:ind w:left="1120"/>
        <w:rPr>
          <w:rFonts w:asciiTheme="minorHAnsi" w:eastAsiaTheme="minorEastAsia" w:hAnsiTheme="minorHAnsi" w:cstheme="minorBidi"/>
          <w:noProof/>
          <w:sz w:val="21"/>
          <w:szCs w:val="22"/>
        </w:rPr>
      </w:pPr>
      <w:hyperlink w:anchor="_Toc80276858" w:history="1">
        <w:r w:rsidR="00907304" w:rsidRPr="001A55E5">
          <w:rPr>
            <w:rStyle w:val="af6"/>
            <w:rFonts w:ascii="方正仿宋_GBK" w:eastAsia="方正仿宋_GBK" w:hAnsi="宋体" w:hint="eastAsia"/>
            <w:noProof/>
          </w:rPr>
          <w:t>一、项目一览表</w:t>
        </w:r>
        <w:r w:rsidR="00907304">
          <w:rPr>
            <w:noProof/>
            <w:webHidden/>
          </w:rPr>
          <w:tab/>
        </w:r>
        <w:r w:rsidR="00907304">
          <w:rPr>
            <w:noProof/>
            <w:webHidden/>
          </w:rPr>
          <w:fldChar w:fldCharType="begin"/>
        </w:r>
        <w:r w:rsidR="00907304">
          <w:rPr>
            <w:noProof/>
            <w:webHidden/>
          </w:rPr>
          <w:instrText xml:space="preserve"> PAGEREF _Toc80276858 \h </w:instrText>
        </w:r>
        <w:r w:rsidR="00907304">
          <w:rPr>
            <w:noProof/>
            <w:webHidden/>
          </w:rPr>
        </w:r>
        <w:r w:rsidR="00907304">
          <w:rPr>
            <w:noProof/>
            <w:webHidden/>
          </w:rPr>
          <w:fldChar w:fldCharType="separate"/>
        </w:r>
        <w:r w:rsidR="00907304">
          <w:rPr>
            <w:noProof/>
            <w:webHidden/>
          </w:rPr>
          <w:t>- 9 -</w:t>
        </w:r>
        <w:r w:rsidR="00907304">
          <w:rPr>
            <w:noProof/>
            <w:webHidden/>
          </w:rPr>
          <w:fldChar w:fldCharType="end"/>
        </w:r>
      </w:hyperlink>
    </w:p>
    <w:p w14:paraId="5C3481B1" w14:textId="77777777" w:rsidR="00907304" w:rsidRDefault="00E62303" w:rsidP="00907304">
      <w:pPr>
        <w:pStyle w:val="31"/>
        <w:tabs>
          <w:tab w:val="right" w:leader="dot" w:pos="9402"/>
        </w:tabs>
        <w:ind w:left="1120"/>
        <w:rPr>
          <w:rFonts w:asciiTheme="minorHAnsi" w:eastAsiaTheme="minorEastAsia" w:hAnsiTheme="minorHAnsi" w:cstheme="minorBidi"/>
          <w:noProof/>
          <w:sz w:val="21"/>
          <w:szCs w:val="22"/>
        </w:rPr>
      </w:pPr>
      <w:hyperlink w:anchor="_Toc80276859" w:history="1">
        <w:r w:rsidR="00907304" w:rsidRPr="001A55E5">
          <w:rPr>
            <w:rStyle w:val="af6"/>
            <w:rFonts w:ascii="方正仿宋_GBK" w:eastAsia="方正仿宋_GBK" w:hAnsi="宋体" w:hint="eastAsia"/>
            <w:noProof/>
          </w:rPr>
          <w:t>二、项目详细需求</w:t>
        </w:r>
        <w:r w:rsidR="00907304">
          <w:rPr>
            <w:noProof/>
            <w:webHidden/>
          </w:rPr>
          <w:tab/>
        </w:r>
        <w:r w:rsidR="00907304">
          <w:rPr>
            <w:noProof/>
            <w:webHidden/>
          </w:rPr>
          <w:fldChar w:fldCharType="begin"/>
        </w:r>
        <w:r w:rsidR="00907304">
          <w:rPr>
            <w:noProof/>
            <w:webHidden/>
          </w:rPr>
          <w:instrText xml:space="preserve"> PAGEREF _Toc80276859 \h </w:instrText>
        </w:r>
        <w:r w:rsidR="00907304">
          <w:rPr>
            <w:noProof/>
            <w:webHidden/>
          </w:rPr>
        </w:r>
        <w:r w:rsidR="00907304">
          <w:rPr>
            <w:noProof/>
            <w:webHidden/>
          </w:rPr>
          <w:fldChar w:fldCharType="separate"/>
        </w:r>
        <w:r w:rsidR="00907304">
          <w:rPr>
            <w:noProof/>
            <w:webHidden/>
          </w:rPr>
          <w:t>- 9 -</w:t>
        </w:r>
        <w:r w:rsidR="00907304">
          <w:rPr>
            <w:noProof/>
            <w:webHidden/>
          </w:rPr>
          <w:fldChar w:fldCharType="end"/>
        </w:r>
      </w:hyperlink>
    </w:p>
    <w:p w14:paraId="65604A40" w14:textId="77777777" w:rsidR="00907304" w:rsidRDefault="00E62303" w:rsidP="00907304">
      <w:pPr>
        <w:pStyle w:val="21"/>
        <w:tabs>
          <w:tab w:val="right" w:leader="dot" w:pos="9402"/>
        </w:tabs>
        <w:ind w:left="560"/>
        <w:rPr>
          <w:rFonts w:asciiTheme="minorHAnsi" w:eastAsiaTheme="minorEastAsia" w:hAnsiTheme="minorHAnsi" w:cstheme="minorBidi"/>
          <w:noProof/>
          <w:sz w:val="21"/>
          <w:szCs w:val="22"/>
        </w:rPr>
      </w:pPr>
      <w:hyperlink w:anchor="_Toc80276860" w:history="1">
        <w:r w:rsidR="00907304" w:rsidRPr="001A55E5">
          <w:rPr>
            <w:rStyle w:val="af6"/>
            <w:rFonts w:ascii="方正小标宋_GBK" w:eastAsia="方正小标宋_GBK" w:hAnsi="宋体" w:hint="eastAsia"/>
            <w:noProof/>
          </w:rPr>
          <w:t>第四篇</w:t>
        </w:r>
        <w:r w:rsidR="00907304" w:rsidRPr="001A55E5">
          <w:rPr>
            <w:rStyle w:val="af6"/>
            <w:rFonts w:ascii="方正小标宋_GBK" w:eastAsia="方正小标宋_GBK" w:hAnsi="宋体"/>
            <w:noProof/>
          </w:rPr>
          <w:t xml:space="preserve">  </w:t>
        </w:r>
        <w:r w:rsidR="00907304" w:rsidRPr="001A55E5">
          <w:rPr>
            <w:rStyle w:val="af6"/>
            <w:rFonts w:ascii="方正小标宋_GBK" w:eastAsia="方正小标宋_GBK" w:hAnsi="宋体" w:hint="eastAsia"/>
            <w:noProof/>
          </w:rPr>
          <w:t>项目商务需求</w:t>
        </w:r>
        <w:r w:rsidR="00907304">
          <w:rPr>
            <w:noProof/>
            <w:webHidden/>
          </w:rPr>
          <w:tab/>
        </w:r>
        <w:r w:rsidR="00907304">
          <w:rPr>
            <w:noProof/>
            <w:webHidden/>
          </w:rPr>
          <w:fldChar w:fldCharType="begin"/>
        </w:r>
        <w:r w:rsidR="00907304">
          <w:rPr>
            <w:noProof/>
            <w:webHidden/>
          </w:rPr>
          <w:instrText xml:space="preserve"> PAGEREF _Toc80276860 \h </w:instrText>
        </w:r>
        <w:r w:rsidR="00907304">
          <w:rPr>
            <w:noProof/>
            <w:webHidden/>
          </w:rPr>
        </w:r>
        <w:r w:rsidR="00907304">
          <w:rPr>
            <w:noProof/>
            <w:webHidden/>
          </w:rPr>
          <w:fldChar w:fldCharType="separate"/>
        </w:r>
        <w:r w:rsidR="00907304">
          <w:rPr>
            <w:noProof/>
            <w:webHidden/>
          </w:rPr>
          <w:t>- 13 -</w:t>
        </w:r>
        <w:r w:rsidR="00907304">
          <w:rPr>
            <w:noProof/>
            <w:webHidden/>
          </w:rPr>
          <w:fldChar w:fldCharType="end"/>
        </w:r>
      </w:hyperlink>
    </w:p>
    <w:p w14:paraId="3A0D691E" w14:textId="77777777" w:rsidR="00907304" w:rsidRDefault="00E62303" w:rsidP="00907304">
      <w:pPr>
        <w:pStyle w:val="31"/>
        <w:tabs>
          <w:tab w:val="right" w:leader="dot" w:pos="9402"/>
        </w:tabs>
        <w:ind w:left="1120"/>
        <w:rPr>
          <w:rFonts w:asciiTheme="minorHAnsi" w:eastAsiaTheme="minorEastAsia" w:hAnsiTheme="minorHAnsi" w:cstheme="minorBidi"/>
          <w:noProof/>
          <w:sz w:val="21"/>
          <w:szCs w:val="22"/>
        </w:rPr>
      </w:pPr>
      <w:hyperlink w:anchor="_Toc80276861" w:history="1">
        <w:r w:rsidR="00907304" w:rsidRPr="001A55E5">
          <w:rPr>
            <w:rStyle w:val="af6"/>
            <w:rFonts w:ascii="方正仿宋_GBK" w:eastAsia="方正仿宋_GBK" w:hAnsi="仿宋" w:hint="eastAsia"/>
            <w:noProof/>
          </w:rPr>
          <w:t>一、成果提交时间、地点及验收方式</w:t>
        </w:r>
        <w:r w:rsidR="00907304">
          <w:rPr>
            <w:noProof/>
            <w:webHidden/>
          </w:rPr>
          <w:tab/>
        </w:r>
        <w:r w:rsidR="00907304">
          <w:rPr>
            <w:noProof/>
            <w:webHidden/>
          </w:rPr>
          <w:fldChar w:fldCharType="begin"/>
        </w:r>
        <w:r w:rsidR="00907304">
          <w:rPr>
            <w:noProof/>
            <w:webHidden/>
          </w:rPr>
          <w:instrText xml:space="preserve"> PAGEREF _Toc80276861 \h </w:instrText>
        </w:r>
        <w:r w:rsidR="00907304">
          <w:rPr>
            <w:noProof/>
            <w:webHidden/>
          </w:rPr>
        </w:r>
        <w:r w:rsidR="00907304">
          <w:rPr>
            <w:noProof/>
            <w:webHidden/>
          </w:rPr>
          <w:fldChar w:fldCharType="separate"/>
        </w:r>
        <w:r w:rsidR="00907304">
          <w:rPr>
            <w:noProof/>
            <w:webHidden/>
          </w:rPr>
          <w:t>- 13 -</w:t>
        </w:r>
        <w:r w:rsidR="00907304">
          <w:rPr>
            <w:noProof/>
            <w:webHidden/>
          </w:rPr>
          <w:fldChar w:fldCharType="end"/>
        </w:r>
      </w:hyperlink>
    </w:p>
    <w:p w14:paraId="2F868502" w14:textId="77777777" w:rsidR="00907304" w:rsidRDefault="00E62303" w:rsidP="00907304">
      <w:pPr>
        <w:pStyle w:val="31"/>
        <w:tabs>
          <w:tab w:val="right" w:leader="dot" w:pos="9402"/>
        </w:tabs>
        <w:ind w:left="1120"/>
        <w:rPr>
          <w:rFonts w:asciiTheme="minorHAnsi" w:eastAsiaTheme="minorEastAsia" w:hAnsiTheme="minorHAnsi" w:cstheme="minorBidi"/>
          <w:noProof/>
          <w:sz w:val="21"/>
          <w:szCs w:val="22"/>
        </w:rPr>
      </w:pPr>
      <w:hyperlink w:anchor="_Toc80276862" w:history="1">
        <w:r w:rsidR="00907304" w:rsidRPr="001A55E5">
          <w:rPr>
            <w:rStyle w:val="af6"/>
            <w:rFonts w:ascii="方正仿宋_GBK" w:eastAsia="方正仿宋_GBK" w:hAnsi="仿宋" w:hint="eastAsia"/>
            <w:noProof/>
          </w:rPr>
          <w:t>二、质量保证及后续服务</w:t>
        </w:r>
        <w:r w:rsidR="00907304">
          <w:rPr>
            <w:noProof/>
            <w:webHidden/>
          </w:rPr>
          <w:tab/>
        </w:r>
        <w:r w:rsidR="00907304">
          <w:rPr>
            <w:noProof/>
            <w:webHidden/>
          </w:rPr>
          <w:fldChar w:fldCharType="begin"/>
        </w:r>
        <w:r w:rsidR="00907304">
          <w:rPr>
            <w:noProof/>
            <w:webHidden/>
          </w:rPr>
          <w:instrText xml:space="preserve"> PAGEREF _Toc80276862 \h </w:instrText>
        </w:r>
        <w:r w:rsidR="00907304">
          <w:rPr>
            <w:noProof/>
            <w:webHidden/>
          </w:rPr>
        </w:r>
        <w:r w:rsidR="00907304">
          <w:rPr>
            <w:noProof/>
            <w:webHidden/>
          </w:rPr>
          <w:fldChar w:fldCharType="separate"/>
        </w:r>
        <w:r w:rsidR="00907304">
          <w:rPr>
            <w:noProof/>
            <w:webHidden/>
          </w:rPr>
          <w:t>- 13 -</w:t>
        </w:r>
        <w:r w:rsidR="00907304">
          <w:rPr>
            <w:noProof/>
            <w:webHidden/>
          </w:rPr>
          <w:fldChar w:fldCharType="end"/>
        </w:r>
      </w:hyperlink>
    </w:p>
    <w:p w14:paraId="56A960C9" w14:textId="77777777" w:rsidR="00907304" w:rsidRDefault="00E62303" w:rsidP="00907304">
      <w:pPr>
        <w:pStyle w:val="31"/>
        <w:tabs>
          <w:tab w:val="right" w:leader="dot" w:pos="9402"/>
        </w:tabs>
        <w:ind w:left="1120"/>
        <w:rPr>
          <w:rFonts w:asciiTheme="minorHAnsi" w:eastAsiaTheme="minorEastAsia" w:hAnsiTheme="minorHAnsi" w:cstheme="minorBidi"/>
          <w:noProof/>
          <w:sz w:val="21"/>
          <w:szCs w:val="22"/>
        </w:rPr>
      </w:pPr>
      <w:hyperlink w:anchor="_Toc80276863" w:history="1">
        <w:r w:rsidR="00907304" w:rsidRPr="001A55E5">
          <w:rPr>
            <w:rStyle w:val="af6"/>
            <w:rFonts w:ascii="方正仿宋_GBK" w:eastAsia="方正仿宋_GBK" w:hAnsi="仿宋" w:hint="eastAsia"/>
            <w:noProof/>
          </w:rPr>
          <w:t>三、付款方式</w:t>
        </w:r>
        <w:r w:rsidR="00907304">
          <w:rPr>
            <w:noProof/>
            <w:webHidden/>
          </w:rPr>
          <w:tab/>
        </w:r>
        <w:r w:rsidR="00907304">
          <w:rPr>
            <w:noProof/>
            <w:webHidden/>
          </w:rPr>
          <w:fldChar w:fldCharType="begin"/>
        </w:r>
        <w:r w:rsidR="00907304">
          <w:rPr>
            <w:noProof/>
            <w:webHidden/>
          </w:rPr>
          <w:instrText xml:space="preserve"> PAGEREF _Toc80276863 \h </w:instrText>
        </w:r>
        <w:r w:rsidR="00907304">
          <w:rPr>
            <w:noProof/>
            <w:webHidden/>
          </w:rPr>
        </w:r>
        <w:r w:rsidR="00907304">
          <w:rPr>
            <w:noProof/>
            <w:webHidden/>
          </w:rPr>
          <w:fldChar w:fldCharType="separate"/>
        </w:r>
        <w:r w:rsidR="00907304">
          <w:rPr>
            <w:noProof/>
            <w:webHidden/>
          </w:rPr>
          <w:t>- 14 -</w:t>
        </w:r>
        <w:r w:rsidR="00907304">
          <w:rPr>
            <w:noProof/>
            <w:webHidden/>
          </w:rPr>
          <w:fldChar w:fldCharType="end"/>
        </w:r>
      </w:hyperlink>
    </w:p>
    <w:p w14:paraId="3AF2EEAA" w14:textId="77777777" w:rsidR="00907304" w:rsidRDefault="00E62303" w:rsidP="00907304">
      <w:pPr>
        <w:pStyle w:val="31"/>
        <w:tabs>
          <w:tab w:val="right" w:leader="dot" w:pos="9402"/>
        </w:tabs>
        <w:ind w:left="1120"/>
        <w:rPr>
          <w:rFonts w:asciiTheme="minorHAnsi" w:eastAsiaTheme="minorEastAsia" w:hAnsiTheme="minorHAnsi" w:cstheme="minorBidi"/>
          <w:noProof/>
          <w:sz w:val="21"/>
          <w:szCs w:val="22"/>
        </w:rPr>
      </w:pPr>
      <w:hyperlink w:anchor="_Toc80276864" w:history="1">
        <w:r w:rsidR="00907304" w:rsidRPr="001A55E5">
          <w:rPr>
            <w:rStyle w:val="af6"/>
            <w:rFonts w:ascii="方正仿宋_GBK" w:eastAsia="方正仿宋_GBK" w:hAnsi="仿宋" w:hint="eastAsia"/>
            <w:noProof/>
          </w:rPr>
          <w:t>四、知识产权</w:t>
        </w:r>
        <w:r w:rsidR="00907304">
          <w:rPr>
            <w:noProof/>
            <w:webHidden/>
          </w:rPr>
          <w:tab/>
        </w:r>
        <w:r w:rsidR="00907304">
          <w:rPr>
            <w:noProof/>
            <w:webHidden/>
          </w:rPr>
          <w:fldChar w:fldCharType="begin"/>
        </w:r>
        <w:r w:rsidR="00907304">
          <w:rPr>
            <w:noProof/>
            <w:webHidden/>
          </w:rPr>
          <w:instrText xml:space="preserve"> PAGEREF _Toc80276864 \h </w:instrText>
        </w:r>
        <w:r w:rsidR="00907304">
          <w:rPr>
            <w:noProof/>
            <w:webHidden/>
          </w:rPr>
        </w:r>
        <w:r w:rsidR="00907304">
          <w:rPr>
            <w:noProof/>
            <w:webHidden/>
          </w:rPr>
          <w:fldChar w:fldCharType="separate"/>
        </w:r>
        <w:r w:rsidR="00907304">
          <w:rPr>
            <w:noProof/>
            <w:webHidden/>
          </w:rPr>
          <w:t>- 14 -</w:t>
        </w:r>
        <w:r w:rsidR="00907304">
          <w:rPr>
            <w:noProof/>
            <w:webHidden/>
          </w:rPr>
          <w:fldChar w:fldCharType="end"/>
        </w:r>
      </w:hyperlink>
    </w:p>
    <w:p w14:paraId="14BABBF6" w14:textId="77777777" w:rsidR="00907304" w:rsidRDefault="00E62303" w:rsidP="00907304">
      <w:pPr>
        <w:pStyle w:val="31"/>
        <w:tabs>
          <w:tab w:val="right" w:leader="dot" w:pos="9402"/>
        </w:tabs>
        <w:ind w:left="1120"/>
        <w:rPr>
          <w:rFonts w:asciiTheme="minorHAnsi" w:eastAsiaTheme="minorEastAsia" w:hAnsiTheme="minorHAnsi" w:cstheme="minorBidi"/>
          <w:noProof/>
          <w:sz w:val="21"/>
          <w:szCs w:val="22"/>
        </w:rPr>
      </w:pPr>
      <w:hyperlink w:anchor="_Toc80276865" w:history="1">
        <w:r w:rsidR="00907304" w:rsidRPr="001A55E5">
          <w:rPr>
            <w:rStyle w:val="af6"/>
            <w:rFonts w:ascii="方正仿宋_GBK" w:eastAsia="方正仿宋_GBK" w:hAnsi="仿宋" w:hint="eastAsia"/>
            <w:noProof/>
          </w:rPr>
          <w:t>五、保密</w:t>
        </w:r>
        <w:r w:rsidR="00907304">
          <w:rPr>
            <w:noProof/>
            <w:webHidden/>
          </w:rPr>
          <w:tab/>
        </w:r>
        <w:r w:rsidR="00907304">
          <w:rPr>
            <w:noProof/>
            <w:webHidden/>
          </w:rPr>
          <w:fldChar w:fldCharType="begin"/>
        </w:r>
        <w:r w:rsidR="00907304">
          <w:rPr>
            <w:noProof/>
            <w:webHidden/>
          </w:rPr>
          <w:instrText xml:space="preserve"> PAGEREF _Toc80276865 \h </w:instrText>
        </w:r>
        <w:r w:rsidR="00907304">
          <w:rPr>
            <w:noProof/>
            <w:webHidden/>
          </w:rPr>
        </w:r>
        <w:r w:rsidR="00907304">
          <w:rPr>
            <w:noProof/>
            <w:webHidden/>
          </w:rPr>
          <w:fldChar w:fldCharType="separate"/>
        </w:r>
        <w:r w:rsidR="00907304">
          <w:rPr>
            <w:noProof/>
            <w:webHidden/>
          </w:rPr>
          <w:t>- 14 -</w:t>
        </w:r>
        <w:r w:rsidR="00907304">
          <w:rPr>
            <w:noProof/>
            <w:webHidden/>
          </w:rPr>
          <w:fldChar w:fldCharType="end"/>
        </w:r>
      </w:hyperlink>
    </w:p>
    <w:p w14:paraId="5AC99BCA" w14:textId="77777777" w:rsidR="00907304" w:rsidRDefault="00E62303" w:rsidP="00907304">
      <w:pPr>
        <w:pStyle w:val="31"/>
        <w:tabs>
          <w:tab w:val="right" w:leader="dot" w:pos="9402"/>
        </w:tabs>
        <w:ind w:left="1120"/>
        <w:rPr>
          <w:rFonts w:asciiTheme="minorHAnsi" w:eastAsiaTheme="minorEastAsia" w:hAnsiTheme="minorHAnsi" w:cstheme="minorBidi"/>
          <w:noProof/>
          <w:sz w:val="21"/>
          <w:szCs w:val="22"/>
        </w:rPr>
      </w:pPr>
      <w:hyperlink w:anchor="_Toc80276866" w:history="1">
        <w:r w:rsidR="00907304" w:rsidRPr="001A55E5">
          <w:rPr>
            <w:rStyle w:val="af6"/>
            <w:rFonts w:ascii="方正仿宋_GBK" w:eastAsia="方正仿宋_GBK" w:hAnsi="仿宋" w:hint="eastAsia"/>
            <w:noProof/>
          </w:rPr>
          <w:t>六、培训</w:t>
        </w:r>
        <w:r w:rsidR="00907304">
          <w:rPr>
            <w:noProof/>
            <w:webHidden/>
          </w:rPr>
          <w:tab/>
        </w:r>
        <w:r w:rsidR="00907304">
          <w:rPr>
            <w:noProof/>
            <w:webHidden/>
          </w:rPr>
          <w:fldChar w:fldCharType="begin"/>
        </w:r>
        <w:r w:rsidR="00907304">
          <w:rPr>
            <w:noProof/>
            <w:webHidden/>
          </w:rPr>
          <w:instrText xml:space="preserve"> PAGEREF _Toc80276866 \h </w:instrText>
        </w:r>
        <w:r w:rsidR="00907304">
          <w:rPr>
            <w:noProof/>
            <w:webHidden/>
          </w:rPr>
        </w:r>
        <w:r w:rsidR="00907304">
          <w:rPr>
            <w:noProof/>
            <w:webHidden/>
          </w:rPr>
          <w:fldChar w:fldCharType="separate"/>
        </w:r>
        <w:r w:rsidR="00907304">
          <w:rPr>
            <w:noProof/>
            <w:webHidden/>
          </w:rPr>
          <w:t>- 14 -</w:t>
        </w:r>
        <w:r w:rsidR="00907304">
          <w:rPr>
            <w:noProof/>
            <w:webHidden/>
          </w:rPr>
          <w:fldChar w:fldCharType="end"/>
        </w:r>
      </w:hyperlink>
    </w:p>
    <w:p w14:paraId="036A82E8" w14:textId="77777777" w:rsidR="00907304" w:rsidRDefault="00E62303" w:rsidP="00907304">
      <w:pPr>
        <w:pStyle w:val="31"/>
        <w:tabs>
          <w:tab w:val="right" w:leader="dot" w:pos="9402"/>
        </w:tabs>
        <w:ind w:left="1120"/>
        <w:rPr>
          <w:rFonts w:asciiTheme="minorHAnsi" w:eastAsiaTheme="minorEastAsia" w:hAnsiTheme="minorHAnsi" w:cstheme="minorBidi"/>
          <w:noProof/>
          <w:sz w:val="21"/>
          <w:szCs w:val="22"/>
        </w:rPr>
      </w:pPr>
      <w:hyperlink w:anchor="_Toc80276867" w:history="1">
        <w:r w:rsidR="00907304" w:rsidRPr="001A55E5">
          <w:rPr>
            <w:rStyle w:val="af6"/>
            <w:rFonts w:ascii="方正仿宋_GBK" w:eastAsia="方正仿宋_GBK" w:hAnsi="仿宋" w:hint="eastAsia"/>
            <w:noProof/>
          </w:rPr>
          <w:t>七、其他</w:t>
        </w:r>
        <w:r w:rsidR="00907304">
          <w:rPr>
            <w:noProof/>
            <w:webHidden/>
          </w:rPr>
          <w:tab/>
        </w:r>
        <w:r w:rsidR="00907304">
          <w:rPr>
            <w:noProof/>
            <w:webHidden/>
          </w:rPr>
          <w:fldChar w:fldCharType="begin"/>
        </w:r>
        <w:r w:rsidR="00907304">
          <w:rPr>
            <w:noProof/>
            <w:webHidden/>
          </w:rPr>
          <w:instrText xml:space="preserve"> PAGEREF _Toc80276867 \h </w:instrText>
        </w:r>
        <w:r w:rsidR="00907304">
          <w:rPr>
            <w:noProof/>
            <w:webHidden/>
          </w:rPr>
        </w:r>
        <w:r w:rsidR="00907304">
          <w:rPr>
            <w:noProof/>
            <w:webHidden/>
          </w:rPr>
          <w:fldChar w:fldCharType="separate"/>
        </w:r>
        <w:r w:rsidR="00907304">
          <w:rPr>
            <w:noProof/>
            <w:webHidden/>
          </w:rPr>
          <w:t>- 14 -</w:t>
        </w:r>
        <w:r w:rsidR="00907304">
          <w:rPr>
            <w:noProof/>
            <w:webHidden/>
          </w:rPr>
          <w:fldChar w:fldCharType="end"/>
        </w:r>
      </w:hyperlink>
    </w:p>
    <w:p w14:paraId="282CAEB0" w14:textId="10D1DAFA" w:rsidR="00907304" w:rsidRDefault="00E62303" w:rsidP="00907304">
      <w:pPr>
        <w:pStyle w:val="21"/>
        <w:tabs>
          <w:tab w:val="right" w:leader="dot" w:pos="9402"/>
        </w:tabs>
        <w:ind w:left="560"/>
        <w:rPr>
          <w:rFonts w:asciiTheme="minorHAnsi" w:eastAsiaTheme="minorEastAsia" w:hAnsiTheme="minorHAnsi" w:cstheme="minorBidi"/>
          <w:noProof/>
          <w:sz w:val="21"/>
          <w:szCs w:val="22"/>
        </w:rPr>
      </w:pPr>
      <w:hyperlink w:anchor="_Toc80276868" w:history="1">
        <w:r w:rsidR="00907304" w:rsidRPr="001A55E5">
          <w:rPr>
            <w:rStyle w:val="af6"/>
            <w:rFonts w:ascii="方正小标宋_GBK" w:eastAsia="方正小标宋_GBK" w:hAnsi="宋体" w:hint="eastAsia"/>
            <w:noProof/>
          </w:rPr>
          <w:t>第五篇</w:t>
        </w:r>
        <w:r w:rsidR="00907304" w:rsidRPr="001A55E5">
          <w:rPr>
            <w:rStyle w:val="af6"/>
            <w:rFonts w:ascii="方正小标宋_GBK" w:eastAsia="方正小标宋_GBK" w:hAnsi="宋体"/>
            <w:noProof/>
          </w:rPr>
          <w:t xml:space="preserve"> </w:t>
        </w:r>
        <w:r w:rsidR="00907304">
          <w:rPr>
            <w:rStyle w:val="af6"/>
            <w:rFonts w:ascii="方正小标宋_GBK" w:eastAsia="方正小标宋_GBK" w:hAnsi="宋体" w:hint="eastAsia"/>
            <w:noProof/>
          </w:rPr>
          <w:t xml:space="preserve"> </w:t>
        </w:r>
        <w:r w:rsidR="00907304" w:rsidRPr="001A55E5">
          <w:rPr>
            <w:rStyle w:val="af6"/>
            <w:rFonts w:ascii="方正小标宋_GBK" w:eastAsia="方正小标宋_GBK" w:hAnsi="宋体" w:hint="eastAsia"/>
            <w:noProof/>
          </w:rPr>
          <w:t>采购合同（格式）</w:t>
        </w:r>
        <w:r w:rsidR="00907304">
          <w:rPr>
            <w:noProof/>
            <w:webHidden/>
          </w:rPr>
          <w:tab/>
        </w:r>
        <w:r w:rsidR="00907304">
          <w:rPr>
            <w:noProof/>
            <w:webHidden/>
          </w:rPr>
          <w:fldChar w:fldCharType="begin"/>
        </w:r>
        <w:r w:rsidR="00907304">
          <w:rPr>
            <w:noProof/>
            <w:webHidden/>
          </w:rPr>
          <w:instrText xml:space="preserve"> PAGEREF _Toc80276868 \h </w:instrText>
        </w:r>
        <w:r w:rsidR="00907304">
          <w:rPr>
            <w:noProof/>
            <w:webHidden/>
          </w:rPr>
        </w:r>
        <w:r w:rsidR="00907304">
          <w:rPr>
            <w:noProof/>
            <w:webHidden/>
          </w:rPr>
          <w:fldChar w:fldCharType="separate"/>
        </w:r>
        <w:r w:rsidR="00907304">
          <w:rPr>
            <w:noProof/>
            <w:webHidden/>
          </w:rPr>
          <w:t>- 15 -</w:t>
        </w:r>
        <w:r w:rsidR="00907304">
          <w:rPr>
            <w:noProof/>
            <w:webHidden/>
          </w:rPr>
          <w:fldChar w:fldCharType="end"/>
        </w:r>
      </w:hyperlink>
    </w:p>
    <w:p w14:paraId="55365673" w14:textId="77777777" w:rsidR="00907304" w:rsidRDefault="00E62303" w:rsidP="00907304">
      <w:pPr>
        <w:pStyle w:val="21"/>
        <w:tabs>
          <w:tab w:val="right" w:leader="dot" w:pos="9402"/>
        </w:tabs>
        <w:ind w:left="560"/>
        <w:rPr>
          <w:rFonts w:asciiTheme="minorHAnsi" w:eastAsiaTheme="minorEastAsia" w:hAnsiTheme="minorHAnsi" w:cstheme="minorBidi"/>
          <w:noProof/>
          <w:sz w:val="21"/>
          <w:szCs w:val="22"/>
        </w:rPr>
      </w:pPr>
      <w:hyperlink w:anchor="_Toc80276869" w:history="1">
        <w:r w:rsidR="00907304" w:rsidRPr="001A55E5">
          <w:rPr>
            <w:rStyle w:val="af6"/>
            <w:rFonts w:ascii="方正小标宋_GBK" w:eastAsia="方正小标宋_GBK" w:hAnsi="宋体" w:hint="eastAsia"/>
            <w:noProof/>
          </w:rPr>
          <w:t>第六篇</w:t>
        </w:r>
        <w:r w:rsidR="00907304" w:rsidRPr="001A55E5">
          <w:rPr>
            <w:rStyle w:val="af6"/>
            <w:rFonts w:ascii="方正小标宋_GBK" w:eastAsia="方正小标宋_GBK" w:hAnsi="宋体"/>
            <w:noProof/>
          </w:rPr>
          <w:t xml:space="preserve">  </w:t>
        </w:r>
        <w:r w:rsidR="00907304" w:rsidRPr="001A55E5">
          <w:rPr>
            <w:rStyle w:val="af6"/>
            <w:rFonts w:ascii="方正小标宋_GBK" w:eastAsia="方正小标宋_GBK" w:hAnsi="宋体" w:hint="eastAsia"/>
            <w:noProof/>
          </w:rPr>
          <w:t>响应文件格式要求</w:t>
        </w:r>
        <w:r w:rsidR="00907304">
          <w:rPr>
            <w:noProof/>
            <w:webHidden/>
          </w:rPr>
          <w:tab/>
        </w:r>
        <w:r w:rsidR="00907304">
          <w:rPr>
            <w:noProof/>
            <w:webHidden/>
          </w:rPr>
          <w:fldChar w:fldCharType="begin"/>
        </w:r>
        <w:r w:rsidR="00907304">
          <w:rPr>
            <w:noProof/>
            <w:webHidden/>
          </w:rPr>
          <w:instrText xml:space="preserve"> PAGEREF _Toc80276869 \h </w:instrText>
        </w:r>
        <w:r w:rsidR="00907304">
          <w:rPr>
            <w:noProof/>
            <w:webHidden/>
          </w:rPr>
        </w:r>
        <w:r w:rsidR="00907304">
          <w:rPr>
            <w:noProof/>
            <w:webHidden/>
          </w:rPr>
          <w:fldChar w:fldCharType="separate"/>
        </w:r>
        <w:r w:rsidR="00907304">
          <w:rPr>
            <w:noProof/>
            <w:webHidden/>
          </w:rPr>
          <w:t>- 17 -</w:t>
        </w:r>
        <w:r w:rsidR="00907304">
          <w:rPr>
            <w:noProof/>
            <w:webHidden/>
          </w:rPr>
          <w:fldChar w:fldCharType="end"/>
        </w:r>
      </w:hyperlink>
    </w:p>
    <w:p w14:paraId="209F62AE" w14:textId="77777777" w:rsidR="00907304" w:rsidRDefault="00E62303" w:rsidP="00907304">
      <w:pPr>
        <w:pStyle w:val="31"/>
        <w:tabs>
          <w:tab w:val="right" w:leader="dot" w:pos="9402"/>
        </w:tabs>
        <w:ind w:left="1120"/>
        <w:rPr>
          <w:rFonts w:asciiTheme="minorHAnsi" w:eastAsiaTheme="minorEastAsia" w:hAnsiTheme="minorHAnsi" w:cstheme="minorBidi"/>
          <w:noProof/>
          <w:sz w:val="21"/>
          <w:szCs w:val="22"/>
        </w:rPr>
      </w:pPr>
      <w:hyperlink w:anchor="_Toc80276870" w:history="1">
        <w:r w:rsidR="00907304" w:rsidRPr="001A55E5">
          <w:rPr>
            <w:rStyle w:val="af6"/>
            <w:rFonts w:ascii="方正仿宋_GBK" w:eastAsia="方正仿宋_GBK" w:hAnsi="宋体" w:hint="eastAsia"/>
            <w:noProof/>
          </w:rPr>
          <w:t>一、经济部分</w:t>
        </w:r>
        <w:r w:rsidR="00907304">
          <w:rPr>
            <w:noProof/>
            <w:webHidden/>
          </w:rPr>
          <w:tab/>
        </w:r>
        <w:r w:rsidR="00907304">
          <w:rPr>
            <w:noProof/>
            <w:webHidden/>
          </w:rPr>
          <w:fldChar w:fldCharType="begin"/>
        </w:r>
        <w:r w:rsidR="00907304">
          <w:rPr>
            <w:noProof/>
            <w:webHidden/>
          </w:rPr>
          <w:instrText xml:space="preserve"> PAGEREF _Toc80276870 \h </w:instrText>
        </w:r>
        <w:r w:rsidR="00907304">
          <w:rPr>
            <w:noProof/>
            <w:webHidden/>
          </w:rPr>
        </w:r>
        <w:r w:rsidR="00907304">
          <w:rPr>
            <w:noProof/>
            <w:webHidden/>
          </w:rPr>
          <w:fldChar w:fldCharType="separate"/>
        </w:r>
        <w:r w:rsidR="00907304">
          <w:rPr>
            <w:noProof/>
            <w:webHidden/>
          </w:rPr>
          <w:t>- 18 -</w:t>
        </w:r>
        <w:r w:rsidR="00907304">
          <w:rPr>
            <w:noProof/>
            <w:webHidden/>
          </w:rPr>
          <w:fldChar w:fldCharType="end"/>
        </w:r>
      </w:hyperlink>
    </w:p>
    <w:p w14:paraId="1D996C14" w14:textId="77777777" w:rsidR="00907304" w:rsidRDefault="00E62303" w:rsidP="00907304">
      <w:pPr>
        <w:pStyle w:val="31"/>
        <w:tabs>
          <w:tab w:val="right" w:leader="dot" w:pos="9402"/>
        </w:tabs>
        <w:ind w:left="1120"/>
        <w:rPr>
          <w:rFonts w:asciiTheme="minorHAnsi" w:eastAsiaTheme="minorEastAsia" w:hAnsiTheme="minorHAnsi" w:cstheme="minorBidi"/>
          <w:noProof/>
          <w:sz w:val="21"/>
          <w:szCs w:val="22"/>
        </w:rPr>
      </w:pPr>
      <w:hyperlink w:anchor="_Toc80276871" w:history="1">
        <w:r w:rsidR="00907304" w:rsidRPr="001A55E5">
          <w:rPr>
            <w:rStyle w:val="af6"/>
            <w:rFonts w:ascii="方正仿宋_GBK" w:eastAsia="方正仿宋_GBK" w:hAnsi="宋体" w:hint="eastAsia"/>
            <w:noProof/>
          </w:rPr>
          <w:t>二、技术部分</w:t>
        </w:r>
        <w:r w:rsidR="00907304">
          <w:rPr>
            <w:noProof/>
            <w:webHidden/>
          </w:rPr>
          <w:tab/>
        </w:r>
        <w:r w:rsidR="00907304">
          <w:rPr>
            <w:noProof/>
            <w:webHidden/>
          </w:rPr>
          <w:fldChar w:fldCharType="begin"/>
        </w:r>
        <w:r w:rsidR="00907304">
          <w:rPr>
            <w:noProof/>
            <w:webHidden/>
          </w:rPr>
          <w:instrText xml:space="preserve"> PAGEREF _Toc80276871 \h </w:instrText>
        </w:r>
        <w:r w:rsidR="00907304">
          <w:rPr>
            <w:noProof/>
            <w:webHidden/>
          </w:rPr>
        </w:r>
        <w:r w:rsidR="00907304">
          <w:rPr>
            <w:noProof/>
            <w:webHidden/>
          </w:rPr>
          <w:fldChar w:fldCharType="separate"/>
        </w:r>
        <w:r w:rsidR="00907304">
          <w:rPr>
            <w:noProof/>
            <w:webHidden/>
          </w:rPr>
          <w:t>- 19 -</w:t>
        </w:r>
        <w:r w:rsidR="00907304">
          <w:rPr>
            <w:noProof/>
            <w:webHidden/>
          </w:rPr>
          <w:fldChar w:fldCharType="end"/>
        </w:r>
      </w:hyperlink>
    </w:p>
    <w:p w14:paraId="21D3FDF4" w14:textId="77777777" w:rsidR="00907304" w:rsidRDefault="00E62303" w:rsidP="00907304">
      <w:pPr>
        <w:pStyle w:val="31"/>
        <w:tabs>
          <w:tab w:val="right" w:leader="dot" w:pos="9402"/>
        </w:tabs>
        <w:ind w:left="1120"/>
        <w:rPr>
          <w:rFonts w:asciiTheme="minorHAnsi" w:eastAsiaTheme="minorEastAsia" w:hAnsiTheme="minorHAnsi" w:cstheme="minorBidi"/>
          <w:noProof/>
          <w:sz w:val="21"/>
          <w:szCs w:val="22"/>
        </w:rPr>
      </w:pPr>
      <w:hyperlink w:anchor="_Toc80276872" w:history="1">
        <w:r w:rsidR="00907304" w:rsidRPr="001A55E5">
          <w:rPr>
            <w:rStyle w:val="af6"/>
            <w:rFonts w:ascii="方正仿宋_GBK" w:eastAsia="方正仿宋_GBK" w:hAnsi="宋体" w:hint="eastAsia"/>
            <w:noProof/>
          </w:rPr>
          <w:t>三、商务部分</w:t>
        </w:r>
        <w:r w:rsidR="00907304">
          <w:rPr>
            <w:noProof/>
            <w:webHidden/>
          </w:rPr>
          <w:tab/>
        </w:r>
        <w:r w:rsidR="00907304">
          <w:rPr>
            <w:noProof/>
            <w:webHidden/>
          </w:rPr>
          <w:fldChar w:fldCharType="begin"/>
        </w:r>
        <w:r w:rsidR="00907304">
          <w:rPr>
            <w:noProof/>
            <w:webHidden/>
          </w:rPr>
          <w:instrText xml:space="preserve"> PAGEREF _Toc80276872 \h </w:instrText>
        </w:r>
        <w:r w:rsidR="00907304">
          <w:rPr>
            <w:noProof/>
            <w:webHidden/>
          </w:rPr>
        </w:r>
        <w:r w:rsidR="00907304">
          <w:rPr>
            <w:noProof/>
            <w:webHidden/>
          </w:rPr>
          <w:fldChar w:fldCharType="separate"/>
        </w:r>
        <w:r w:rsidR="00907304">
          <w:rPr>
            <w:noProof/>
            <w:webHidden/>
          </w:rPr>
          <w:t>- 20 -</w:t>
        </w:r>
        <w:r w:rsidR="00907304">
          <w:rPr>
            <w:noProof/>
            <w:webHidden/>
          </w:rPr>
          <w:fldChar w:fldCharType="end"/>
        </w:r>
      </w:hyperlink>
    </w:p>
    <w:p w14:paraId="5CC24671" w14:textId="77777777" w:rsidR="00907304" w:rsidRDefault="00E62303" w:rsidP="00907304">
      <w:pPr>
        <w:pStyle w:val="31"/>
        <w:tabs>
          <w:tab w:val="right" w:leader="dot" w:pos="9402"/>
        </w:tabs>
        <w:ind w:left="1120"/>
        <w:rPr>
          <w:rFonts w:asciiTheme="minorHAnsi" w:eastAsiaTheme="minorEastAsia" w:hAnsiTheme="minorHAnsi" w:cstheme="minorBidi"/>
          <w:noProof/>
          <w:sz w:val="21"/>
          <w:szCs w:val="22"/>
        </w:rPr>
      </w:pPr>
      <w:hyperlink w:anchor="_Toc80276873" w:history="1">
        <w:r w:rsidR="00907304" w:rsidRPr="001A55E5">
          <w:rPr>
            <w:rStyle w:val="af6"/>
            <w:rFonts w:ascii="方正仿宋_GBK" w:eastAsia="方正仿宋_GBK" w:hAnsi="宋体" w:hint="eastAsia"/>
            <w:noProof/>
          </w:rPr>
          <w:t>四、资格条件及其他</w:t>
        </w:r>
        <w:r w:rsidR="00907304">
          <w:rPr>
            <w:noProof/>
            <w:webHidden/>
          </w:rPr>
          <w:tab/>
        </w:r>
        <w:r w:rsidR="00907304">
          <w:rPr>
            <w:noProof/>
            <w:webHidden/>
          </w:rPr>
          <w:fldChar w:fldCharType="begin"/>
        </w:r>
        <w:r w:rsidR="00907304">
          <w:rPr>
            <w:noProof/>
            <w:webHidden/>
          </w:rPr>
          <w:instrText xml:space="preserve"> PAGEREF _Toc80276873 \h </w:instrText>
        </w:r>
        <w:r w:rsidR="00907304">
          <w:rPr>
            <w:noProof/>
            <w:webHidden/>
          </w:rPr>
        </w:r>
        <w:r w:rsidR="00907304">
          <w:rPr>
            <w:noProof/>
            <w:webHidden/>
          </w:rPr>
          <w:fldChar w:fldCharType="separate"/>
        </w:r>
        <w:r w:rsidR="00907304">
          <w:rPr>
            <w:noProof/>
            <w:webHidden/>
          </w:rPr>
          <w:t>- 21 -</w:t>
        </w:r>
        <w:r w:rsidR="00907304">
          <w:rPr>
            <w:noProof/>
            <w:webHidden/>
          </w:rPr>
          <w:fldChar w:fldCharType="end"/>
        </w:r>
      </w:hyperlink>
    </w:p>
    <w:p w14:paraId="24153DDC" w14:textId="77777777" w:rsidR="00907304" w:rsidRDefault="00E62303" w:rsidP="00907304">
      <w:pPr>
        <w:pStyle w:val="31"/>
        <w:tabs>
          <w:tab w:val="right" w:leader="dot" w:pos="9402"/>
        </w:tabs>
        <w:ind w:left="1120"/>
        <w:rPr>
          <w:rFonts w:asciiTheme="minorHAnsi" w:eastAsiaTheme="minorEastAsia" w:hAnsiTheme="minorHAnsi" w:cstheme="minorBidi"/>
          <w:noProof/>
          <w:sz w:val="21"/>
          <w:szCs w:val="22"/>
        </w:rPr>
      </w:pPr>
      <w:hyperlink w:anchor="_Toc80276874" w:history="1">
        <w:r w:rsidR="00907304" w:rsidRPr="001A55E5">
          <w:rPr>
            <w:rStyle w:val="af6"/>
            <w:rFonts w:ascii="方正仿宋_GBK" w:eastAsia="方正仿宋_GBK" w:hAnsi="宋体" w:hint="eastAsia"/>
            <w:noProof/>
          </w:rPr>
          <w:t>五、</w:t>
        </w:r>
        <w:r w:rsidR="00907304" w:rsidRPr="001A55E5">
          <w:rPr>
            <w:rStyle w:val="af6"/>
            <w:rFonts w:ascii="方正仿宋_GBK" w:eastAsia="方正仿宋_GBK" w:hint="eastAsia"/>
            <w:noProof/>
          </w:rPr>
          <w:t>其他应提供的资料</w:t>
        </w:r>
        <w:r w:rsidR="00907304">
          <w:rPr>
            <w:noProof/>
            <w:webHidden/>
          </w:rPr>
          <w:tab/>
        </w:r>
        <w:r w:rsidR="00907304">
          <w:rPr>
            <w:noProof/>
            <w:webHidden/>
          </w:rPr>
          <w:fldChar w:fldCharType="begin"/>
        </w:r>
        <w:r w:rsidR="00907304">
          <w:rPr>
            <w:noProof/>
            <w:webHidden/>
          </w:rPr>
          <w:instrText xml:space="preserve"> PAGEREF _Toc80276874 \h </w:instrText>
        </w:r>
        <w:r w:rsidR="00907304">
          <w:rPr>
            <w:noProof/>
            <w:webHidden/>
          </w:rPr>
        </w:r>
        <w:r w:rsidR="00907304">
          <w:rPr>
            <w:noProof/>
            <w:webHidden/>
          </w:rPr>
          <w:fldChar w:fldCharType="separate"/>
        </w:r>
        <w:r w:rsidR="00907304">
          <w:rPr>
            <w:noProof/>
            <w:webHidden/>
          </w:rPr>
          <w:t>- 24 -</w:t>
        </w:r>
        <w:r w:rsidR="00907304">
          <w:rPr>
            <w:noProof/>
            <w:webHidden/>
          </w:rPr>
          <w:fldChar w:fldCharType="end"/>
        </w:r>
      </w:hyperlink>
    </w:p>
    <w:p w14:paraId="5DF2EE79" w14:textId="5DCA6B6E" w:rsidR="00907304" w:rsidRDefault="00E62303" w:rsidP="00907304">
      <w:pPr>
        <w:pStyle w:val="21"/>
        <w:tabs>
          <w:tab w:val="right" w:leader="dot" w:pos="9402"/>
        </w:tabs>
        <w:ind w:left="560"/>
        <w:rPr>
          <w:rFonts w:asciiTheme="minorHAnsi" w:eastAsiaTheme="minorEastAsia" w:hAnsiTheme="minorHAnsi" w:cstheme="minorBidi"/>
          <w:noProof/>
          <w:sz w:val="21"/>
          <w:szCs w:val="22"/>
        </w:rPr>
      </w:pPr>
      <w:hyperlink w:anchor="_Toc80276875" w:history="1">
        <w:r w:rsidR="00907304" w:rsidRPr="00C14AB8">
          <w:rPr>
            <w:rStyle w:val="af6"/>
            <w:rFonts w:hint="eastAsia"/>
            <w:b/>
            <w:noProof/>
          </w:rPr>
          <w:t>第七篇</w:t>
        </w:r>
        <w:r w:rsidR="00907304" w:rsidRPr="00C14AB8">
          <w:rPr>
            <w:rStyle w:val="af6"/>
            <w:b/>
            <w:noProof/>
          </w:rPr>
          <w:t xml:space="preserve"> </w:t>
        </w:r>
        <w:r w:rsidR="00907304">
          <w:rPr>
            <w:rStyle w:val="af6"/>
            <w:rFonts w:hint="eastAsia"/>
            <w:b/>
            <w:noProof/>
          </w:rPr>
          <w:t xml:space="preserve"> </w:t>
        </w:r>
        <w:r w:rsidR="00907304" w:rsidRPr="00C14AB8">
          <w:rPr>
            <w:rStyle w:val="af6"/>
            <w:rFonts w:hint="eastAsia"/>
            <w:b/>
            <w:noProof/>
          </w:rPr>
          <w:t>评审标准</w:t>
        </w:r>
        <w:r w:rsidR="00907304">
          <w:rPr>
            <w:noProof/>
            <w:webHidden/>
          </w:rPr>
          <w:tab/>
        </w:r>
        <w:r w:rsidR="00907304">
          <w:rPr>
            <w:noProof/>
            <w:webHidden/>
          </w:rPr>
          <w:fldChar w:fldCharType="begin"/>
        </w:r>
        <w:r w:rsidR="00907304">
          <w:rPr>
            <w:noProof/>
            <w:webHidden/>
          </w:rPr>
          <w:instrText xml:space="preserve"> PAGEREF _Toc80276875 \h </w:instrText>
        </w:r>
        <w:r w:rsidR="00907304">
          <w:rPr>
            <w:noProof/>
            <w:webHidden/>
          </w:rPr>
        </w:r>
        <w:r w:rsidR="00907304">
          <w:rPr>
            <w:noProof/>
            <w:webHidden/>
          </w:rPr>
          <w:fldChar w:fldCharType="separate"/>
        </w:r>
        <w:r w:rsidR="00907304">
          <w:rPr>
            <w:noProof/>
            <w:webHidden/>
          </w:rPr>
          <w:t>- 25 -</w:t>
        </w:r>
        <w:r w:rsidR="00907304">
          <w:rPr>
            <w:noProof/>
            <w:webHidden/>
          </w:rPr>
          <w:fldChar w:fldCharType="end"/>
        </w:r>
      </w:hyperlink>
    </w:p>
    <w:p w14:paraId="4E95B08E" w14:textId="77777777" w:rsidR="004D0EDB" w:rsidRDefault="004D0EDB">
      <w:pPr>
        <w:pStyle w:val="21"/>
        <w:tabs>
          <w:tab w:val="right" w:leader="dot" w:pos="9402"/>
        </w:tabs>
        <w:spacing w:line="360" w:lineRule="exact"/>
        <w:ind w:left="560"/>
        <w:rPr>
          <w:rFonts w:ascii="方正仿宋_GBK" w:eastAsia="方正仿宋_GBK" w:hAnsi="Calibri"/>
          <w:color w:val="000000"/>
          <w:sz w:val="18"/>
          <w:szCs w:val="22"/>
        </w:rPr>
        <w:sectPr w:rsidR="004D0EDB">
          <w:headerReference w:type="default" r:id="rId8"/>
          <w:footerReference w:type="even" r:id="rId9"/>
          <w:headerReference w:type="first" r:id="rId10"/>
          <w:footerReference w:type="first" r:id="rId11"/>
          <w:pgSz w:w="11907" w:h="16840"/>
          <w:pgMar w:top="1134" w:right="1191" w:bottom="1134" w:left="1304" w:header="851" w:footer="992" w:gutter="0"/>
          <w:pgNumType w:fmt="numberInDash" w:start="1"/>
          <w:cols w:space="720"/>
          <w:docGrid w:linePitch="380" w:charSpace="-5735"/>
        </w:sectPr>
      </w:pPr>
      <w:r>
        <w:rPr>
          <w:rFonts w:ascii="方正仿宋_GBK" w:eastAsia="方正仿宋_GBK" w:hAnsi="宋体" w:hint="eastAsia"/>
          <w:color w:val="000000"/>
          <w:sz w:val="21"/>
          <w:szCs w:val="21"/>
        </w:rPr>
        <w:fldChar w:fldCharType="end"/>
      </w:r>
    </w:p>
    <w:p w14:paraId="5FA3255B" w14:textId="77777777" w:rsidR="004D0EDB" w:rsidRDefault="004D0EDB">
      <w:pPr>
        <w:pStyle w:val="2"/>
        <w:spacing w:line="360" w:lineRule="auto"/>
        <w:jc w:val="center"/>
        <w:rPr>
          <w:rFonts w:ascii="方正小标宋_GBK" w:eastAsia="方正小标宋_GBK" w:hAnsi="宋体"/>
          <w:b w:val="0"/>
          <w:color w:val="000000"/>
          <w:szCs w:val="30"/>
        </w:rPr>
      </w:pPr>
      <w:bookmarkStart w:id="0" w:name="_Toc11641050"/>
      <w:bookmarkStart w:id="1" w:name="_Toc12789052"/>
      <w:bookmarkStart w:id="2" w:name="_Toc80276840"/>
      <w:r>
        <w:rPr>
          <w:rFonts w:ascii="方正小标宋_GBK" w:eastAsia="方正小标宋_GBK" w:hAnsi="宋体" w:hint="eastAsia"/>
          <w:b w:val="0"/>
          <w:color w:val="000000"/>
          <w:sz w:val="36"/>
          <w:szCs w:val="30"/>
        </w:rPr>
        <w:lastRenderedPageBreak/>
        <w:t>第一篇  招标邀请书</w:t>
      </w:r>
      <w:bookmarkEnd w:id="0"/>
      <w:bookmarkEnd w:id="1"/>
      <w:bookmarkEnd w:id="2"/>
    </w:p>
    <w:p w14:paraId="10DCFD56" w14:textId="586CC041" w:rsidR="004D0EDB" w:rsidRDefault="004D0EDB">
      <w:pPr>
        <w:snapToGrid w:val="0"/>
        <w:spacing w:line="400" w:lineRule="exact"/>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重庆地质矿产研究院，对“</w:t>
      </w:r>
      <w:r w:rsidR="00D02A78">
        <w:rPr>
          <w:rFonts w:ascii="方正仿宋_GBK" w:eastAsia="方正仿宋_GBK" w:hAnsi="宋体" w:hint="eastAsia"/>
          <w:color w:val="000000"/>
          <w:sz w:val="24"/>
          <w:szCs w:val="24"/>
        </w:rPr>
        <w:t>三维平台软件</w:t>
      </w:r>
      <w:r w:rsidR="00AE415E">
        <w:rPr>
          <w:rFonts w:ascii="方正仿宋_GBK" w:eastAsia="方正仿宋_GBK" w:hAnsi="宋体" w:hint="eastAsia"/>
          <w:color w:val="000000"/>
          <w:sz w:val="24"/>
          <w:szCs w:val="24"/>
        </w:rPr>
        <w:t>采购</w:t>
      </w:r>
      <w:r>
        <w:rPr>
          <w:rFonts w:ascii="方正仿宋_GBK" w:eastAsia="方正仿宋_GBK" w:hAnsi="宋体" w:hint="eastAsia"/>
          <w:color w:val="000000"/>
          <w:sz w:val="24"/>
          <w:szCs w:val="24"/>
        </w:rPr>
        <w:t>”</w:t>
      </w:r>
      <w:r w:rsidR="00AE415E">
        <w:rPr>
          <w:rFonts w:ascii="方正仿宋_GBK" w:eastAsia="方正仿宋_GBK" w:hAnsi="宋体" w:hint="eastAsia"/>
          <w:color w:val="000000"/>
          <w:sz w:val="24"/>
          <w:szCs w:val="24"/>
        </w:rPr>
        <w:t>项目</w:t>
      </w:r>
      <w:r>
        <w:rPr>
          <w:rFonts w:ascii="方正仿宋_GBK" w:eastAsia="方正仿宋_GBK" w:hAnsi="宋体" w:hint="eastAsia"/>
          <w:color w:val="000000"/>
          <w:sz w:val="24"/>
          <w:szCs w:val="24"/>
        </w:rPr>
        <w:t>进行公开招标采购。欢迎有资格的供应商前来参加竞标。</w:t>
      </w:r>
    </w:p>
    <w:p w14:paraId="08EF8797" w14:textId="77777777" w:rsidR="004D0EDB" w:rsidRDefault="004D0EDB">
      <w:pPr>
        <w:pStyle w:val="3"/>
        <w:spacing w:before="0" w:after="0" w:line="400" w:lineRule="exact"/>
        <w:rPr>
          <w:rFonts w:ascii="方正仿宋_GBK" w:eastAsia="方正仿宋_GBK"/>
          <w:color w:val="000000"/>
          <w:sz w:val="24"/>
          <w:szCs w:val="24"/>
        </w:rPr>
      </w:pPr>
      <w:bookmarkStart w:id="3" w:name="_Toc313893526"/>
      <w:bookmarkStart w:id="4" w:name="_Toc317775175"/>
      <w:bookmarkStart w:id="5" w:name="_Toc80276841"/>
      <w:r>
        <w:rPr>
          <w:rFonts w:ascii="方正仿宋_GBK" w:eastAsia="方正仿宋_GBK" w:hint="eastAsia"/>
          <w:color w:val="000000"/>
          <w:sz w:val="24"/>
          <w:szCs w:val="24"/>
        </w:rPr>
        <w:t>一、招标内容</w:t>
      </w:r>
      <w:bookmarkEnd w:id="3"/>
      <w:bookmarkEnd w:id="4"/>
      <w:bookmarkEnd w:id="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3544"/>
        <w:gridCol w:w="1417"/>
        <w:gridCol w:w="992"/>
        <w:gridCol w:w="1241"/>
      </w:tblGrid>
      <w:tr w:rsidR="004D0EDB" w14:paraId="32F3CF70" w14:textId="77777777">
        <w:trPr>
          <w:trHeight w:val="519"/>
          <w:jc w:val="center"/>
        </w:trPr>
        <w:tc>
          <w:tcPr>
            <w:tcW w:w="2093" w:type="dxa"/>
            <w:tcBorders>
              <w:top w:val="single" w:sz="4" w:space="0" w:color="auto"/>
              <w:left w:val="single" w:sz="4" w:space="0" w:color="auto"/>
              <w:right w:val="single" w:sz="4" w:space="0" w:color="auto"/>
            </w:tcBorders>
            <w:vAlign w:val="center"/>
          </w:tcPr>
          <w:p w14:paraId="683159EF" w14:textId="77777777" w:rsidR="004D0EDB" w:rsidRDefault="004D0EDB">
            <w:pPr>
              <w:widowControl/>
              <w:jc w:val="center"/>
              <w:rPr>
                <w:rFonts w:ascii="方正仿宋_GBK" w:eastAsia="方正仿宋_GBK" w:hAnsi="宋体" w:cs="宋体"/>
                <w:b/>
                <w:bCs/>
                <w:color w:val="000000"/>
                <w:kern w:val="0"/>
                <w:sz w:val="21"/>
                <w:szCs w:val="24"/>
              </w:rPr>
            </w:pPr>
            <w:r>
              <w:rPr>
                <w:rFonts w:ascii="方正仿宋_GBK" w:eastAsia="方正仿宋_GBK" w:hAnsi="宋体" w:cs="宋体" w:hint="eastAsia"/>
                <w:b/>
                <w:bCs/>
                <w:color w:val="000000"/>
                <w:kern w:val="0"/>
                <w:sz w:val="21"/>
                <w:szCs w:val="24"/>
              </w:rPr>
              <w:t>分包</w:t>
            </w:r>
          </w:p>
        </w:tc>
        <w:tc>
          <w:tcPr>
            <w:tcW w:w="3544" w:type="dxa"/>
            <w:tcBorders>
              <w:top w:val="single" w:sz="4" w:space="0" w:color="auto"/>
              <w:left w:val="single" w:sz="4" w:space="0" w:color="auto"/>
              <w:right w:val="single" w:sz="4" w:space="0" w:color="auto"/>
            </w:tcBorders>
            <w:vAlign w:val="center"/>
          </w:tcPr>
          <w:p w14:paraId="48541ADD" w14:textId="77777777" w:rsidR="004D0EDB" w:rsidRDefault="004D0EDB">
            <w:pPr>
              <w:widowControl/>
              <w:jc w:val="center"/>
              <w:rPr>
                <w:rFonts w:ascii="方正仿宋_GBK" w:eastAsia="方正仿宋_GBK" w:hAnsi="宋体" w:cs="宋体"/>
                <w:b/>
                <w:bCs/>
                <w:color w:val="000000"/>
                <w:kern w:val="0"/>
                <w:sz w:val="21"/>
                <w:szCs w:val="24"/>
              </w:rPr>
            </w:pPr>
            <w:r>
              <w:rPr>
                <w:rFonts w:ascii="方正仿宋_GBK" w:eastAsia="方正仿宋_GBK" w:hAnsi="宋体" w:cs="宋体" w:hint="eastAsia"/>
                <w:b/>
                <w:bCs/>
                <w:color w:val="000000"/>
                <w:kern w:val="0"/>
                <w:sz w:val="21"/>
                <w:szCs w:val="24"/>
              </w:rPr>
              <w:t>项目名称</w:t>
            </w:r>
          </w:p>
        </w:tc>
        <w:tc>
          <w:tcPr>
            <w:tcW w:w="1417" w:type="dxa"/>
            <w:tcBorders>
              <w:top w:val="single" w:sz="4" w:space="0" w:color="auto"/>
              <w:left w:val="single" w:sz="4" w:space="0" w:color="auto"/>
              <w:right w:val="single" w:sz="4" w:space="0" w:color="auto"/>
            </w:tcBorders>
            <w:vAlign w:val="center"/>
          </w:tcPr>
          <w:p w14:paraId="5D975F7C" w14:textId="77777777" w:rsidR="004D0EDB" w:rsidRDefault="004D0EDB">
            <w:pPr>
              <w:widowControl/>
              <w:jc w:val="center"/>
              <w:rPr>
                <w:rFonts w:ascii="方正仿宋_GBK" w:eastAsia="方正仿宋_GBK" w:hAnsi="宋体" w:cs="宋体"/>
                <w:b/>
                <w:bCs/>
                <w:color w:val="000000"/>
                <w:kern w:val="0"/>
                <w:sz w:val="21"/>
                <w:szCs w:val="24"/>
              </w:rPr>
            </w:pPr>
            <w:r>
              <w:rPr>
                <w:rFonts w:ascii="方正仿宋_GBK" w:eastAsia="方正仿宋_GBK" w:hAnsi="宋体" w:cs="宋体" w:hint="eastAsia"/>
                <w:b/>
                <w:bCs/>
                <w:color w:val="000000"/>
                <w:kern w:val="0"/>
                <w:sz w:val="21"/>
                <w:szCs w:val="24"/>
              </w:rPr>
              <w:t>最高总限价</w:t>
            </w:r>
          </w:p>
          <w:p w14:paraId="1336F1AA" w14:textId="77777777" w:rsidR="004D0EDB" w:rsidRDefault="004D0EDB">
            <w:pPr>
              <w:widowControl/>
              <w:jc w:val="center"/>
              <w:rPr>
                <w:rFonts w:ascii="方正仿宋_GBK" w:eastAsia="方正仿宋_GBK" w:hAnsi="宋体" w:cs="宋体"/>
                <w:b/>
                <w:bCs/>
                <w:color w:val="000000"/>
                <w:kern w:val="0"/>
                <w:sz w:val="21"/>
                <w:szCs w:val="24"/>
              </w:rPr>
            </w:pPr>
            <w:r>
              <w:rPr>
                <w:rFonts w:ascii="方正仿宋_GBK" w:eastAsia="方正仿宋_GBK" w:hAnsi="宋体" w:cs="宋体" w:hint="eastAsia"/>
                <w:b/>
                <w:bCs/>
                <w:color w:val="000000"/>
                <w:kern w:val="0"/>
                <w:sz w:val="21"/>
                <w:szCs w:val="24"/>
              </w:rPr>
              <w:t>（万元）</w:t>
            </w:r>
          </w:p>
        </w:tc>
        <w:tc>
          <w:tcPr>
            <w:tcW w:w="992" w:type="dxa"/>
            <w:tcBorders>
              <w:top w:val="single" w:sz="4" w:space="0" w:color="auto"/>
              <w:left w:val="single" w:sz="4" w:space="0" w:color="auto"/>
              <w:right w:val="single" w:sz="4" w:space="0" w:color="auto"/>
            </w:tcBorders>
            <w:vAlign w:val="center"/>
          </w:tcPr>
          <w:p w14:paraId="3DE1C386" w14:textId="77777777" w:rsidR="004D0EDB" w:rsidRDefault="004D0EDB">
            <w:pPr>
              <w:widowControl/>
              <w:jc w:val="center"/>
              <w:rPr>
                <w:rFonts w:ascii="方正仿宋_GBK" w:eastAsia="方正仿宋_GBK" w:hAnsi="宋体" w:cs="宋体"/>
                <w:b/>
                <w:bCs/>
                <w:color w:val="000000"/>
                <w:kern w:val="0"/>
                <w:sz w:val="21"/>
                <w:szCs w:val="24"/>
              </w:rPr>
            </w:pPr>
            <w:r>
              <w:rPr>
                <w:rFonts w:ascii="方正仿宋_GBK" w:eastAsia="方正仿宋_GBK" w:hAnsi="宋体" w:cs="宋体" w:hint="eastAsia"/>
                <w:b/>
                <w:bCs/>
                <w:color w:val="000000"/>
                <w:kern w:val="0"/>
                <w:sz w:val="21"/>
                <w:szCs w:val="24"/>
              </w:rPr>
              <w:t>保证金</w:t>
            </w:r>
          </w:p>
          <w:p w14:paraId="1916D16F" w14:textId="77777777" w:rsidR="004D0EDB" w:rsidRDefault="004D0EDB">
            <w:pPr>
              <w:jc w:val="center"/>
              <w:rPr>
                <w:rFonts w:ascii="方正仿宋_GBK" w:eastAsia="方正仿宋_GBK" w:hAnsi="宋体" w:cs="宋体"/>
                <w:b/>
                <w:bCs/>
                <w:color w:val="000000"/>
                <w:kern w:val="0"/>
                <w:sz w:val="21"/>
                <w:szCs w:val="24"/>
              </w:rPr>
            </w:pPr>
            <w:r>
              <w:rPr>
                <w:rFonts w:ascii="方正仿宋_GBK" w:eastAsia="方正仿宋_GBK" w:hAnsi="宋体" w:cs="宋体" w:hint="eastAsia"/>
                <w:b/>
                <w:bCs/>
                <w:color w:val="000000"/>
                <w:kern w:val="0"/>
                <w:sz w:val="21"/>
                <w:szCs w:val="24"/>
              </w:rPr>
              <w:t>（万元）</w:t>
            </w:r>
          </w:p>
        </w:tc>
        <w:tc>
          <w:tcPr>
            <w:tcW w:w="1241" w:type="dxa"/>
            <w:tcBorders>
              <w:top w:val="single" w:sz="4" w:space="0" w:color="auto"/>
              <w:left w:val="single" w:sz="4" w:space="0" w:color="auto"/>
              <w:right w:val="single" w:sz="4" w:space="0" w:color="auto"/>
            </w:tcBorders>
            <w:vAlign w:val="center"/>
          </w:tcPr>
          <w:p w14:paraId="1B6D5C6E" w14:textId="77777777" w:rsidR="004D0EDB" w:rsidRDefault="004D0EDB">
            <w:pPr>
              <w:jc w:val="center"/>
              <w:rPr>
                <w:rFonts w:ascii="方正仿宋_GBK" w:eastAsia="方正仿宋_GBK" w:hAnsi="宋体" w:cs="宋体"/>
                <w:b/>
                <w:bCs/>
                <w:color w:val="000000"/>
                <w:kern w:val="0"/>
                <w:sz w:val="21"/>
                <w:szCs w:val="24"/>
              </w:rPr>
            </w:pPr>
            <w:r>
              <w:rPr>
                <w:rFonts w:ascii="方正仿宋_GBK" w:eastAsia="方正仿宋_GBK" w:hAnsi="宋体" w:cs="宋体" w:hint="eastAsia"/>
                <w:b/>
                <w:bCs/>
                <w:color w:val="000000"/>
                <w:kern w:val="0"/>
                <w:sz w:val="21"/>
                <w:szCs w:val="24"/>
              </w:rPr>
              <w:t>成交供应</w:t>
            </w:r>
          </w:p>
          <w:p w14:paraId="4D7F97EA" w14:textId="77777777" w:rsidR="004D0EDB" w:rsidRDefault="004D0EDB">
            <w:pPr>
              <w:jc w:val="center"/>
              <w:rPr>
                <w:rFonts w:ascii="方正仿宋_GBK" w:eastAsia="方正仿宋_GBK" w:hAnsi="宋体" w:cs="宋体"/>
                <w:b/>
                <w:bCs/>
                <w:color w:val="000000"/>
                <w:kern w:val="0"/>
                <w:sz w:val="21"/>
                <w:szCs w:val="24"/>
              </w:rPr>
            </w:pPr>
            <w:r>
              <w:rPr>
                <w:rFonts w:ascii="方正仿宋_GBK" w:eastAsia="方正仿宋_GBK" w:hAnsi="宋体" w:cs="宋体" w:hint="eastAsia"/>
                <w:b/>
                <w:bCs/>
                <w:color w:val="000000"/>
                <w:kern w:val="0"/>
                <w:sz w:val="21"/>
                <w:szCs w:val="24"/>
              </w:rPr>
              <w:t>商数量</w:t>
            </w:r>
          </w:p>
        </w:tc>
      </w:tr>
      <w:tr w:rsidR="004D0EDB" w14:paraId="767EBE34" w14:textId="77777777">
        <w:trPr>
          <w:trHeight w:val="751"/>
          <w:jc w:val="center"/>
        </w:trPr>
        <w:tc>
          <w:tcPr>
            <w:tcW w:w="2093" w:type="dxa"/>
            <w:tcBorders>
              <w:top w:val="single" w:sz="4" w:space="0" w:color="auto"/>
              <w:left w:val="single" w:sz="4" w:space="0" w:color="auto"/>
              <w:bottom w:val="single" w:sz="4" w:space="0" w:color="auto"/>
              <w:right w:val="single" w:sz="4" w:space="0" w:color="auto"/>
            </w:tcBorders>
            <w:vAlign w:val="center"/>
          </w:tcPr>
          <w:p w14:paraId="4E69D6F3" w14:textId="77777777" w:rsidR="004D0EDB" w:rsidRDefault="004D0EDB">
            <w:pPr>
              <w:widowControl/>
              <w:jc w:val="center"/>
              <w:rPr>
                <w:rFonts w:ascii="方正仿宋_GBK" w:eastAsia="方正仿宋_GBK" w:hAnsi="宋体"/>
                <w:color w:val="000000"/>
                <w:sz w:val="24"/>
                <w:szCs w:val="24"/>
              </w:rPr>
            </w:pPr>
            <w:r>
              <w:rPr>
                <w:rFonts w:ascii="方正仿宋_GBK" w:eastAsia="方正仿宋_GBK" w:hAnsi="宋体" w:hint="eastAsia"/>
                <w:color w:val="000000"/>
                <w:sz w:val="24"/>
                <w:szCs w:val="24"/>
              </w:rPr>
              <w:t>/</w:t>
            </w:r>
          </w:p>
        </w:tc>
        <w:tc>
          <w:tcPr>
            <w:tcW w:w="3544" w:type="dxa"/>
            <w:tcBorders>
              <w:top w:val="single" w:sz="4" w:space="0" w:color="auto"/>
              <w:left w:val="single" w:sz="4" w:space="0" w:color="auto"/>
              <w:bottom w:val="single" w:sz="4" w:space="0" w:color="auto"/>
              <w:right w:val="single" w:sz="4" w:space="0" w:color="auto"/>
            </w:tcBorders>
            <w:vAlign w:val="center"/>
          </w:tcPr>
          <w:p w14:paraId="4D680B42" w14:textId="45557E00" w:rsidR="004D0EDB" w:rsidRDefault="004D0EDB" w:rsidP="00A04E52">
            <w:pPr>
              <w:widowControl/>
              <w:jc w:val="left"/>
              <w:rPr>
                <w:rFonts w:ascii="方正仿宋_GBK" w:eastAsia="方正仿宋_GBK" w:hAnsi="宋体"/>
                <w:color w:val="000000"/>
                <w:sz w:val="24"/>
                <w:szCs w:val="24"/>
              </w:rPr>
            </w:pPr>
            <w:bookmarkStart w:id="6" w:name="_Hlk344477914"/>
            <w:r>
              <w:rPr>
                <w:rFonts w:ascii="方正仿宋_GBK" w:eastAsia="方正仿宋_GBK" w:hAnsi="宋体" w:hint="eastAsia"/>
                <w:color w:val="000000"/>
                <w:sz w:val="24"/>
                <w:szCs w:val="24"/>
              </w:rPr>
              <w:t>三维平台软件</w:t>
            </w:r>
            <w:r w:rsidR="00A04E52">
              <w:rPr>
                <w:rFonts w:ascii="方正仿宋_GBK" w:eastAsia="方正仿宋_GBK" w:hAnsi="宋体" w:hint="eastAsia"/>
                <w:color w:val="000000"/>
                <w:sz w:val="24"/>
                <w:szCs w:val="24"/>
              </w:rPr>
              <w:t>采购</w:t>
            </w:r>
          </w:p>
        </w:tc>
        <w:tc>
          <w:tcPr>
            <w:tcW w:w="1417" w:type="dxa"/>
            <w:tcBorders>
              <w:top w:val="single" w:sz="4" w:space="0" w:color="auto"/>
              <w:left w:val="single" w:sz="4" w:space="0" w:color="auto"/>
              <w:bottom w:val="single" w:sz="4" w:space="0" w:color="auto"/>
              <w:right w:val="single" w:sz="4" w:space="0" w:color="auto"/>
            </w:tcBorders>
            <w:vAlign w:val="center"/>
          </w:tcPr>
          <w:p w14:paraId="2B84BACB" w14:textId="77777777" w:rsidR="004D0EDB" w:rsidRDefault="004D0EDB">
            <w:pPr>
              <w:jc w:val="center"/>
              <w:rPr>
                <w:rFonts w:ascii="方正仿宋_GBK" w:eastAsia="方正仿宋_GBK" w:hAnsi="宋体"/>
                <w:color w:val="000000"/>
                <w:sz w:val="24"/>
                <w:szCs w:val="24"/>
              </w:rPr>
            </w:pPr>
            <w:r>
              <w:rPr>
                <w:rFonts w:ascii="方正仿宋_GBK" w:eastAsia="方正仿宋_GBK" w:hAnsi="宋体"/>
                <w:color w:val="000000"/>
                <w:sz w:val="24"/>
                <w:szCs w:val="24"/>
              </w:rPr>
              <w:t>20</w:t>
            </w:r>
            <w:r>
              <w:rPr>
                <w:rFonts w:ascii="方正仿宋_GBK" w:eastAsia="方正仿宋_GBK" w:hAnsi="宋体" w:hint="eastAsia"/>
                <w:color w:val="000000"/>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14:paraId="1DFED318" w14:textId="77777777" w:rsidR="004D0EDB" w:rsidRDefault="004D0EDB">
            <w:pPr>
              <w:widowControl/>
              <w:jc w:val="center"/>
              <w:rPr>
                <w:rFonts w:ascii="方正仿宋_GBK" w:eastAsia="方正仿宋_GBK" w:hAnsi="宋体"/>
                <w:color w:val="000000"/>
                <w:sz w:val="24"/>
                <w:szCs w:val="24"/>
              </w:rPr>
            </w:pPr>
            <w:r>
              <w:rPr>
                <w:rFonts w:ascii="方正仿宋_GBK" w:eastAsia="方正仿宋_GBK" w:hAnsi="宋体" w:hint="eastAsia"/>
                <w:color w:val="000000"/>
                <w:sz w:val="24"/>
                <w:szCs w:val="24"/>
              </w:rPr>
              <w:t>无</w:t>
            </w:r>
          </w:p>
        </w:tc>
        <w:tc>
          <w:tcPr>
            <w:tcW w:w="1241" w:type="dxa"/>
            <w:tcBorders>
              <w:top w:val="single" w:sz="4" w:space="0" w:color="auto"/>
              <w:left w:val="single" w:sz="4" w:space="0" w:color="auto"/>
              <w:bottom w:val="single" w:sz="4" w:space="0" w:color="auto"/>
              <w:right w:val="single" w:sz="4" w:space="0" w:color="auto"/>
            </w:tcBorders>
            <w:vAlign w:val="center"/>
          </w:tcPr>
          <w:p w14:paraId="53F4EEEC" w14:textId="77777777" w:rsidR="004D0EDB" w:rsidRDefault="004D0EDB">
            <w:pPr>
              <w:jc w:val="center"/>
              <w:rPr>
                <w:rFonts w:ascii="方正仿宋_GBK" w:eastAsia="方正仿宋_GBK" w:hAnsi="宋体"/>
                <w:color w:val="000000"/>
                <w:sz w:val="24"/>
                <w:szCs w:val="24"/>
              </w:rPr>
            </w:pPr>
            <w:r>
              <w:rPr>
                <w:rFonts w:ascii="方正仿宋_GBK" w:eastAsia="方正仿宋_GBK" w:hAnsi="宋体" w:hint="eastAsia"/>
                <w:color w:val="000000"/>
                <w:sz w:val="24"/>
                <w:szCs w:val="24"/>
              </w:rPr>
              <w:t>1</w:t>
            </w:r>
          </w:p>
        </w:tc>
      </w:tr>
    </w:tbl>
    <w:p w14:paraId="7753D55C" w14:textId="77777777" w:rsidR="004D0EDB" w:rsidRDefault="004D0EDB">
      <w:pPr>
        <w:pStyle w:val="3"/>
        <w:spacing w:before="0" w:after="0" w:line="390" w:lineRule="exact"/>
        <w:rPr>
          <w:rFonts w:ascii="方正仿宋_GBK" w:eastAsia="方正仿宋_GBK"/>
          <w:color w:val="000000"/>
          <w:sz w:val="24"/>
          <w:szCs w:val="24"/>
        </w:rPr>
      </w:pPr>
      <w:bookmarkStart w:id="7" w:name="_Toc80276842"/>
      <w:bookmarkStart w:id="8" w:name="_Toc373860293"/>
      <w:bookmarkStart w:id="9" w:name="_Toc317775178"/>
      <w:bookmarkEnd w:id="6"/>
      <w:r>
        <w:rPr>
          <w:rFonts w:ascii="方正仿宋_GBK" w:eastAsia="方正仿宋_GBK" w:hint="eastAsia"/>
          <w:color w:val="000000"/>
          <w:sz w:val="24"/>
          <w:szCs w:val="24"/>
        </w:rPr>
        <w:t>二、投标资格</w:t>
      </w:r>
      <w:bookmarkEnd w:id="7"/>
    </w:p>
    <w:p w14:paraId="662D3004" w14:textId="77777777" w:rsidR="004D0EDB" w:rsidRDefault="004D0EDB">
      <w:pPr>
        <w:spacing w:line="390" w:lineRule="exact"/>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投标供应商是指向采购人提供货物、工程或者服务的法人、其他组织或者自然人。以下简称供应商。合格的供应商应首先符合政府采购法第二十二条规定的基本</w:t>
      </w:r>
      <w:r w:rsidR="00A04E52">
        <w:rPr>
          <w:rFonts w:ascii="方正仿宋_GBK" w:eastAsia="方正仿宋_GBK" w:hAnsi="宋体" w:hint="eastAsia"/>
          <w:color w:val="000000"/>
          <w:sz w:val="24"/>
          <w:szCs w:val="24"/>
        </w:rPr>
        <w:t>资格</w:t>
      </w:r>
      <w:r>
        <w:rPr>
          <w:rFonts w:ascii="方正仿宋_GBK" w:eastAsia="方正仿宋_GBK" w:hAnsi="宋体" w:hint="eastAsia"/>
          <w:color w:val="000000"/>
          <w:sz w:val="24"/>
          <w:szCs w:val="24"/>
        </w:rPr>
        <w:t>条件，同时符合根据该项目特殊要求设置的特定资格条件。</w:t>
      </w:r>
    </w:p>
    <w:p w14:paraId="6E98048F" w14:textId="7BCFA0BC" w:rsidR="004D0EDB" w:rsidRDefault="004D0EDB">
      <w:pPr>
        <w:spacing w:line="390" w:lineRule="exact"/>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（一）</w:t>
      </w:r>
      <w:r w:rsidR="00A04E52">
        <w:rPr>
          <w:rFonts w:ascii="方正仿宋_GBK" w:eastAsia="方正仿宋_GBK" w:hAnsi="宋体" w:hint="eastAsia"/>
          <w:color w:val="000000"/>
          <w:sz w:val="24"/>
          <w:szCs w:val="24"/>
        </w:rPr>
        <w:t>基本</w:t>
      </w:r>
      <w:r>
        <w:rPr>
          <w:rFonts w:ascii="方正仿宋_GBK" w:eastAsia="方正仿宋_GBK" w:hAnsi="宋体" w:hint="eastAsia"/>
          <w:color w:val="000000"/>
          <w:sz w:val="24"/>
          <w:szCs w:val="24"/>
        </w:rPr>
        <w:t>资格条件</w:t>
      </w:r>
    </w:p>
    <w:p w14:paraId="58F3CC7F" w14:textId="77777777" w:rsidR="004D0EDB" w:rsidRDefault="004D0EDB">
      <w:pPr>
        <w:spacing w:line="390" w:lineRule="exact"/>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1.具有独立承担民事责任的能力；</w:t>
      </w:r>
    </w:p>
    <w:p w14:paraId="1BF9095E" w14:textId="77777777" w:rsidR="004D0EDB" w:rsidRDefault="004D0EDB">
      <w:pPr>
        <w:spacing w:line="390" w:lineRule="exact"/>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2.具有良好的商业信誉和健全的财务会计制度；</w:t>
      </w:r>
    </w:p>
    <w:p w14:paraId="3BE91DD6" w14:textId="77777777" w:rsidR="004D0EDB" w:rsidRDefault="004D0EDB">
      <w:pPr>
        <w:spacing w:line="390" w:lineRule="exact"/>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3.具有履行合同所必需的设备和专业技术能力；</w:t>
      </w:r>
    </w:p>
    <w:p w14:paraId="792A678A" w14:textId="77777777" w:rsidR="004D0EDB" w:rsidRDefault="004D0EDB">
      <w:pPr>
        <w:spacing w:line="390" w:lineRule="exact"/>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4.有依法缴纳税收和社会保障资金的良好记录；</w:t>
      </w:r>
    </w:p>
    <w:p w14:paraId="6AD3204D" w14:textId="77777777" w:rsidR="004D0EDB" w:rsidRDefault="004D0EDB">
      <w:pPr>
        <w:spacing w:line="390" w:lineRule="exact"/>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5.参加采购活动近三年内，在经营活动中没有重大违法记录；</w:t>
      </w:r>
    </w:p>
    <w:p w14:paraId="408B1DE3" w14:textId="77777777" w:rsidR="004D0EDB" w:rsidRDefault="004D0EDB">
      <w:pPr>
        <w:spacing w:line="390" w:lineRule="exact"/>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6.法律、行政法规规定的其他条件。</w:t>
      </w:r>
    </w:p>
    <w:p w14:paraId="3406674E" w14:textId="77777777" w:rsidR="004D0EDB" w:rsidRDefault="004D0EDB">
      <w:pPr>
        <w:spacing w:line="370" w:lineRule="exact"/>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（二）特定资格条件：</w:t>
      </w:r>
    </w:p>
    <w:p w14:paraId="74B5ED01" w14:textId="77777777" w:rsidR="004D0EDB" w:rsidRDefault="005F1555">
      <w:pPr>
        <w:spacing w:line="390" w:lineRule="exact"/>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 xml:space="preserve"> 无</w:t>
      </w:r>
    </w:p>
    <w:p w14:paraId="02523F1F" w14:textId="77777777" w:rsidR="004D0EDB" w:rsidRDefault="004D0EDB">
      <w:pPr>
        <w:pStyle w:val="3"/>
        <w:spacing w:before="0" w:after="0" w:line="390" w:lineRule="exact"/>
        <w:rPr>
          <w:rFonts w:ascii="方正仿宋_GBK" w:eastAsia="方正仿宋_GBK"/>
          <w:color w:val="000000"/>
          <w:sz w:val="24"/>
          <w:szCs w:val="24"/>
        </w:rPr>
      </w:pPr>
      <w:bookmarkStart w:id="10" w:name="_Toc80276843"/>
      <w:r>
        <w:rPr>
          <w:rFonts w:ascii="方正仿宋_GBK" w:eastAsia="方正仿宋_GBK" w:hint="eastAsia"/>
          <w:color w:val="000000"/>
          <w:sz w:val="24"/>
          <w:szCs w:val="24"/>
        </w:rPr>
        <w:t>三、招标有关说明</w:t>
      </w:r>
      <w:bookmarkEnd w:id="8"/>
      <w:bookmarkEnd w:id="10"/>
    </w:p>
    <w:p w14:paraId="284C3033" w14:textId="1B1376F7" w:rsidR="004D0EDB" w:rsidRDefault="004D0EDB">
      <w:pPr>
        <w:snapToGrid w:val="0"/>
        <w:spacing w:line="390" w:lineRule="exact"/>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（一）凡有意参加竞标的供应商，请于公告发布之日（</w:t>
      </w:r>
      <w:r w:rsidR="00A04E52">
        <w:rPr>
          <w:rFonts w:ascii="方正仿宋_GBK" w:eastAsia="方正仿宋_GBK" w:hAnsi="宋体" w:hint="eastAsia"/>
          <w:color w:val="000000"/>
          <w:sz w:val="24"/>
          <w:szCs w:val="24"/>
        </w:rPr>
        <w:t>202</w:t>
      </w:r>
      <w:r w:rsidR="00A04E52">
        <w:rPr>
          <w:rFonts w:ascii="方正仿宋_GBK" w:eastAsia="方正仿宋_GBK" w:hAnsi="宋体"/>
          <w:color w:val="000000"/>
          <w:sz w:val="24"/>
          <w:szCs w:val="24"/>
        </w:rPr>
        <w:t>1</w:t>
      </w:r>
      <w:r w:rsidR="00A04E52">
        <w:rPr>
          <w:rFonts w:ascii="方正仿宋_GBK" w:eastAsia="方正仿宋_GBK" w:hAnsi="宋体" w:hint="eastAsia"/>
          <w:color w:val="000000"/>
          <w:sz w:val="24"/>
          <w:szCs w:val="24"/>
        </w:rPr>
        <w:t>年</w:t>
      </w:r>
      <w:r w:rsidR="00BB20E4">
        <w:rPr>
          <w:rFonts w:ascii="方正仿宋_GBK" w:eastAsia="方正仿宋_GBK" w:hAnsi="宋体" w:hint="eastAsia"/>
          <w:color w:val="000000"/>
          <w:sz w:val="24"/>
          <w:szCs w:val="24"/>
        </w:rPr>
        <w:t>8</w:t>
      </w:r>
      <w:r>
        <w:rPr>
          <w:rFonts w:ascii="方正仿宋_GBK" w:eastAsia="方正仿宋_GBK" w:hAnsi="宋体" w:hint="eastAsia"/>
          <w:color w:val="000000"/>
          <w:sz w:val="24"/>
          <w:szCs w:val="24"/>
        </w:rPr>
        <w:t>月</w:t>
      </w:r>
      <w:r w:rsidR="00BB20E4">
        <w:rPr>
          <w:rFonts w:ascii="方正仿宋_GBK" w:eastAsia="方正仿宋_GBK" w:hAnsi="宋体" w:hint="eastAsia"/>
          <w:color w:val="000000"/>
          <w:sz w:val="24"/>
          <w:szCs w:val="24"/>
        </w:rPr>
        <w:t>23</w:t>
      </w:r>
      <w:r>
        <w:rPr>
          <w:rFonts w:ascii="方正仿宋_GBK" w:eastAsia="方正仿宋_GBK" w:hAnsi="宋体" w:hint="eastAsia"/>
          <w:color w:val="000000"/>
          <w:sz w:val="24"/>
          <w:szCs w:val="24"/>
        </w:rPr>
        <w:t>日）起至提交首次响应文件截止时间之前，在重庆地质矿产研究院官网（</w:t>
      </w:r>
      <w:r w:rsidR="001E7357">
        <w:fldChar w:fldCharType="begin"/>
      </w:r>
      <w:r w:rsidR="001E7357">
        <w:instrText xml:space="preserve"> HYPERLINK "http://www.cqdky.com" </w:instrText>
      </w:r>
      <w:r w:rsidR="001E7357">
        <w:fldChar w:fldCharType="separate"/>
      </w:r>
      <w:r>
        <w:rPr>
          <w:rStyle w:val="af6"/>
          <w:rFonts w:ascii="方正仿宋_GBK" w:eastAsia="方正仿宋_GBK" w:hAnsi="宋体" w:hint="eastAsia"/>
          <w:sz w:val="24"/>
          <w:szCs w:val="24"/>
        </w:rPr>
        <w:t>www.cqdky.com</w:t>
      </w:r>
      <w:r w:rsidR="001E7357">
        <w:rPr>
          <w:rStyle w:val="af6"/>
          <w:rFonts w:ascii="方正仿宋_GBK" w:eastAsia="方正仿宋_GBK" w:hAnsi="宋体"/>
          <w:sz w:val="24"/>
          <w:szCs w:val="24"/>
        </w:rPr>
        <w:fldChar w:fldCharType="end"/>
      </w:r>
      <w:r>
        <w:rPr>
          <w:rFonts w:ascii="方正仿宋_GBK" w:eastAsia="方正仿宋_GBK" w:hAnsi="宋体" w:hint="eastAsia"/>
          <w:color w:val="000000"/>
          <w:sz w:val="24"/>
          <w:szCs w:val="24"/>
        </w:rPr>
        <w:t>）下载本项目招标文件、补遗等招标前公布的所有项目资料，无论供应商下载与否，均视为已知晓所有招标实质性要求内容。</w:t>
      </w:r>
    </w:p>
    <w:p w14:paraId="0DE1E741" w14:textId="77777777" w:rsidR="004D0EDB" w:rsidRDefault="004D0EDB">
      <w:pPr>
        <w:snapToGrid w:val="0"/>
        <w:spacing w:line="390" w:lineRule="exact"/>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（二）供应商须满足按时递交了响应文件，其响应文件才被接受。</w:t>
      </w:r>
    </w:p>
    <w:p w14:paraId="2E71611C" w14:textId="77777777" w:rsidR="004D0EDB" w:rsidRDefault="004D0EDB">
      <w:pPr>
        <w:snapToGrid w:val="0"/>
        <w:spacing w:line="390" w:lineRule="exact"/>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（三）投标地点：重庆市</w:t>
      </w:r>
      <w:proofErr w:type="gramStart"/>
      <w:r>
        <w:rPr>
          <w:rFonts w:ascii="方正仿宋_GBK" w:eastAsia="方正仿宋_GBK" w:hAnsi="宋体" w:hint="eastAsia"/>
          <w:color w:val="000000"/>
          <w:sz w:val="24"/>
          <w:szCs w:val="24"/>
        </w:rPr>
        <w:t>渝</w:t>
      </w:r>
      <w:proofErr w:type="gramEnd"/>
      <w:r>
        <w:rPr>
          <w:rFonts w:ascii="方正仿宋_GBK" w:eastAsia="方正仿宋_GBK" w:hAnsi="宋体" w:hint="eastAsia"/>
          <w:color w:val="000000"/>
          <w:sz w:val="24"/>
          <w:szCs w:val="24"/>
        </w:rPr>
        <w:t>北区兰馨大道111号综合楼1705会议室。</w:t>
      </w:r>
    </w:p>
    <w:p w14:paraId="4EA7475D" w14:textId="6103ED1E" w:rsidR="004D0EDB" w:rsidRDefault="004D0EDB">
      <w:pPr>
        <w:snapToGrid w:val="0"/>
        <w:spacing w:line="390" w:lineRule="exact"/>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（四）提交响应文件开始时间：</w:t>
      </w:r>
      <w:r w:rsidR="001E7357">
        <w:rPr>
          <w:rFonts w:ascii="方正仿宋_GBK" w:eastAsia="方正仿宋_GBK" w:hAnsi="宋体" w:hint="eastAsia"/>
          <w:color w:val="000000"/>
          <w:sz w:val="24"/>
          <w:szCs w:val="24"/>
        </w:rPr>
        <w:t>202</w:t>
      </w:r>
      <w:r w:rsidR="001E7357">
        <w:rPr>
          <w:rFonts w:ascii="方正仿宋_GBK" w:eastAsia="方正仿宋_GBK" w:hAnsi="宋体"/>
          <w:color w:val="000000"/>
          <w:sz w:val="24"/>
          <w:szCs w:val="24"/>
        </w:rPr>
        <w:t>1</w:t>
      </w:r>
      <w:r w:rsidR="001E7357">
        <w:rPr>
          <w:rFonts w:ascii="方正仿宋_GBK" w:eastAsia="方正仿宋_GBK" w:hAnsi="宋体" w:hint="eastAsia"/>
          <w:color w:val="000000"/>
          <w:sz w:val="24"/>
          <w:szCs w:val="24"/>
        </w:rPr>
        <w:t>年</w:t>
      </w:r>
      <w:r w:rsidR="00BB20E4">
        <w:rPr>
          <w:rFonts w:ascii="方正仿宋_GBK" w:eastAsia="方正仿宋_GBK" w:hAnsi="宋体" w:hint="eastAsia"/>
          <w:color w:val="000000"/>
          <w:sz w:val="24"/>
          <w:szCs w:val="24"/>
        </w:rPr>
        <w:t>8</w:t>
      </w:r>
      <w:r>
        <w:rPr>
          <w:rFonts w:ascii="方正仿宋_GBK" w:eastAsia="方正仿宋_GBK" w:hAnsi="宋体" w:hint="eastAsia"/>
          <w:color w:val="000000"/>
          <w:sz w:val="24"/>
          <w:szCs w:val="24"/>
        </w:rPr>
        <w:t>月</w:t>
      </w:r>
      <w:r w:rsidR="00181049">
        <w:rPr>
          <w:rFonts w:ascii="方正仿宋_GBK" w:eastAsia="方正仿宋_GBK" w:hAnsi="宋体" w:hint="eastAsia"/>
          <w:color w:val="000000"/>
          <w:sz w:val="24"/>
          <w:szCs w:val="24"/>
        </w:rPr>
        <w:t>31</w:t>
      </w:r>
      <w:r>
        <w:rPr>
          <w:rFonts w:ascii="方正仿宋_GBK" w:eastAsia="方正仿宋_GBK" w:hAnsi="宋体" w:hint="eastAsia"/>
          <w:color w:val="000000"/>
          <w:sz w:val="24"/>
          <w:szCs w:val="24"/>
        </w:rPr>
        <w:t>日北京时间09时30分。</w:t>
      </w:r>
    </w:p>
    <w:p w14:paraId="02698C9C" w14:textId="7039C047" w:rsidR="004D0EDB" w:rsidRDefault="004D0EDB">
      <w:pPr>
        <w:snapToGrid w:val="0"/>
        <w:spacing w:line="390" w:lineRule="exact"/>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（五）提交响应文件截止时间：</w:t>
      </w:r>
      <w:r w:rsidR="001E7357">
        <w:rPr>
          <w:rFonts w:ascii="方正仿宋_GBK" w:eastAsia="方正仿宋_GBK" w:hAnsi="宋体" w:hint="eastAsia"/>
          <w:color w:val="000000"/>
          <w:sz w:val="24"/>
          <w:szCs w:val="24"/>
        </w:rPr>
        <w:t>202</w:t>
      </w:r>
      <w:r w:rsidR="001E7357">
        <w:rPr>
          <w:rFonts w:ascii="方正仿宋_GBK" w:eastAsia="方正仿宋_GBK" w:hAnsi="宋体"/>
          <w:color w:val="000000"/>
          <w:sz w:val="24"/>
          <w:szCs w:val="24"/>
        </w:rPr>
        <w:t>1</w:t>
      </w:r>
      <w:r w:rsidR="001E7357">
        <w:rPr>
          <w:rFonts w:ascii="方正仿宋_GBK" w:eastAsia="方正仿宋_GBK" w:hAnsi="宋体" w:hint="eastAsia"/>
          <w:color w:val="000000"/>
          <w:sz w:val="24"/>
          <w:szCs w:val="24"/>
        </w:rPr>
        <w:t>年</w:t>
      </w:r>
      <w:r w:rsidR="00BB20E4">
        <w:rPr>
          <w:rFonts w:ascii="方正仿宋_GBK" w:eastAsia="方正仿宋_GBK" w:hAnsi="宋体" w:hint="eastAsia"/>
          <w:color w:val="000000"/>
          <w:sz w:val="24"/>
          <w:szCs w:val="24"/>
        </w:rPr>
        <w:t>8</w:t>
      </w:r>
      <w:r>
        <w:rPr>
          <w:rFonts w:ascii="方正仿宋_GBK" w:eastAsia="方正仿宋_GBK" w:hAnsi="宋体" w:hint="eastAsia"/>
          <w:color w:val="000000"/>
          <w:sz w:val="24"/>
          <w:szCs w:val="24"/>
        </w:rPr>
        <w:t>月</w:t>
      </w:r>
      <w:r w:rsidR="00181049">
        <w:rPr>
          <w:rFonts w:ascii="方正仿宋_GBK" w:eastAsia="方正仿宋_GBK" w:hAnsi="宋体" w:hint="eastAsia"/>
          <w:color w:val="000000"/>
          <w:sz w:val="24"/>
          <w:szCs w:val="24"/>
        </w:rPr>
        <w:t>31</w:t>
      </w:r>
      <w:r>
        <w:rPr>
          <w:rFonts w:ascii="方正仿宋_GBK" w:eastAsia="方正仿宋_GBK" w:hAnsi="宋体" w:hint="eastAsia"/>
          <w:color w:val="000000"/>
          <w:sz w:val="24"/>
          <w:szCs w:val="24"/>
        </w:rPr>
        <w:t>日北京时</w:t>
      </w:r>
      <w:bookmarkStart w:id="11" w:name="_GoBack"/>
      <w:bookmarkEnd w:id="11"/>
      <w:r>
        <w:rPr>
          <w:rFonts w:ascii="方正仿宋_GBK" w:eastAsia="方正仿宋_GBK" w:hAnsi="宋体" w:hint="eastAsia"/>
          <w:color w:val="000000"/>
          <w:sz w:val="24"/>
          <w:szCs w:val="24"/>
        </w:rPr>
        <w:t>间10时。</w:t>
      </w:r>
    </w:p>
    <w:p w14:paraId="2643FDA3" w14:textId="301AF8E0" w:rsidR="004D0EDB" w:rsidRDefault="004D0EDB">
      <w:pPr>
        <w:snapToGrid w:val="0"/>
        <w:spacing w:line="390" w:lineRule="exact"/>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（六）评审开始时间：</w:t>
      </w:r>
      <w:r w:rsidR="001E7357">
        <w:rPr>
          <w:rFonts w:ascii="方正仿宋_GBK" w:eastAsia="方正仿宋_GBK" w:hAnsi="宋体" w:hint="eastAsia"/>
          <w:color w:val="000000"/>
          <w:sz w:val="24"/>
          <w:szCs w:val="24"/>
        </w:rPr>
        <w:t>202</w:t>
      </w:r>
      <w:r w:rsidR="001E7357">
        <w:rPr>
          <w:rFonts w:ascii="方正仿宋_GBK" w:eastAsia="方正仿宋_GBK" w:hAnsi="宋体"/>
          <w:color w:val="000000"/>
          <w:sz w:val="24"/>
          <w:szCs w:val="24"/>
        </w:rPr>
        <w:t>1</w:t>
      </w:r>
      <w:r w:rsidR="001E7357">
        <w:rPr>
          <w:rFonts w:ascii="方正仿宋_GBK" w:eastAsia="方正仿宋_GBK" w:hAnsi="宋体" w:hint="eastAsia"/>
          <w:color w:val="000000"/>
          <w:sz w:val="24"/>
          <w:szCs w:val="24"/>
        </w:rPr>
        <w:t>年</w:t>
      </w:r>
      <w:r w:rsidR="00BB20E4">
        <w:rPr>
          <w:rFonts w:ascii="方正仿宋_GBK" w:eastAsia="方正仿宋_GBK" w:hAnsi="宋体" w:hint="eastAsia"/>
          <w:color w:val="000000"/>
          <w:sz w:val="24"/>
          <w:szCs w:val="24"/>
        </w:rPr>
        <w:t>8</w:t>
      </w:r>
      <w:r>
        <w:rPr>
          <w:rFonts w:ascii="方正仿宋_GBK" w:eastAsia="方正仿宋_GBK" w:hAnsi="宋体" w:hint="eastAsia"/>
          <w:color w:val="000000"/>
          <w:sz w:val="24"/>
          <w:szCs w:val="24"/>
        </w:rPr>
        <w:t>月</w:t>
      </w:r>
      <w:r w:rsidR="00181049">
        <w:rPr>
          <w:rFonts w:ascii="方正仿宋_GBK" w:eastAsia="方正仿宋_GBK" w:hAnsi="宋体" w:hint="eastAsia"/>
          <w:color w:val="000000"/>
          <w:sz w:val="24"/>
          <w:szCs w:val="24"/>
        </w:rPr>
        <w:t>31</w:t>
      </w:r>
      <w:r>
        <w:rPr>
          <w:rFonts w:ascii="方正仿宋_GBK" w:eastAsia="方正仿宋_GBK" w:hAnsi="宋体" w:hint="eastAsia"/>
          <w:color w:val="000000"/>
          <w:sz w:val="24"/>
          <w:szCs w:val="24"/>
        </w:rPr>
        <w:t>日北京时间10时。</w:t>
      </w:r>
    </w:p>
    <w:p w14:paraId="19661C34" w14:textId="77777777" w:rsidR="004D0EDB" w:rsidRDefault="004D0EDB">
      <w:pPr>
        <w:pStyle w:val="3"/>
        <w:spacing w:before="0" w:after="0" w:line="390" w:lineRule="exact"/>
        <w:rPr>
          <w:rFonts w:ascii="方正仿宋_GBK" w:eastAsia="方正仿宋_GBK"/>
          <w:color w:val="000000"/>
          <w:sz w:val="24"/>
          <w:szCs w:val="24"/>
        </w:rPr>
      </w:pPr>
      <w:bookmarkStart w:id="12" w:name="_Toc373860294"/>
      <w:bookmarkStart w:id="13" w:name="_Toc80276844"/>
      <w:r>
        <w:rPr>
          <w:rFonts w:ascii="方正仿宋_GBK" w:eastAsia="方正仿宋_GBK" w:hint="eastAsia"/>
          <w:color w:val="000000"/>
          <w:sz w:val="24"/>
          <w:szCs w:val="24"/>
        </w:rPr>
        <w:t>四、保证金</w:t>
      </w:r>
      <w:bookmarkEnd w:id="12"/>
      <w:bookmarkEnd w:id="13"/>
    </w:p>
    <w:p w14:paraId="7D54B407" w14:textId="77777777" w:rsidR="004D0EDB" w:rsidRDefault="004D0EDB">
      <w:pPr>
        <w:spacing w:line="390" w:lineRule="exact"/>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无</w:t>
      </w:r>
    </w:p>
    <w:p w14:paraId="358B7923" w14:textId="77777777" w:rsidR="004D0EDB" w:rsidRDefault="004D0EDB">
      <w:pPr>
        <w:pStyle w:val="3"/>
        <w:spacing w:before="0" w:after="0" w:line="390" w:lineRule="exact"/>
        <w:rPr>
          <w:rFonts w:ascii="方正仿宋_GBK" w:eastAsia="方正仿宋_GBK" w:hAnsi="宋体"/>
          <w:color w:val="000000"/>
          <w:sz w:val="24"/>
          <w:szCs w:val="24"/>
        </w:rPr>
      </w:pPr>
      <w:bookmarkStart w:id="14" w:name="_Toc10415"/>
      <w:bookmarkStart w:id="15" w:name="_Toc80276845"/>
      <w:bookmarkEnd w:id="9"/>
      <w:r>
        <w:rPr>
          <w:rFonts w:ascii="方正仿宋_GBK" w:eastAsia="方正仿宋_GBK" w:hAnsi="宋体" w:hint="eastAsia"/>
          <w:color w:val="000000"/>
          <w:sz w:val="24"/>
          <w:szCs w:val="24"/>
        </w:rPr>
        <w:lastRenderedPageBreak/>
        <w:t>五、其它有关规定</w:t>
      </w:r>
      <w:bookmarkEnd w:id="14"/>
      <w:bookmarkEnd w:id="15"/>
    </w:p>
    <w:p w14:paraId="42B312A6" w14:textId="77777777" w:rsidR="004D0EDB" w:rsidRDefault="004D0EDB">
      <w:pPr>
        <w:snapToGrid w:val="0"/>
        <w:spacing w:line="390" w:lineRule="exact"/>
        <w:ind w:firstLineChars="150" w:firstLine="360"/>
        <w:rPr>
          <w:rFonts w:ascii="方正仿宋_GBK" w:eastAsia="方正仿宋_GBK" w:hAnsi="宋体"/>
          <w:color w:val="000000"/>
          <w:sz w:val="24"/>
          <w:szCs w:val="24"/>
        </w:rPr>
      </w:pPr>
      <w:r>
        <w:rPr>
          <w:rFonts w:ascii="方正仿宋_GBK" w:eastAsia="方正仿宋_GBK" w:hAnsi="宋体" w:hint="eastAsia"/>
          <w:color w:val="000000"/>
          <w:sz w:val="24"/>
          <w:szCs w:val="24"/>
        </w:rPr>
        <w:t>（一）单位负责人为同一人或者存在直接控股、管理关系的不同供应商，</w:t>
      </w:r>
      <w:r>
        <w:rPr>
          <w:rFonts w:ascii="方正仿宋_GBK" w:eastAsia="方正仿宋_GBK" w:hAnsi="宋体"/>
          <w:color w:val="000000"/>
          <w:sz w:val="24"/>
          <w:szCs w:val="24"/>
        </w:rPr>
        <w:t>不得参加同一合同项</w:t>
      </w:r>
      <w:r>
        <w:rPr>
          <w:rFonts w:ascii="方正仿宋_GBK" w:eastAsia="方正仿宋_GBK" w:hAnsi="宋体" w:hint="eastAsia"/>
          <w:color w:val="000000"/>
          <w:sz w:val="24"/>
          <w:szCs w:val="24"/>
        </w:rPr>
        <w:t>（分包）</w:t>
      </w:r>
      <w:r>
        <w:rPr>
          <w:rFonts w:ascii="方正仿宋_GBK" w:eastAsia="方正仿宋_GBK" w:hAnsi="宋体"/>
          <w:color w:val="000000"/>
          <w:sz w:val="24"/>
          <w:szCs w:val="24"/>
        </w:rPr>
        <w:t>下的采购活动</w:t>
      </w:r>
      <w:r>
        <w:rPr>
          <w:rFonts w:ascii="方正仿宋_GBK" w:eastAsia="方正仿宋_GBK" w:hAnsi="宋体" w:hint="eastAsia"/>
          <w:color w:val="000000"/>
          <w:sz w:val="24"/>
          <w:szCs w:val="24"/>
        </w:rPr>
        <w:t>，否则均为无效投标。</w:t>
      </w:r>
    </w:p>
    <w:p w14:paraId="6ADF4976" w14:textId="77777777" w:rsidR="004D0EDB" w:rsidRDefault="004D0EDB">
      <w:pPr>
        <w:snapToGrid w:val="0"/>
        <w:spacing w:line="390" w:lineRule="exact"/>
        <w:ind w:firstLineChars="150" w:firstLine="360"/>
        <w:rPr>
          <w:rFonts w:ascii="方正仿宋_GBK" w:eastAsia="方正仿宋_GBK" w:hAnsi="宋体"/>
          <w:color w:val="000000"/>
          <w:sz w:val="24"/>
          <w:szCs w:val="24"/>
        </w:rPr>
      </w:pPr>
      <w:r>
        <w:rPr>
          <w:rFonts w:ascii="方正仿宋_GBK" w:eastAsia="方正仿宋_GBK" w:hAnsi="宋体" w:hint="eastAsia"/>
          <w:color w:val="000000"/>
          <w:sz w:val="24"/>
          <w:szCs w:val="24"/>
        </w:rPr>
        <w:t>（二）为采购项目提供整体设计、规范编制或者项目管理、监理、检测等服务的供应商，不得再</w:t>
      </w:r>
      <w:r>
        <w:rPr>
          <w:rFonts w:ascii="方正仿宋_GBK" w:eastAsia="方正仿宋_GBK" w:hAnsi="宋体"/>
          <w:color w:val="000000"/>
          <w:sz w:val="24"/>
          <w:szCs w:val="24"/>
        </w:rPr>
        <w:t>参加</w:t>
      </w:r>
      <w:r>
        <w:rPr>
          <w:rFonts w:ascii="方正仿宋_GBK" w:eastAsia="方正仿宋_GBK" w:hAnsi="宋体" w:hint="eastAsia"/>
          <w:color w:val="000000"/>
          <w:sz w:val="24"/>
          <w:szCs w:val="24"/>
        </w:rPr>
        <w:t>该采购</w:t>
      </w:r>
      <w:r>
        <w:rPr>
          <w:rFonts w:ascii="方正仿宋_GBK" w:eastAsia="方正仿宋_GBK" w:hAnsi="宋体"/>
          <w:color w:val="000000"/>
          <w:sz w:val="24"/>
          <w:szCs w:val="24"/>
        </w:rPr>
        <w:t>项目的</w:t>
      </w:r>
      <w:r>
        <w:rPr>
          <w:rFonts w:ascii="方正仿宋_GBK" w:eastAsia="方正仿宋_GBK" w:hAnsi="宋体" w:hint="eastAsia"/>
          <w:color w:val="000000"/>
          <w:sz w:val="24"/>
          <w:szCs w:val="24"/>
        </w:rPr>
        <w:t>其他</w:t>
      </w:r>
      <w:r>
        <w:rPr>
          <w:rFonts w:ascii="方正仿宋_GBK" w:eastAsia="方正仿宋_GBK" w:hAnsi="宋体"/>
          <w:color w:val="000000"/>
          <w:sz w:val="24"/>
          <w:szCs w:val="24"/>
        </w:rPr>
        <w:t>采购活动</w:t>
      </w:r>
      <w:r>
        <w:rPr>
          <w:rFonts w:ascii="方正仿宋_GBK" w:eastAsia="方正仿宋_GBK" w:hAnsi="宋体" w:hint="eastAsia"/>
          <w:color w:val="000000"/>
          <w:sz w:val="24"/>
          <w:szCs w:val="24"/>
        </w:rPr>
        <w:t>。</w:t>
      </w:r>
    </w:p>
    <w:p w14:paraId="131227EF" w14:textId="77777777" w:rsidR="004D0EDB" w:rsidRDefault="004D0EDB">
      <w:pPr>
        <w:snapToGrid w:val="0"/>
        <w:spacing w:line="390" w:lineRule="exact"/>
        <w:ind w:firstLineChars="150" w:firstLine="360"/>
        <w:rPr>
          <w:rFonts w:ascii="方正仿宋_GBK" w:eastAsia="方正仿宋_GBK" w:hAnsi="宋体"/>
          <w:color w:val="000000"/>
          <w:sz w:val="24"/>
          <w:szCs w:val="24"/>
        </w:rPr>
      </w:pPr>
      <w:r>
        <w:rPr>
          <w:rFonts w:ascii="方正仿宋_GBK" w:eastAsia="方正仿宋_GBK" w:hAnsi="宋体" w:hint="eastAsia"/>
          <w:color w:val="000000"/>
          <w:sz w:val="24"/>
          <w:szCs w:val="24"/>
        </w:rPr>
        <w:t>（三）同一合同项（分包）下为单一品目的货物采购中，同一品牌同一型号产品有多家供应商参加投标，只能按照一家供应商计算。</w:t>
      </w:r>
    </w:p>
    <w:p w14:paraId="3A92BD3D" w14:textId="77777777" w:rsidR="004D0EDB" w:rsidRDefault="004D0EDB">
      <w:pPr>
        <w:snapToGrid w:val="0"/>
        <w:spacing w:line="390" w:lineRule="exact"/>
        <w:ind w:firstLineChars="150" w:firstLine="360"/>
        <w:rPr>
          <w:rFonts w:ascii="方正仿宋_GBK" w:eastAsia="方正仿宋_GBK" w:hAnsi="宋体"/>
          <w:color w:val="000000"/>
          <w:sz w:val="24"/>
          <w:szCs w:val="24"/>
        </w:rPr>
      </w:pPr>
      <w:r>
        <w:rPr>
          <w:rFonts w:ascii="方正仿宋_GBK" w:eastAsia="方正仿宋_GBK" w:hAnsi="宋体" w:hint="eastAsia"/>
          <w:color w:val="000000"/>
          <w:sz w:val="24"/>
          <w:szCs w:val="24"/>
        </w:rPr>
        <w:t>（四）同一合同项（分包）下的货物，制造商参与投标的，不得再委托代理商参与谈判。</w:t>
      </w:r>
    </w:p>
    <w:p w14:paraId="2A729697" w14:textId="77777777" w:rsidR="004D0EDB" w:rsidRDefault="004D0EDB">
      <w:pPr>
        <w:snapToGrid w:val="0"/>
        <w:spacing w:line="390" w:lineRule="exact"/>
        <w:ind w:firstLineChars="150" w:firstLine="360"/>
        <w:rPr>
          <w:rFonts w:ascii="方正仿宋_GBK" w:eastAsia="方正仿宋_GBK" w:hAnsi="宋体"/>
          <w:color w:val="000000"/>
          <w:sz w:val="24"/>
          <w:szCs w:val="24"/>
        </w:rPr>
      </w:pPr>
      <w:r>
        <w:rPr>
          <w:rFonts w:ascii="方正仿宋_GBK" w:eastAsia="方正仿宋_GBK" w:hAnsi="宋体" w:hint="eastAsia"/>
          <w:color w:val="000000"/>
          <w:sz w:val="24"/>
          <w:szCs w:val="24"/>
        </w:rPr>
        <w:t>（五）本项目的补遗文件（如果有）一律在重庆地质矿产研究院官方网站（</w:t>
      </w:r>
      <w:r w:rsidR="001E7357">
        <w:fldChar w:fldCharType="begin"/>
      </w:r>
      <w:r w:rsidR="001E7357">
        <w:instrText xml:space="preserve"> HYPERLINK "http://www.cqdky.com" </w:instrText>
      </w:r>
      <w:r w:rsidR="001E7357">
        <w:fldChar w:fldCharType="separate"/>
      </w:r>
      <w:r>
        <w:rPr>
          <w:rStyle w:val="af6"/>
          <w:rFonts w:ascii="方正仿宋_GBK" w:eastAsia="方正仿宋_GBK" w:hAnsi="宋体" w:hint="eastAsia"/>
          <w:sz w:val="24"/>
          <w:szCs w:val="24"/>
        </w:rPr>
        <w:t>www.cqdky.com</w:t>
      </w:r>
      <w:r w:rsidR="001E7357">
        <w:rPr>
          <w:rStyle w:val="af6"/>
          <w:rFonts w:ascii="方正仿宋_GBK" w:eastAsia="方正仿宋_GBK" w:hAnsi="宋体"/>
          <w:sz w:val="24"/>
          <w:szCs w:val="24"/>
        </w:rPr>
        <w:fldChar w:fldCharType="end"/>
      </w:r>
      <w:r>
        <w:rPr>
          <w:rFonts w:ascii="方正仿宋_GBK" w:eastAsia="方正仿宋_GBK" w:hAnsi="宋体" w:hint="eastAsia"/>
          <w:color w:val="000000"/>
          <w:sz w:val="24"/>
          <w:szCs w:val="24"/>
        </w:rPr>
        <w:t>）上发布，请各供应商注意下载或到重庆地质矿产研究院领取；无论供应商下载或领取与否，均视同供应商已知晓本项目补遗文件（如果有）的内容。</w:t>
      </w:r>
    </w:p>
    <w:p w14:paraId="0907F8FF" w14:textId="77777777" w:rsidR="004D0EDB" w:rsidRDefault="004D0EDB">
      <w:pPr>
        <w:snapToGrid w:val="0"/>
        <w:spacing w:line="390" w:lineRule="exact"/>
        <w:ind w:firstLineChars="150" w:firstLine="360"/>
        <w:rPr>
          <w:rFonts w:ascii="方正仿宋_GBK" w:eastAsia="方正仿宋_GBK" w:hAnsi="宋体"/>
          <w:color w:val="000000"/>
          <w:sz w:val="24"/>
          <w:szCs w:val="24"/>
        </w:rPr>
      </w:pPr>
      <w:r>
        <w:rPr>
          <w:rFonts w:ascii="方正仿宋_GBK" w:eastAsia="方正仿宋_GBK" w:hAnsi="宋体" w:hint="eastAsia"/>
          <w:color w:val="000000"/>
          <w:sz w:val="24"/>
          <w:szCs w:val="24"/>
        </w:rPr>
        <w:t>（六）超过响应文件截止时间递交的响应文件，恕不接收。</w:t>
      </w:r>
    </w:p>
    <w:p w14:paraId="11E815D2" w14:textId="77777777" w:rsidR="004D0EDB" w:rsidRDefault="004D0EDB">
      <w:pPr>
        <w:snapToGrid w:val="0"/>
        <w:spacing w:line="390" w:lineRule="exact"/>
        <w:ind w:firstLineChars="150" w:firstLine="360"/>
        <w:rPr>
          <w:rFonts w:ascii="方正仿宋_GBK" w:eastAsia="方正仿宋_GBK" w:hAnsi="宋体"/>
          <w:color w:val="000000"/>
          <w:sz w:val="24"/>
          <w:szCs w:val="24"/>
        </w:rPr>
      </w:pPr>
      <w:r>
        <w:rPr>
          <w:rFonts w:ascii="方正仿宋_GBK" w:eastAsia="方正仿宋_GBK" w:hAnsi="宋体" w:hint="eastAsia"/>
          <w:color w:val="000000"/>
          <w:sz w:val="24"/>
          <w:szCs w:val="24"/>
        </w:rPr>
        <w:t>（七）投标费用：无论投标结果如何，供应商参与本项目投标的所有费用均应由供应商自行承担。</w:t>
      </w:r>
    </w:p>
    <w:p w14:paraId="0F99E233" w14:textId="77777777" w:rsidR="004D0EDB" w:rsidRDefault="004D0EDB">
      <w:pPr>
        <w:snapToGrid w:val="0"/>
        <w:spacing w:line="390" w:lineRule="exact"/>
        <w:ind w:firstLineChars="150" w:firstLine="360"/>
        <w:rPr>
          <w:rFonts w:ascii="方正仿宋_GBK" w:eastAsia="方正仿宋_GBK"/>
          <w:color w:val="000000"/>
          <w:sz w:val="24"/>
          <w:szCs w:val="24"/>
        </w:rPr>
      </w:pPr>
      <w:r>
        <w:rPr>
          <w:rFonts w:ascii="方正仿宋_GBK" w:eastAsia="方正仿宋_GBK" w:hAnsi="宋体" w:hint="eastAsia"/>
          <w:color w:val="000000"/>
          <w:sz w:val="24"/>
          <w:szCs w:val="24"/>
        </w:rPr>
        <w:t>（八）按照《财政部关于在政府采购活动中查询及使用信用记录有关问题的通知》财库〔2016〕125号,</w:t>
      </w:r>
      <w:r>
        <w:rPr>
          <w:rFonts w:ascii="方正仿宋_GBK" w:eastAsia="方正仿宋_GBK" w:hint="eastAsia"/>
          <w:color w:val="000000"/>
          <w:sz w:val="24"/>
          <w:szCs w:val="24"/>
        </w:rPr>
        <w:t>列入失信被执行人、重大税收违法案件当事人名单、政府采购严重违法失信行为记录名单及其他不符合《中华人民共和国政府采购法》第二十二条规定条件的供应商，将拒绝其参与政府采购活动。</w:t>
      </w:r>
    </w:p>
    <w:p w14:paraId="1D8767E4" w14:textId="77777777" w:rsidR="004D0EDB" w:rsidRDefault="004D0EDB">
      <w:pPr>
        <w:snapToGrid w:val="0"/>
        <w:spacing w:line="390" w:lineRule="exact"/>
        <w:ind w:firstLineChars="150" w:firstLine="360"/>
        <w:rPr>
          <w:rFonts w:ascii="方正仿宋_GBK" w:eastAsia="方正仿宋_GBK"/>
          <w:color w:val="000000"/>
          <w:sz w:val="24"/>
          <w:szCs w:val="24"/>
        </w:rPr>
      </w:pPr>
      <w:r>
        <w:rPr>
          <w:rFonts w:ascii="方正仿宋_GBK" w:eastAsia="方正仿宋_GBK" w:hAnsi="宋体" w:hint="eastAsia"/>
          <w:color w:val="000000"/>
          <w:sz w:val="24"/>
          <w:szCs w:val="24"/>
        </w:rPr>
        <w:t>（九）本次招标不接受以联合体形</w:t>
      </w:r>
      <w:proofErr w:type="gramStart"/>
      <w:r>
        <w:rPr>
          <w:rFonts w:ascii="方正仿宋_GBK" w:eastAsia="方正仿宋_GBK" w:hAnsi="宋体" w:hint="eastAsia"/>
          <w:color w:val="000000"/>
          <w:sz w:val="24"/>
          <w:szCs w:val="24"/>
        </w:rPr>
        <w:t>式参与</w:t>
      </w:r>
      <w:proofErr w:type="gramEnd"/>
      <w:r>
        <w:rPr>
          <w:rFonts w:ascii="方正仿宋_GBK" w:eastAsia="方正仿宋_GBK" w:hAnsi="宋体" w:hint="eastAsia"/>
          <w:color w:val="000000"/>
          <w:sz w:val="24"/>
          <w:szCs w:val="24"/>
        </w:rPr>
        <w:t>竞标。</w:t>
      </w:r>
    </w:p>
    <w:p w14:paraId="6EA9537E" w14:textId="77777777" w:rsidR="004D0EDB" w:rsidRDefault="004D0EDB">
      <w:pPr>
        <w:pStyle w:val="3"/>
        <w:spacing w:before="0" w:after="0" w:line="390" w:lineRule="exact"/>
        <w:rPr>
          <w:rFonts w:ascii="方正仿宋_GBK" w:eastAsia="方正仿宋_GBK" w:hAnsi="宋体"/>
          <w:color w:val="000000"/>
          <w:sz w:val="24"/>
          <w:szCs w:val="24"/>
        </w:rPr>
      </w:pPr>
      <w:bookmarkStart w:id="16" w:name="_Toc507058379"/>
      <w:bookmarkStart w:id="17" w:name="_Toc80276846"/>
      <w:r>
        <w:rPr>
          <w:rFonts w:ascii="方正仿宋_GBK" w:eastAsia="方正仿宋_GBK" w:hAnsi="宋体" w:hint="eastAsia"/>
          <w:color w:val="000000"/>
          <w:sz w:val="24"/>
          <w:szCs w:val="24"/>
        </w:rPr>
        <w:t>六、联系方式</w:t>
      </w:r>
      <w:bookmarkEnd w:id="16"/>
      <w:bookmarkEnd w:id="17"/>
    </w:p>
    <w:p w14:paraId="70F4F56B" w14:textId="77777777" w:rsidR="004D0EDB" w:rsidRDefault="004D0EDB">
      <w:pPr>
        <w:spacing w:line="390" w:lineRule="exact"/>
        <w:ind w:firstLineChars="150" w:firstLine="360"/>
        <w:rPr>
          <w:rFonts w:ascii="方正仿宋_GBK" w:eastAsia="方正仿宋_GBK"/>
          <w:color w:val="000000"/>
          <w:sz w:val="24"/>
          <w:szCs w:val="24"/>
        </w:rPr>
      </w:pPr>
      <w:r>
        <w:rPr>
          <w:rFonts w:ascii="方正仿宋_GBK" w:eastAsia="方正仿宋_GBK" w:hint="eastAsia"/>
          <w:color w:val="000000"/>
          <w:sz w:val="24"/>
          <w:szCs w:val="24"/>
        </w:rPr>
        <w:t>（一）采购人：重庆地质矿产研究院</w:t>
      </w:r>
    </w:p>
    <w:p w14:paraId="0077F266" w14:textId="77777777" w:rsidR="004D0EDB" w:rsidRDefault="004D0EDB">
      <w:pPr>
        <w:spacing w:line="390" w:lineRule="exact"/>
        <w:ind w:firstLineChars="150" w:firstLine="360"/>
        <w:rPr>
          <w:rFonts w:ascii="方正仿宋_GBK" w:eastAsia="方正仿宋_GBK"/>
          <w:color w:val="000000"/>
          <w:sz w:val="24"/>
          <w:szCs w:val="24"/>
        </w:rPr>
      </w:pPr>
      <w:r>
        <w:rPr>
          <w:rFonts w:ascii="方正仿宋_GBK" w:eastAsia="方正仿宋_GBK" w:hint="eastAsia"/>
          <w:color w:val="000000"/>
          <w:sz w:val="24"/>
          <w:szCs w:val="24"/>
        </w:rPr>
        <w:t>（二）联系人：张老师</w:t>
      </w:r>
    </w:p>
    <w:p w14:paraId="149AF585" w14:textId="77777777" w:rsidR="004D0EDB" w:rsidRDefault="004D0EDB">
      <w:pPr>
        <w:spacing w:line="390" w:lineRule="exact"/>
        <w:ind w:firstLineChars="200" w:firstLine="480"/>
        <w:rPr>
          <w:rFonts w:ascii="方正仿宋_GBK" w:eastAsia="方正仿宋_GBK"/>
          <w:color w:val="000000"/>
          <w:sz w:val="24"/>
          <w:szCs w:val="24"/>
        </w:rPr>
      </w:pPr>
      <w:r>
        <w:rPr>
          <w:rFonts w:ascii="方正仿宋_GBK" w:eastAsia="方正仿宋_GBK" w:hint="eastAsia"/>
          <w:color w:val="000000"/>
          <w:sz w:val="24"/>
          <w:szCs w:val="24"/>
        </w:rPr>
        <w:t>电话：（023）81925897</w:t>
      </w:r>
    </w:p>
    <w:p w14:paraId="17C9A738" w14:textId="77777777" w:rsidR="004D0EDB" w:rsidRDefault="004D0EDB">
      <w:pPr>
        <w:spacing w:line="390" w:lineRule="exact"/>
        <w:ind w:firstLineChars="200" w:firstLine="480"/>
        <w:rPr>
          <w:rFonts w:ascii="宋体" w:hAnsi="宋体"/>
          <w:b/>
          <w:color w:val="000000"/>
          <w:sz w:val="24"/>
          <w:szCs w:val="24"/>
        </w:rPr>
        <w:sectPr w:rsidR="004D0EDB">
          <w:footerReference w:type="default" r:id="rId12"/>
          <w:pgSz w:w="11907" w:h="16840"/>
          <w:pgMar w:top="1134" w:right="1418" w:bottom="1134" w:left="1418" w:header="964" w:footer="992" w:gutter="0"/>
          <w:pgNumType w:fmt="numberInDash" w:start="1"/>
          <w:cols w:space="720"/>
          <w:docGrid w:linePitch="312"/>
        </w:sectPr>
      </w:pPr>
      <w:r>
        <w:rPr>
          <w:rFonts w:ascii="方正仿宋_GBK" w:eastAsia="方正仿宋_GBK" w:hint="eastAsia"/>
          <w:color w:val="000000"/>
          <w:sz w:val="24"/>
          <w:szCs w:val="24"/>
        </w:rPr>
        <w:t>地址：</w:t>
      </w:r>
      <w:r>
        <w:rPr>
          <w:rFonts w:ascii="方正仿宋_GBK" w:eastAsia="方正仿宋_GBK" w:hAnsi="宋体" w:hint="eastAsia"/>
          <w:color w:val="000000"/>
          <w:sz w:val="24"/>
          <w:szCs w:val="24"/>
        </w:rPr>
        <w:t>重庆市</w:t>
      </w:r>
      <w:proofErr w:type="gramStart"/>
      <w:r>
        <w:rPr>
          <w:rFonts w:ascii="方正仿宋_GBK" w:eastAsia="方正仿宋_GBK" w:hAnsi="宋体" w:hint="eastAsia"/>
          <w:color w:val="000000"/>
          <w:sz w:val="24"/>
          <w:szCs w:val="24"/>
        </w:rPr>
        <w:t>渝</w:t>
      </w:r>
      <w:proofErr w:type="gramEnd"/>
      <w:r>
        <w:rPr>
          <w:rFonts w:ascii="方正仿宋_GBK" w:eastAsia="方正仿宋_GBK" w:hAnsi="宋体" w:hint="eastAsia"/>
          <w:color w:val="000000"/>
          <w:sz w:val="24"/>
          <w:szCs w:val="24"/>
        </w:rPr>
        <w:t>北区兰馨大道111号</w:t>
      </w:r>
    </w:p>
    <w:p w14:paraId="2E20BB4A" w14:textId="77777777" w:rsidR="004D0EDB" w:rsidRDefault="004D0EDB">
      <w:pPr>
        <w:pStyle w:val="2"/>
        <w:spacing w:after="100" w:line="360" w:lineRule="auto"/>
        <w:jc w:val="center"/>
        <w:rPr>
          <w:rFonts w:ascii="方正小标宋_GBK" w:eastAsia="方正小标宋_GBK" w:hAnsi="宋体"/>
          <w:b w:val="0"/>
          <w:color w:val="000000"/>
          <w:szCs w:val="30"/>
        </w:rPr>
      </w:pPr>
      <w:bookmarkStart w:id="18" w:name="_Toc102227313"/>
      <w:bookmarkStart w:id="19" w:name="_Toc80276847"/>
      <w:r>
        <w:rPr>
          <w:rFonts w:ascii="方正小标宋_GBK" w:eastAsia="方正小标宋_GBK" w:hAnsi="宋体" w:hint="eastAsia"/>
          <w:b w:val="0"/>
          <w:color w:val="000000"/>
          <w:sz w:val="36"/>
          <w:szCs w:val="30"/>
        </w:rPr>
        <w:lastRenderedPageBreak/>
        <w:t>第二篇  供应商须知</w:t>
      </w:r>
      <w:bookmarkEnd w:id="18"/>
      <w:bookmarkEnd w:id="19"/>
    </w:p>
    <w:p w14:paraId="38BDE0F5" w14:textId="77777777" w:rsidR="004D0EDB" w:rsidRDefault="004D0EDB">
      <w:pPr>
        <w:pStyle w:val="3"/>
        <w:spacing w:before="0" w:after="0" w:line="440" w:lineRule="exact"/>
        <w:rPr>
          <w:rFonts w:ascii="方正仿宋_GBK" w:eastAsia="方正仿宋_GBK"/>
          <w:color w:val="000000"/>
          <w:sz w:val="24"/>
          <w:szCs w:val="24"/>
        </w:rPr>
      </w:pPr>
      <w:bookmarkStart w:id="20" w:name="_Toc342913389"/>
      <w:bookmarkStart w:id="21" w:name="_Toc80276848"/>
      <w:r>
        <w:rPr>
          <w:rFonts w:ascii="方正仿宋_GBK" w:eastAsia="方正仿宋_GBK" w:hint="eastAsia"/>
          <w:color w:val="000000"/>
          <w:sz w:val="24"/>
          <w:szCs w:val="24"/>
        </w:rPr>
        <w:t>一、投标费用</w:t>
      </w:r>
      <w:bookmarkEnd w:id="20"/>
      <w:bookmarkEnd w:id="21"/>
    </w:p>
    <w:p w14:paraId="676BFBBE" w14:textId="77777777" w:rsidR="004D0EDB" w:rsidRDefault="004D0EDB">
      <w:pPr>
        <w:pStyle w:val="13"/>
        <w:spacing w:line="400" w:lineRule="exact"/>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参与投标的供应商应承担其编制响应文件与递交响应文件所涉及的一切费用，不论投标结果如何，采购人在任何情况下无义务也无责任承担这些费用。</w:t>
      </w:r>
    </w:p>
    <w:p w14:paraId="34A59D5D" w14:textId="77777777" w:rsidR="004D0EDB" w:rsidRDefault="004D0EDB">
      <w:pPr>
        <w:pStyle w:val="3"/>
        <w:tabs>
          <w:tab w:val="left" w:pos="2640"/>
        </w:tabs>
        <w:spacing w:before="0" w:after="0" w:line="400" w:lineRule="exact"/>
        <w:rPr>
          <w:rFonts w:ascii="方正仿宋_GBK" w:eastAsia="方正仿宋_GBK"/>
          <w:color w:val="000000"/>
          <w:sz w:val="24"/>
          <w:szCs w:val="24"/>
        </w:rPr>
      </w:pPr>
      <w:bookmarkStart w:id="22" w:name="_Toc342913391"/>
      <w:bookmarkStart w:id="23" w:name="_Toc80276849"/>
      <w:r>
        <w:rPr>
          <w:rFonts w:ascii="方正仿宋_GBK" w:eastAsia="方正仿宋_GBK" w:hint="eastAsia"/>
          <w:color w:val="000000"/>
          <w:sz w:val="24"/>
          <w:szCs w:val="24"/>
        </w:rPr>
        <w:t>二、招标文件</w:t>
      </w:r>
      <w:bookmarkEnd w:id="22"/>
      <w:bookmarkEnd w:id="23"/>
      <w:r>
        <w:rPr>
          <w:rFonts w:ascii="方正仿宋_GBK" w:eastAsia="方正仿宋_GBK"/>
          <w:color w:val="000000"/>
          <w:sz w:val="24"/>
          <w:szCs w:val="24"/>
        </w:rPr>
        <w:tab/>
      </w:r>
    </w:p>
    <w:p w14:paraId="5092BD7E" w14:textId="43A022B8" w:rsidR="004D0EDB" w:rsidRDefault="004D0EDB">
      <w:pPr>
        <w:snapToGrid w:val="0"/>
        <w:spacing w:line="400" w:lineRule="exact"/>
        <w:ind w:firstLineChars="150" w:firstLine="360"/>
        <w:rPr>
          <w:rFonts w:ascii="方正仿宋_GBK" w:eastAsia="方正仿宋_GBK" w:hAnsi="宋体"/>
          <w:color w:val="000000"/>
          <w:sz w:val="24"/>
          <w:szCs w:val="24"/>
        </w:rPr>
      </w:pPr>
      <w:r>
        <w:rPr>
          <w:rFonts w:ascii="方正仿宋_GBK" w:eastAsia="方正仿宋_GBK" w:hAnsi="宋体" w:hint="eastAsia"/>
          <w:color w:val="000000"/>
          <w:sz w:val="24"/>
          <w:szCs w:val="24"/>
        </w:rPr>
        <w:t>（一）招标文件由招标邀请书、供应商须知、招标项目技术需求、招标项目</w:t>
      </w:r>
      <w:r w:rsidR="00C20171">
        <w:rPr>
          <w:rFonts w:ascii="方正仿宋_GBK" w:eastAsia="方正仿宋_GBK" w:hAnsi="宋体" w:hint="eastAsia"/>
          <w:color w:val="000000"/>
          <w:sz w:val="24"/>
          <w:szCs w:val="24"/>
        </w:rPr>
        <w:t>商务</w:t>
      </w:r>
      <w:r>
        <w:rPr>
          <w:rFonts w:ascii="方正仿宋_GBK" w:eastAsia="方正仿宋_GBK" w:hAnsi="宋体" w:hint="eastAsia"/>
          <w:color w:val="000000"/>
          <w:sz w:val="24"/>
          <w:szCs w:val="24"/>
        </w:rPr>
        <w:t>需求、合同草案条款、响应文件格式要求六部分组成。</w:t>
      </w:r>
    </w:p>
    <w:p w14:paraId="287C7A45" w14:textId="77777777" w:rsidR="004D0EDB" w:rsidRDefault="004D0EDB">
      <w:pPr>
        <w:snapToGrid w:val="0"/>
        <w:spacing w:line="400" w:lineRule="exact"/>
        <w:ind w:firstLineChars="150" w:firstLine="360"/>
        <w:rPr>
          <w:rFonts w:ascii="方正仿宋_GBK" w:eastAsia="方正仿宋_GBK" w:hAnsi="宋体"/>
          <w:color w:val="000000"/>
          <w:sz w:val="24"/>
          <w:szCs w:val="24"/>
        </w:rPr>
      </w:pPr>
      <w:r>
        <w:rPr>
          <w:rFonts w:ascii="方正仿宋_GBK" w:eastAsia="方正仿宋_GBK" w:hAnsi="宋体" w:hint="eastAsia"/>
          <w:color w:val="000000"/>
          <w:sz w:val="24"/>
          <w:szCs w:val="24"/>
        </w:rPr>
        <w:t>（二）采购人所作的一切有效的书面通知、修改及补充，都是招标文件不可分割的部分。</w:t>
      </w:r>
    </w:p>
    <w:p w14:paraId="4A6B6755" w14:textId="77777777" w:rsidR="004D0EDB" w:rsidRDefault="004D0EDB">
      <w:pPr>
        <w:snapToGrid w:val="0"/>
        <w:spacing w:line="400" w:lineRule="exact"/>
        <w:ind w:firstLineChars="150" w:firstLine="360"/>
        <w:rPr>
          <w:rFonts w:ascii="方正仿宋_GBK" w:eastAsia="方正仿宋_GBK" w:hAnsi="宋体"/>
          <w:color w:val="000000"/>
          <w:sz w:val="24"/>
          <w:szCs w:val="24"/>
        </w:rPr>
      </w:pPr>
      <w:r>
        <w:rPr>
          <w:rFonts w:ascii="方正仿宋_GBK" w:eastAsia="方正仿宋_GBK" w:hAnsi="宋体" w:hint="eastAsia"/>
          <w:color w:val="000000"/>
          <w:sz w:val="24"/>
          <w:szCs w:val="24"/>
        </w:rPr>
        <w:t>（三）招标文件的解释</w:t>
      </w:r>
    </w:p>
    <w:p w14:paraId="1567FF8C" w14:textId="77777777" w:rsidR="004D0EDB" w:rsidRDefault="004D0EDB">
      <w:pPr>
        <w:snapToGrid w:val="0"/>
        <w:spacing w:line="400" w:lineRule="exact"/>
        <w:ind w:firstLineChars="150" w:firstLine="360"/>
        <w:rPr>
          <w:rFonts w:ascii="方正仿宋_GBK" w:eastAsia="方正仿宋_GBK" w:hAnsi="宋体"/>
          <w:color w:val="000000"/>
          <w:sz w:val="24"/>
          <w:szCs w:val="24"/>
        </w:rPr>
      </w:pPr>
      <w:r>
        <w:rPr>
          <w:rFonts w:ascii="方正仿宋_GBK" w:eastAsia="方正仿宋_GBK" w:hAnsi="宋体" w:hint="eastAsia"/>
          <w:color w:val="000000"/>
          <w:sz w:val="24"/>
          <w:szCs w:val="24"/>
        </w:rPr>
        <w:t>供应商如对招标文件有疑问，必须以书面形式在提交响应文件截止时间1个工作日前向采购人要求澄清，采购人可视具体情况做出处理或答复。如供应商未提出疑问，视为完全理解并同意本招标文件。一经进入招标程序，即视为供应商已详细阅读全部文件资料，完全理解招标文件所有条款内容并同意放弃对这方面有不明白及误解的权利。</w:t>
      </w:r>
      <w:bookmarkStart w:id="24" w:name="_Toc318159780"/>
      <w:bookmarkStart w:id="25" w:name="_Toc318159349"/>
      <w:bookmarkStart w:id="26" w:name="_Toc318159160"/>
      <w:bookmarkStart w:id="27" w:name="_Toc318166429"/>
    </w:p>
    <w:p w14:paraId="51C36544" w14:textId="77777777" w:rsidR="004D0EDB" w:rsidRDefault="004D0EDB">
      <w:pPr>
        <w:pStyle w:val="3"/>
        <w:spacing w:before="0" w:after="0" w:line="400" w:lineRule="exact"/>
        <w:rPr>
          <w:rFonts w:ascii="方正仿宋_GBK" w:eastAsia="方正仿宋_GBK"/>
          <w:color w:val="000000"/>
          <w:sz w:val="24"/>
          <w:szCs w:val="24"/>
        </w:rPr>
      </w:pPr>
      <w:bookmarkStart w:id="28" w:name="_Toc102227318"/>
      <w:bookmarkStart w:id="29" w:name="_Toc179714297"/>
      <w:bookmarkStart w:id="30" w:name="_Toc342913392"/>
      <w:bookmarkStart w:id="31" w:name="_Toc80276850"/>
      <w:bookmarkEnd w:id="24"/>
      <w:bookmarkEnd w:id="25"/>
      <w:bookmarkEnd w:id="26"/>
      <w:bookmarkEnd w:id="27"/>
      <w:r>
        <w:rPr>
          <w:rFonts w:ascii="方正仿宋_GBK" w:eastAsia="方正仿宋_GBK" w:hint="eastAsia"/>
          <w:color w:val="000000"/>
          <w:sz w:val="24"/>
          <w:szCs w:val="24"/>
        </w:rPr>
        <w:t>三、招标要求</w:t>
      </w:r>
      <w:bookmarkEnd w:id="28"/>
      <w:bookmarkEnd w:id="29"/>
      <w:bookmarkEnd w:id="30"/>
      <w:bookmarkEnd w:id="31"/>
    </w:p>
    <w:p w14:paraId="5010BF83" w14:textId="77777777" w:rsidR="004D0EDB" w:rsidRDefault="004D0EDB">
      <w:pPr>
        <w:snapToGrid w:val="0"/>
        <w:spacing w:line="400" w:lineRule="exact"/>
        <w:ind w:firstLineChars="150" w:firstLine="360"/>
        <w:rPr>
          <w:rFonts w:ascii="方正仿宋_GBK" w:eastAsia="方正仿宋_GBK" w:hAnsi="宋体"/>
          <w:color w:val="000000"/>
          <w:sz w:val="24"/>
          <w:szCs w:val="24"/>
        </w:rPr>
      </w:pPr>
      <w:r>
        <w:rPr>
          <w:rFonts w:ascii="方正仿宋_GBK" w:eastAsia="方正仿宋_GBK" w:hAnsi="宋体" w:hint="eastAsia"/>
          <w:color w:val="000000"/>
          <w:sz w:val="24"/>
          <w:szCs w:val="24"/>
        </w:rPr>
        <w:t>（一）响应文件</w:t>
      </w:r>
    </w:p>
    <w:p w14:paraId="2D8FEE51" w14:textId="77777777" w:rsidR="004D0EDB" w:rsidRDefault="004D0EDB">
      <w:pPr>
        <w:spacing w:line="400" w:lineRule="exact"/>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供应商应当按照招标文件的要求编制响应文件，并对招标文件提出的要求和条件</w:t>
      </w:r>
      <w:proofErr w:type="gramStart"/>
      <w:r>
        <w:rPr>
          <w:rFonts w:ascii="方正仿宋_GBK" w:eastAsia="方正仿宋_GBK" w:hAnsi="宋体" w:hint="eastAsia"/>
          <w:color w:val="000000"/>
          <w:sz w:val="24"/>
          <w:szCs w:val="24"/>
        </w:rPr>
        <w:t>作出</w:t>
      </w:r>
      <w:proofErr w:type="gramEnd"/>
      <w:r>
        <w:rPr>
          <w:rFonts w:ascii="方正仿宋_GBK" w:eastAsia="方正仿宋_GBK" w:hAnsi="宋体" w:hint="eastAsia"/>
          <w:color w:val="000000"/>
          <w:sz w:val="24"/>
          <w:szCs w:val="24"/>
        </w:rPr>
        <w:t>实质性响应，响应文件原则上采用软面订本，同时应编制完整的页码、目录。</w:t>
      </w:r>
    </w:p>
    <w:p w14:paraId="05B65838" w14:textId="77777777" w:rsidR="004D0EDB" w:rsidRDefault="004D0EDB">
      <w:pPr>
        <w:spacing w:line="400" w:lineRule="exact"/>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1.响应文件组成</w:t>
      </w:r>
    </w:p>
    <w:p w14:paraId="3F631810" w14:textId="77777777" w:rsidR="004D0EDB" w:rsidRDefault="004D0EDB">
      <w:pPr>
        <w:spacing w:line="400" w:lineRule="exact"/>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响应文件由第六篇“响应文件格式要求”规定的部分和供应商所作的一切有效补充、修改和承诺等文件组成，供应商应按照第六篇“响应文件格式”规定的目录顺序组织编写和装订，也可在基本格式基础上对表格进行扩展，未规定格式的由供应商自定格式。</w:t>
      </w:r>
    </w:p>
    <w:p w14:paraId="579EEEBC" w14:textId="77777777" w:rsidR="004D0EDB" w:rsidRDefault="004D0EDB">
      <w:pPr>
        <w:spacing w:line="400" w:lineRule="exact"/>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2.投标有效期：响应文件及有关承诺文件有效期为投标开始时间起90天。</w:t>
      </w:r>
    </w:p>
    <w:p w14:paraId="073982BC" w14:textId="77777777" w:rsidR="004D0EDB" w:rsidRDefault="004D0EDB">
      <w:pPr>
        <w:snapToGrid w:val="0"/>
        <w:spacing w:line="400" w:lineRule="exact"/>
        <w:ind w:firstLineChars="150" w:firstLine="360"/>
        <w:rPr>
          <w:rFonts w:ascii="方正仿宋_GBK" w:eastAsia="方正仿宋_GBK" w:hAnsi="宋体"/>
          <w:color w:val="000000"/>
          <w:sz w:val="24"/>
          <w:szCs w:val="24"/>
        </w:rPr>
      </w:pPr>
      <w:r>
        <w:rPr>
          <w:rFonts w:ascii="方正仿宋_GBK" w:eastAsia="方正仿宋_GBK" w:hAnsi="宋体" w:hint="eastAsia"/>
          <w:color w:val="000000"/>
          <w:sz w:val="24"/>
          <w:szCs w:val="24"/>
        </w:rPr>
        <w:t>（二）保证金：</w:t>
      </w:r>
    </w:p>
    <w:p w14:paraId="44591102" w14:textId="77777777" w:rsidR="004D0EDB" w:rsidRDefault="004D0EDB">
      <w:pPr>
        <w:snapToGrid w:val="0"/>
        <w:spacing w:line="400" w:lineRule="exact"/>
        <w:ind w:firstLineChars="150" w:firstLine="360"/>
        <w:rPr>
          <w:rFonts w:ascii="方正仿宋_GBK" w:eastAsia="方正仿宋_GBK" w:hAnsi="宋体"/>
          <w:color w:val="000000"/>
          <w:sz w:val="24"/>
          <w:szCs w:val="24"/>
        </w:rPr>
      </w:pPr>
      <w:r>
        <w:rPr>
          <w:rFonts w:ascii="方正仿宋_GBK" w:eastAsia="方正仿宋_GBK" w:hAnsi="宋体" w:hint="eastAsia"/>
          <w:color w:val="000000"/>
          <w:sz w:val="24"/>
          <w:szCs w:val="24"/>
        </w:rPr>
        <w:t>无</w:t>
      </w:r>
    </w:p>
    <w:p w14:paraId="27EE41BC" w14:textId="77777777" w:rsidR="004D0EDB" w:rsidRDefault="004D0EDB">
      <w:pPr>
        <w:snapToGrid w:val="0"/>
        <w:spacing w:line="400" w:lineRule="exact"/>
        <w:ind w:firstLineChars="150" w:firstLine="360"/>
        <w:rPr>
          <w:rFonts w:ascii="方正仿宋_GBK" w:eastAsia="方正仿宋_GBK" w:hAnsi="宋体"/>
          <w:color w:val="000000"/>
          <w:sz w:val="24"/>
          <w:szCs w:val="24"/>
        </w:rPr>
      </w:pPr>
      <w:r>
        <w:rPr>
          <w:rFonts w:ascii="方正仿宋_GBK" w:eastAsia="方正仿宋_GBK" w:hAnsi="宋体" w:hint="eastAsia"/>
          <w:color w:val="000000"/>
          <w:sz w:val="24"/>
          <w:szCs w:val="24"/>
        </w:rPr>
        <w:t>（三）修正错误</w:t>
      </w:r>
    </w:p>
    <w:p w14:paraId="7A5C9220" w14:textId="77777777" w:rsidR="004D0EDB" w:rsidRDefault="004D0EDB">
      <w:pPr>
        <w:spacing w:line="400" w:lineRule="exact"/>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若供应商所递交的响应文件的价格出现大写金额和小写金额不一致的错误，以大写金额修正为准。</w:t>
      </w:r>
    </w:p>
    <w:p w14:paraId="4C5EC4BE" w14:textId="0B3B5C2B" w:rsidR="004D0EDB" w:rsidRDefault="000523DE">
      <w:pPr>
        <w:spacing w:line="400" w:lineRule="exact"/>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评审</w:t>
      </w:r>
      <w:r w:rsidR="004D0EDB">
        <w:rPr>
          <w:rFonts w:ascii="方正仿宋_GBK" w:eastAsia="方正仿宋_GBK" w:hAnsi="宋体" w:hint="eastAsia"/>
          <w:color w:val="000000"/>
          <w:sz w:val="24"/>
          <w:szCs w:val="24"/>
        </w:rPr>
        <w:t>小组按上述修正错误的原则及方法修正供应商的报价，供应商同意并签字确认后，修正后的报价对供应商具有约束作用。如果供应商不接受修正后的价格，将失去成为成交供应商的资格。</w:t>
      </w:r>
    </w:p>
    <w:p w14:paraId="6AAE953F" w14:textId="77777777" w:rsidR="004D0EDB" w:rsidRDefault="004D0EDB">
      <w:pPr>
        <w:snapToGrid w:val="0"/>
        <w:spacing w:line="400" w:lineRule="exact"/>
        <w:ind w:firstLineChars="150" w:firstLine="360"/>
        <w:rPr>
          <w:rFonts w:ascii="方正仿宋_GBK" w:eastAsia="方正仿宋_GBK" w:hAnsi="宋体"/>
          <w:color w:val="000000"/>
          <w:sz w:val="24"/>
          <w:szCs w:val="24"/>
        </w:rPr>
      </w:pPr>
      <w:r>
        <w:rPr>
          <w:rFonts w:ascii="方正仿宋_GBK" w:eastAsia="方正仿宋_GBK" w:hAnsi="宋体" w:hint="eastAsia"/>
          <w:color w:val="000000"/>
          <w:sz w:val="24"/>
          <w:szCs w:val="24"/>
        </w:rPr>
        <w:t>（四）提交响应文件的份数和签署</w:t>
      </w:r>
    </w:p>
    <w:p w14:paraId="46A08520" w14:textId="77777777" w:rsidR="004D0EDB" w:rsidRDefault="004D0EDB">
      <w:pPr>
        <w:snapToGrid w:val="0"/>
        <w:spacing w:line="400" w:lineRule="exact"/>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1.响应文件一式贰份，其中正本一份，副本一份，副本可为正本的复印件，应与正本一致，如出现不一致情况以正本为准。</w:t>
      </w:r>
    </w:p>
    <w:p w14:paraId="17200467" w14:textId="77777777" w:rsidR="004D0EDB" w:rsidRDefault="004D0EDB">
      <w:pPr>
        <w:snapToGrid w:val="0"/>
        <w:spacing w:line="400" w:lineRule="exact"/>
        <w:ind w:firstLineChars="200" w:firstLine="480"/>
        <w:rPr>
          <w:rFonts w:ascii="方正仿宋_GBK" w:eastAsia="方正仿宋_GBK" w:hAnsi="宋体"/>
          <w:color w:val="000000"/>
          <w:sz w:val="24"/>
        </w:rPr>
      </w:pPr>
      <w:r>
        <w:rPr>
          <w:rFonts w:ascii="方正仿宋_GBK" w:eastAsia="方正仿宋_GBK" w:hAnsi="宋体" w:hint="eastAsia"/>
          <w:color w:val="000000"/>
          <w:sz w:val="24"/>
          <w:szCs w:val="24"/>
        </w:rPr>
        <w:lastRenderedPageBreak/>
        <w:t>2.</w:t>
      </w:r>
      <w:r>
        <w:rPr>
          <w:rFonts w:ascii="方正仿宋_GBK" w:eastAsia="方正仿宋_GBK" w:hAnsi="宋体" w:hint="eastAsia"/>
          <w:color w:val="000000"/>
          <w:sz w:val="24"/>
        </w:rPr>
        <w:t>在响应文件正本中，招标文件第六篇响应文件格式中规定签字、盖章的地方必须按其规定签字、盖章。</w:t>
      </w:r>
    </w:p>
    <w:p w14:paraId="4255ACD9" w14:textId="77777777" w:rsidR="004D0EDB" w:rsidRDefault="004D0EDB">
      <w:pPr>
        <w:snapToGrid w:val="0"/>
        <w:spacing w:line="400" w:lineRule="exact"/>
        <w:ind w:firstLineChars="200" w:firstLine="480"/>
        <w:rPr>
          <w:rFonts w:ascii="方正仿宋_GBK" w:eastAsia="方正仿宋_GBK" w:hAnsi="宋体"/>
          <w:color w:val="000000"/>
          <w:sz w:val="24"/>
        </w:rPr>
      </w:pPr>
      <w:r>
        <w:rPr>
          <w:rFonts w:ascii="方正仿宋_GBK" w:eastAsia="方正仿宋_GBK" w:hAnsi="宋体" w:hint="eastAsia"/>
          <w:color w:val="000000"/>
          <w:sz w:val="24"/>
        </w:rPr>
        <w:t>3.若供应商对响应文件的错处作必要修改，则应在修改处加盖供应商公章或由法定代表人或法定代表人授权代表签字确认。</w:t>
      </w:r>
    </w:p>
    <w:p w14:paraId="6BD4DAF8" w14:textId="77777777" w:rsidR="004D0EDB" w:rsidRDefault="004D0EDB">
      <w:pPr>
        <w:snapToGrid w:val="0"/>
        <w:spacing w:line="400" w:lineRule="exact"/>
        <w:ind w:firstLineChars="200" w:firstLine="480"/>
        <w:rPr>
          <w:rFonts w:ascii="方正仿宋_GBK" w:eastAsia="方正仿宋_GBK" w:hAnsi="宋体"/>
          <w:color w:val="000000"/>
          <w:sz w:val="24"/>
        </w:rPr>
      </w:pPr>
      <w:r>
        <w:rPr>
          <w:rFonts w:ascii="方正仿宋_GBK" w:eastAsia="方正仿宋_GBK" w:hAnsi="宋体" w:hint="eastAsia"/>
          <w:color w:val="000000"/>
          <w:sz w:val="24"/>
        </w:rPr>
        <w:t>4.电报、电话、传真形式的响应文件概不接受。</w:t>
      </w:r>
    </w:p>
    <w:p w14:paraId="5FE149A3" w14:textId="77777777" w:rsidR="004D0EDB" w:rsidRDefault="004D0EDB">
      <w:pPr>
        <w:snapToGrid w:val="0"/>
        <w:spacing w:line="400" w:lineRule="exact"/>
        <w:ind w:firstLineChars="150" w:firstLine="360"/>
        <w:rPr>
          <w:rFonts w:ascii="方正仿宋_GBK" w:eastAsia="方正仿宋_GBK" w:hAnsi="宋体"/>
          <w:color w:val="000000"/>
          <w:sz w:val="24"/>
          <w:szCs w:val="24"/>
        </w:rPr>
      </w:pPr>
      <w:r>
        <w:rPr>
          <w:rFonts w:ascii="方正仿宋_GBK" w:eastAsia="方正仿宋_GBK" w:hAnsi="宋体" w:hint="eastAsia"/>
          <w:color w:val="000000"/>
          <w:sz w:val="24"/>
          <w:szCs w:val="24"/>
        </w:rPr>
        <w:t>（五）响应文件的递交</w:t>
      </w:r>
    </w:p>
    <w:p w14:paraId="60D2E1A2" w14:textId="77777777" w:rsidR="004D0EDB" w:rsidRDefault="004D0EDB">
      <w:pPr>
        <w:pStyle w:val="a9"/>
        <w:spacing w:line="400" w:lineRule="exact"/>
        <w:ind w:firstLineChars="200" w:firstLine="480"/>
        <w:rPr>
          <w:rFonts w:ascii="方正仿宋_GBK" w:eastAsia="方正仿宋_GBK" w:hAnsi="宋体"/>
          <w:color w:val="000000"/>
          <w:sz w:val="24"/>
        </w:rPr>
      </w:pPr>
      <w:r>
        <w:rPr>
          <w:rFonts w:ascii="方正仿宋_GBK" w:eastAsia="方正仿宋_GBK" w:hAnsi="宋体" w:hint="eastAsia"/>
          <w:color w:val="000000"/>
          <w:sz w:val="24"/>
        </w:rPr>
        <w:t>1.响应文件的密封与标记</w:t>
      </w:r>
    </w:p>
    <w:p w14:paraId="1526E184" w14:textId="77777777" w:rsidR="004D0EDB" w:rsidRDefault="004D0EDB">
      <w:pPr>
        <w:pStyle w:val="a9"/>
        <w:spacing w:line="400" w:lineRule="exact"/>
        <w:ind w:firstLineChars="200" w:firstLine="480"/>
        <w:rPr>
          <w:rFonts w:ascii="方正仿宋_GBK" w:eastAsia="方正仿宋_GBK" w:hAnsi="宋体"/>
          <w:color w:val="000000"/>
          <w:sz w:val="24"/>
        </w:rPr>
      </w:pPr>
      <w:r>
        <w:rPr>
          <w:rFonts w:ascii="方正仿宋_GBK" w:eastAsia="方正仿宋_GBK" w:hAnsi="宋体" w:hint="eastAsia"/>
          <w:color w:val="000000"/>
          <w:sz w:val="24"/>
        </w:rPr>
        <w:t>1.1响应文件的正本、副本均应密封送达招标地点，应在封套上注明项目名称、供应商名称。若正本、副本分别进行密封的，还应在封套上注明“正本”、“副本”、字样。</w:t>
      </w:r>
    </w:p>
    <w:p w14:paraId="0FA63A61" w14:textId="77777777" w:rsidR="004D0EDB" w:rsidRDefault="004D0EDB">
      <w:pPr>
        <w:pStyle w:val="a9"/>
        <w:spacing w:line="400" w:lineRule="exact"/>
        <w:ind w:firstLineChars="200" w:firstLine="480"/>
        <w:rPr>
          <w:rFonts w:ascii="方正仿宋_GBK" w:eastAsia="方正仿宋_GBK" w:hAnsi="宋体"/>
          <w:color w:val="000000"/>
          <w:sz w:val="24"/>
        </w:rPr>
      </w:pPr>
      <w:r>
        <w:rPr>
          <w:rFonts w:ascii="方正仿宋_GBK" w:eastAsia="方正仿宋_GBK" w:hAnsi="宋体" w:hint="eastAsia"/>
          <w:color w:val="000000"/>
          <w:sz w:val="24"/>
        </w:rPr>
        <w:t>1.2封套的封口处应加盖供应商公章或由法定代表人授权代表签字。</w:t>
      </w:r>
    </w:p>
    <w:p w14:paraId="771A6244" w14:textId="77777777" w:rsidR="004D0EDB" w:rsidRDefault="004D0EDB">
      <w:pPr>
        <w:pStyle w:val="a9"/>
        <w:spacing w:line="400" w:lineRule="exact"/>
        <w:ind w:firstLineChars="200" w:firstLine="480"/>
        <w:rPr>
          <w:rFonts w:ascii="方正仿宋_GBK" w:eastAsia="方正仿宋_GBK" w:hAnsi="宋体"/>
          <w:color w:val="000000"/>
          <w:sz w:val="24"/>
        </w:rPr>
      </w:pPr>
      <w:r>
        <w:rPr>
          <w:rFonts w:ascii="方正仿宋_GBK" w:eastAsia="方正仿宋_GBK" w:hAnsi="宋体" w:hint="eastAsia"/>
          <w:color w:val="000000"/>
          <w:sz w:val="24"/>
        </w:rPr>
        <w:t>2.如果响应文件通过邮寄递交，供应商应将响应文件用内、外两层封套密封。</w:t>
      </w:r>
    </w:p>
    <w:p w14:paraId="4A38D266" w14:textId="77777777" w:rsidR="004D0EDB" w:rsidRDefault="004D0EDB">
      <w:pPr>
        <w:pStyle w:val="a9"/>
        <w:spacing w:line="400" w:lineRule="exact"/>
        <w:ind w:firstLineChars="200" w:firstLine="480"/>
        <w:rPr>
          <w:rFonts w:ascii="方正仿宋_GBK" w:eastAsia="方正仿宋_GBK" w:hAnsi="宋体"/>
          <w:color w:val="000000"/>
          <w:sz w:val="24"/>
        </w:rPr>
      </w:pPr>
      <w:r>
        <w:rPr>
          <w:rFonts w:ascii="方正仿宋_GBK" w:eastAsia="方正仿宋_GBK" w:hAnsi="宋体" w:hint="eastAsia"/>
          <w:color w:val="000000"/>
          <w:sz w:val="24"/>
        </w:rPr>
        <w:t>2.1内层封套的封装与标记同 “1.”款规定。</w:t>
      </w:r>
    </w:p>
    <w:p w14:paraId="00EC6B19" w14:textId="77777777" w:rsidR="004D0EDB" w:rsidRDefault="004D0EDB">
      <w:pPr>
        <w:pStyle w:val="a9"/>
        <w:spacing w:line="400" w:lineRule="exact"/>
        <w:ind w:firstLineChars="200" w:firstLine="480"/>
        <w:rPr>
          <w:rFonts w:ascii="方正仿宋_GBK" w:eastAsia="方正仿宋_GBK" w:hAnsi="宋体"/>
          <w:color w:val="000000"/>
          <w:sz w:val="24"/>
        </w:rPr>
      </w:pPr>
      <w:r>
        <w:rPr>
          <w:rFonts w:ascii="方正仿宋_GBK" w:eastAsia="方正仿宋_GBK" w:hAnsi="宋体" w:hint="eastAsia"/>
          <w:color w:val="000000"/>
          <w:sz w:val="24"/>
        </w:rPr>
        <w:t>2.2外层封套装入“1.”款所述全部内封资料，并注明项目编号、项目名称。同时应写明供应商的名称、地址，以便将迟交的响应文件原封退还。</w:t>
      </w:r>
    </w:p>
    <w:p w14:paraId="08D561F9" w14:textId="77777777" w:rsidR="004D0EDB" w:rsidRDefault="004D0EDB">
      <w:pPr>
        <w:snapToGrid w:val="0"/>
        <w:spacing w:line="400" w:lineRule="exact"/>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rPr>
        <w:t>3.如果未按上述规定进行密封和标记，采购人对响应文件误投、丢失或提前拆封不负责任</w:t>
      </w:r>
      <w:r>
        <w:rPr>
          <w:rFonts w:ascii="方正仿宋_GBK" w:eastAsia="方正仿宋_GBK" w:hAnsi="宋体" w:hint="eastAsia"/>
          <w:color w:val="000000"/>
          <w:sz w:val="24"/>
          <w:szCs w:val="24"/>
        </w:rPr>
        <w:t>。</w:t>
      </w:r>
    </w:p>
    <w:p w14:paraId="7D1C304C" w14:textId="77777777" w:rsidR="004D0EDB" w:rsidRDefault="004D0EDB">
      <w:pPr>
        <w:snapToGrid w:val="0"/>
        <w:spacing w:line="400" w:lineRule="exact"/>
        <w:ind w:firstLineChars="150" w:firstLine="360"/>
        <w:rPr>
          <w:rFonts w:ascii="方正仿宋_GBK" w:eastAsia="方正仿宋_GBK" w:hAnsi="宋体"/>
          <w:color w:val="000000"/>
          <w:sz w:val="24"/>
          <w:szCs w:val="24"/>
        </w:rPr>
      </w:pPr>
      <w:r>
        <w:rPr>
          <w:rFonts w:ascii="方正仿宋_GBK" w:eastAsia="方正仿宋_GBK" w:hAnsi="宋体" w:hint="eastAsia"/>
          <w:color w:val="000000"/>
          <w:sz w:val="24"/>
          <w:szCs w:val="24"/>
        </w:rPr>
        <w:t>（六）响应文件语言：简体中文</w:t>
      </w:r>
    </w:p>
    <w:p w14:paraId="3D75CAB5" w14:textId="77777777" w:rsidR="004D0EDB" w:rsidRDefault="004D0EDB">
      <w:pPr>
        <w:snapToGrid w:val="0"/>
        <w:spacing w:line="400" w:lineRule="exact"/>
        <w:ind w:firstLineChars="150" w:firstLine="360"/>
        <w:rPr>
          <w:rFonts w:ascii="方正仿宋_GBK" w:eastAsia="方正仿宋_GBK" w:hAnsi="宋体"/>
          <w:color w:val="000000"/>
          <w:sz w:val="24"/>
          <w:szCs w:val="24"/>
        </w:rPr>
      </w:pPr>
      <w:r>
        <w:rPr>
          <w:rFonts w:ascii="方正仿宋_GBK" w:eastAsia="方正仿宋_GBK" w:hAnsi="宋体" w:hint="eastAsia"/>
          <w:color w:val="000000"/>
          <w:sz w:val="24"/>
          <w:szCs w:val="24"/>
        </w:rPr>
        <w:t>（七）供应商参与人员</w:t>
      </w:r>
    </w:p>
    <w:p w14:paraId="6AEE63FC" w14:textId="77777777" w:rsidR="004D0EDB" w:rsidRDefault="004D0EDB">
      <w:pPr>
        <w:snapToGrid w:val="0"/>
        <w:spacing w:line="400" w:lineRule="exact"/>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各供应商应当派1-2名代表参与投标，至少1人应为法定代表人或具有法定代表人授权委托书的授权代表。</w:t>
      </w:r>
    </w:p>
    <w:p w14:paraId="567E9968" w14:textId="77777777" w:rsidR="004D0EDB" w:rsidRDefault="004D0EDB">
      <w:pPr>
        <w:snapToGrid w:val="0"/>
        <w:spacing w:line="400" w:lineRule="exact"/>
        <w:ind w:firstLineChars="150" w:firstLine="360"/>
        <w:rPr>
          <w:rFonts w:ascii="方正仿宋_GBK" w:eastAsia="方正仿宋_GBK" w:hAnsi="宋体"/>
          <w:color w:val="000000"/>
          <w:sz w:val="24"/>
          <w:szCs w:val="24"/>
        </w:rPr>
      </w:pPr>
      <w:r>
        <w:rPr>
          <w:rFonts w:ascii="方正仿宋_GBK" w:eastAsia="方正仿宋_GBK" w:hAnsi="宋体" w:hint="eastAsia"/>
          <w:color w:val="000000"/>
          <w:sz w:val="24"/>
          <w:szCs w:val="24"/>
        </w:rPr>
        <w:t>（八）无效投标</w:t>
      </w:r>
    </w:p>
    <w:p w14:paraId="51D0031F" w14:textId="77777777" w:rsidR="004D0EDB" w:rsidRDefault="004D0EDB">
      <w:pPr>
        <w:snapToGrid w:val="0"/>
        <w:spacing w:line="400" w:lineRule="exact"/>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供应商发生以下条款情况之一者，视为无效投标，其响应文件将被拒绝：</w:t>
      </w:r>
    </w:p>
    <w:p w14:paraId="34149C05" w14:textId="77777777" w:rsidR="004D0EDB" w:rsidRDefault="004D0EDB">
      <w:pPr>
        <w:snapToGrid w:val="0"/>
        <w:spacing w:line="400" w:lineRule="exact"/>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1.供应商不符合规定的基本资格条件或特定资格条件的；</w:t>
      </w:r>
    </w:p>
    <w:p w14:paraId="15B24AE7" w14:textId="77777777" w:rsidR="004D0EDB" w:rsidRDefault="004D0EDB">
      <w:pPr>
        <w:snapToGrid w:val="0"/>
        <w:spacing w:line="400" w:lineRule="exact"/>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2.供应商的法定代表人或其授权代表未参加投标；</w:t>
      </w:r>
    </w:p>
    <w:p w14:paraId="73F046A6" w14:textId="77777777" w:rsidR="004D0EDB" w:rsidRDefault="004D0EDB">
      <w:pPr>
        <w:snapToGrid w:val="0"/>
        <w:spacing w:line="400" w:lineRule="exact"/>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3.供应商未在保证金到账截止时间前提交足额保证金的；</w:t>
      </w:r>
    </w:p>
    <w:p w14:paraId="63D33A20" w14:textId="77777777" w:rsidR="004D0EDB" w:rsidRDefault="004D0EDB">
      <w:pPr>
        <w:snapToGrid w:val="0"/>
        <w:spacing w:line="400" w:lineRule="exact"/>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4.供应商所提交的响应文件不按规定签字、盖章的；</w:t>
      </w:r>
    </w:p>
    <w:p w14:paraId="3969C627" w14:textId="77777777" w:rsidR="004D0EDB" w:rsidRDefault="004D0EDB">
      <w:pPr>
        <w:snapToGrid w:val="0"/>
        <w:spacing w:line="400" w:lineRule="exact"/>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5.供应商的报价超过采购预算的；</w:t>
      </w:r>
    </w:p>
    <w:p w14:paraId="29E3888E" w14:textId="77777777" w:rsidR="004D0EDB" w:rsidRDefault="004D0EDB">
      <w:pPr>
        <w:snapToGrid w:val="0"/>
        <w:spacing w:line="400" w:lineRule="exact"/>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6.供应商响应文件内容有与国家现行法律法规相违背的内容，或附有采购人无法接受条件的。</w:t>
      </w:r>
    </w:p>
    <w:p w14:paraId="18FA86E1" w14:textId="77777777" w:rsidR="004D0EDB" w:rsidRDefault="004D0EDB">
      <w:pPr>
        <w:snapToGrid w:val="0"/>
        <w:spacing w:line="400" w:lineRule="exact"/>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7.单位负责人为同一人或者存在直接控股、管理关系的不同供应商，</w:t>
      </w:r>
      <w:r>
        <w:rPr>
          <w:rFonts w:ascii="方正仿宋_GBK" w:eastAsia="方正仿宋_GBK" w:hAnsi="宋体"/>
          <w:color w:val="000000"/>
          <w:sz w:val="24"/>
          <w:szCs w:val="24"/>
        </w:rPr>
        <w:t>参加同一合同项</w:t>
      </w:r>
      <w:r>
        <w:rPr>
          <w:rFonts w:ascii="方正仿宋_GBK" w:eastAsia="方正仿宋_GBK" w:hAnsi="宋体" w:hint="eastAsia"/>
          <w:color w:val="000000"/>
          <w:sz w:val="24"/>
          <w:szCs w:val="24"/>
        </w:rPr>
        <w:t>（分包）</w:t>
      </w:r>
      <w:r>
        <w:rPr>
          <w:rFonts w:ascii="方正仿宋_GBK" w:eastAsia="方正仿宋_GBK" w:hAnsi="宋体"/>
          <w:color w:val="000000"/>
          <w:sz w:val="24"/>
          <w:szCs w:val="24"/>
        </w:rPr>
        <w:t>下采购活动</w:t>
      </w:r>
      <w:r>
        <w:rPr>
          <w:rFonts w:ascii="方正仿宋_GBK" w:eastAsia="方正仿宋_GBK" w:hAnsi="宋体" w:hint="eastAsia"/>
          <w:color w:val="000000"/>
          <w:sz w:val="24"/>
          <w:szCs w:val="24"/>
        </w:rPr>
        <w:t>的；</w:t>
      </w:r>
    </w:p>
    <w:p w14:paraId="5E1530AA" w14:textId="77777777" w:rsidR="004D0EDB" w:rsidRDefault="004D0EDB">
      <w:pPr>
        <w:snapToGrid w:val="0"/>
        <w:spacing w:line="400" w:lineRule="exact"/>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8.为采购项目提供整体设计、规范编制或者项目管理、监理、检测等服务的供应商再参加该采购项目的其他采购活动的；</w:t>
      </w:r>
    </w:p>
    <w:p w14:paraId="6DF8DC2C" w14:textId="77777777" w:rsidR="004D0EDB" w:rsidRDefault="004D0EDB">
      <w:pPr>
        <w:snapToGrid w:val="0"/>
        <w:spacing w:line="400" w:lineRule="exact"/>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9.同一</w:t>
      </w:r>
      <w:r>
        <w:rPr>
          <w:rFonts w:ascii="方正仿宋_GBK" w:eastAsia="方正仿宋_GBK" w:hAnsi="宋体"/>
          <w:color w:val="000000"/>
          <w:sz w:val="24"/>
          <w:szCs w:val="24"/>
        </w:rPr>
        <w:t>合同项</w:t>
      </w:r>
      <w:r>
        <w:rPr>
          <w:rFonts w:ascii="方正仿宋_GBK" w:eastAsia="方正仿宋_GBK" w:hAnsi="宋体" w:hint="eastAsia"/>
          <w:color w:val="000000"/>
          <w:sz w:val="24"/>
          <w:szCs w:val="24"/>
        </w:rPr>
        <w:t>（分包）</w:t>
      </w:r>
      <w:r>
        <w:rPr>
          <w:rFonts w:ascii="方正仿宋_GBK" w:eastAsia="方正仿宋_GBK" w:hAnsi="宋体"/>
          <w:color w:val="000000"/>
          <w:sz w:val="24"/>
          <w:szCs w:val="24"/>
        </w:rPr>
        <w:t>下</w:t>
      </w:r>
      <w:r>
        <w:rPr>
          <w:rFonts w:ascii="方正仿宋_GBK" w:eastAsia="方正仿宋_GBK" w:hAnsi="宋体" w:hint="eastAsia"/>
          <w:color w:val="000000"/>
          <w:sz w:val="24"/>
          <w:szCs w:val="24"/>
        </w:rPr>
        <w:t>的货物，制造商参与竞标的，再委托代理商参与竞标的。</w:t>
      </w:r>
    </w:p>
    <w:p w14:paraId="7F236BD5" w14:textId="77777777" w:rsidR="004D0EDB" w:rsidRDefault="004D0EDB">
      <w:pPr>
        <w:snapToGrid w:val="0"/>
        <w:spacing w:line="400" w:lineRule="exact"/>
        <w:ind w:firstLineChars="150" w:firstLine="360"/>
        <w:rPr>
          <w:rFonts w:ascii="方正仿宋_GBK" w:eastAsia="方正仿宋_GBK" w:hAnsi="宋体"/>
          <w:color w:val="000000"/>
          <w:sz w:val="24"/>
          <w:szCs w:val="24"/>
        </w:rPr>
      </w:pPr>
    </w:p>
    <w:p w14:paraId="0CECC14B" w14:textId="77777777" w:rsidR="004D0EDB" w:rsidRDefault="004D0EDB">
      <w:pPr>
        <w:pStyle w:val="3"/>
        <w:spacing w:before="0" w:after="0" w:line="400" w:lineRule="exact"/>
        <w:rPr>
          <w:rFonts w:ascii="方正仿宋_GBK" w:eastAsia="方正仿宋_GBK"/>
          <w:color w:val="000000"/>
          <w:sz w:val="24"/>
          <w:szCs w:val="24"/>
        </w:rPr>
      </w:pPr>
      <w:bookmarkStart w:id="32" w:name="_Toc102227319"/>
      <w:bookmarkStart w:id="33" w:name="_Toc179714298"/>
      <w:bookmarkStart w:id="34" w:name="_Toc342913393"/>
      <w:bookmarkStart w:id="35" w:name="_Toc80276851"/>
      <w:r>
        <w:rPr>
          <w:rFonts w:ascii="方正仿宋_GBK" w:eastAsia="方正仿宋_GBK" w:hint="eastAsia"/>
          <w:color w:val="000000"/>
          <w:sz w:val="24"/>
          <w:szCs w:val="24"/>
        </w:rPr>
        <w:lastRenderedPageBreak/>
        <w:t>四、招标程序</w:t>
      </w:r>
      <w:bookmarkEnd w:id="32"/>
      <w:bookmarkEnd w:id="33"/>
      <w:bookmarkEnd w:id="34"/>
      <w:bookmarkEnd w:id="35"/>
    </w:p>
    <w:p w14:paraId="71C017E9" w14:textId="77777777" w:rsidR="004D0EDB" w:rsidRDefault="004D0EDB">
      <w:pPr>
        <w:spacing w:line="400" w:lineRule="exact"/>
        <w:ind w:firstLineChars="150" w:firstLine="360"/>
        <w:rPr>
          <w:rFonts w:ascii="方正仿宋_GBK" w:eastAsia="方正仿宋_GBK" w:hAnsi="宋体"/>
          <w:color w:val="000000"/>
          <w:sz w:val="24"/>
          <w:szCs w:val="24"/>
        </w:rPr>
      </w:pPr>
      <w:r>
        <w:rPr>
          <w:rFonts w:ascii="方正仿宋_GBK" w:eastAsia="方正仿宋_GBK" w:hAnsi="宋体" w:hint="eastAsia"/>
          <w:color w:val="000000"/>
          <w:sz w:val="24"/>
          <w:szCs w:val="24"/>
        </w:rPr>
        <w:t>（一）</w:t>
      </w:r>
      <w:proofErr w:type="gramStart"/>
      <w:r>
        <w:rPr>
          <w:rFonts w:ascii="方正仿宋_GBK" w:eastAsia="方正仿宋_GBK" w:hAnsi="宋体" w:hint="eastAsia"/>
          <w:color w:val="000000"/>
          <w:sz w:val="24"/>
          <w:szCs w:val="24"/>
        </w:rPr>
        <w:t>招标按</w:t>
      </w:r>
      <w:proofErr w:type="gramEnd"/>
      <w:r>
        <w:rPr>
          <w:rFonts w:ascii="方正仿宋_GBK" w:eastAsia="方正仿宋_GBK" w:hAnsi="宋体" w:hint="eastAsia"/>
          <w:color w:val="000000"/>
          <w:sz w:val="24"/>
          <w:szCs w:val="24"/>
        </w:rPr>
        <w:t>招标文件规定的时间和地点进行。供应商须有法定代表人或其授权代表参加并签到。</w:t>
      </w:r>
    </w:p>
    <w:p w14:paraId="7162324A" w14:textId="77777777" w:rsidR="004D0EDB" w:rsidRDefault="004D0EDB">
      <w:pPr>
        <w:spacing w:line="400" w:lineRule="exact"/>
        <w:ind w:firstLineChars="150" w:firstLine="360"/>
        <w:rPr>
          <w:rFonts w:ascii="方正仿宋_GBK" w:eastAsia="方正仿宋_GBK" w:hAnsi="宋体"/>
          <w:color w:val="000000"/>
          <w:sz w:val="24"/>
          <w:szCs w:val="24"/>
        </w:rPr>
      </w:pPr>
      <w:r>
        <w:rPr>
          <w:rFonts w:ascii="方正仿宋_GBK" w:eastAsia="方正仿宋_GBK" w:hAnsi="宋体" w:hint="eastAsia"/>
          <w:color w:val="000000"/>
          <w:sz w:val="24"/>
          <w:szCs w:val="24"/>
        </w:rPr>
        <w:t>（二）在正式评标前，对各供应商的资格条件、响应文件的有效性、完整性和响应程度进行审查，各供应商只有在完全符合招标要求的前提下，才能进入正式评标程序，审查的内容如下：</w:t>
      </w:r>
    </w:p>
    <w:p w14:paraId="5F302968" w14:textId="77777777" w:rsidR="004D0EDB" w:rsidRDefault="004D0EDB">
      <w:pPr>
        <w:snapToGrid w:val="0"/>
        <w:spacing w:line="400" w:lineRule="exact"/>
        <w:ind w:firstLineChars="200" w:firstLine="480"/>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1.资格性检查。依据法律法规和招标文件的规定，对响应文件中的资格证明等进行审查，以确定供应商是否具备投标资格。资格性检查资料表如下：</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719"/>
        <w:gridCol w:w="4611"/>
        <w:gridCol w:w="3510"/>
      </w:tblGrid>
      <w:tr w:rsidR="004D0EDB" w14:paraId="536BC342" w14:textId="77777777">
        <w:trPr>
          <w:trHeight w:val="351"/>
        </w:trPr>
        <w:tc>
          <w:tcPr>
            <w:tcW w:w="341" w:type="pct"/>
            <w:vAlign w:val="center"/>
          </w:tcPr>
          <w:p w14:paraId="55B1639B" w14:textId="77777777" w:rsidR="004D0EDB" w:rsidRDefault="004D0EDB">
            <w:pPr>
              <w:spacing w:line="280" w:lineRule="exact"/>
              <w:jc w:val="center"/>
              <w:rPr>
                <w:rFonts w:ascii="方正仿宋_GBK" w:eastAsia="方正仿宋_GBK" w:hAnsi="宋体" w:cs="宋体"/>
                <w:b/>
                <w:color w:val="000000"/>
                <w:kern w:val="0"/>
                <w:sz w:val="21"/>
                <w:szCs w:val="21"/>
              </w:rPr>
            </w:pPr>
            <w:r>
              <w:rPr>
                <w:rFonts w:ascii="方正仿宋_GBK" w:eastAsia="方正仿宋_GBK" w:hAnsi="宋体" w:cs="宋体" w:hint="eastAsia"/>
                <w:b/>
                <w:color w:val="000000"/>
                <w:kern w:val="0"/>
                <w:sz w:val="21"/>
                <w:szCs w:val="21"/>
              </w:rPr>
              <w:t>序号</w:t>
            </w:r>
          </w:p>
        </w:tc>
        <w:tc>
          <w:tcPr>
            <w:tcW w:w="2809" w:type="pct"/>
            <w:gridSpan w:val="2"/>
            <w:vAlign w:val="center"/>
          </w:tcPr>
          <w:p w14:paraId="11470F92" w14:textId="77777777" w:rsidR="004D0EDB" w:rsidRDefault="004D0EDB">
            <w:pPr>
              <w:spacing w:line="280" w:lineRule="exact"/>
              <w:jc w:val="center"/>
              <w:rPr>
                <w:rFonts w:ascii="方正仿宋_GBK" w:eastAsia="方正仿宋_GBK" w:hAnsi="宋体" w:cs="宋体"/>
                <w:b/>
                <w:color w:val="000000"/>
                <w:kern w:val="0"/>
                <w:sz w:val="21"/>
                <w:szCs w:val="21"/>
              </w:rPr>
            </w:pPr>
            <w:r>
              <w:rPr>
                <w:rFonts w:ascii="方正仿宋_GBK" w:eastAsia="方正仿宋_GBK" w:hAnsi="宋体" w:cs="宋体" w:hint="eastAsia"/>
                <w:b/>
                <w:color w:val="000000"/>
                <w:kern w:val="0"/>
                <w:sz w:val="21"/>
                <w:szCs w:val="21"/>
              </w:rPr>
              <w:t>检查因素</w:t>
            </w:r>
          </w:p>
        </w:tc>
        <w:tc>
          <w:tcPr>
            <w:tcW w:w="1850" w:type="pct"/>
            <w:vAlign w:val="center"/>
          </w:tcPr>
          <w:p w14:paraId="6E2D1AD8" w14:textId="77777777" w:rsidR="004D0EDB" w:rsidRDefault="004D0EDB">
            <w:pPr>
              <w:spacing w:line="280" w:lineRule="exact"/>
              <w:jc w:val="center"/>
              <w:rPr>
                <w:rFonts w:ascii="方正仿宋_GBK" w:eastAsia="方正仿宋_GBK" w:hAnsi="宋体" w:cs="宋体"/>
                <w:b/>
                <w:color w:val="000000"/>
                <w:kern w:val="0"/>
                <w:sz w:val="21"/>
                <w:szCs w:val="21"/>
              </w:rPr>
            </w:pPr>
            <w:r>
              <w:rPr>
                <w:rFonts w:ascii="方正仿宋_GBK" w:eastAsia="方正仿宋_GBK" w:hAnsi="宋体" w:cs="宋体" w:hint="eastAsia"/>
                <w:b/>
                <w:color w:val="000000"/>
                <w:kern w:val="0"/>
                <w:sz w:val="21"/>
                <w:szCs w:val="21"/>
              </w:rPr>
              <w:t>检查内容</w:t>
            </w:r>
          </w:p>
        </w:tc>
      </w:tr>
      <w:tr w:rsidR="004D0EDB" w14:paraId="54BFCD65" w14:textId="77777777">
        <w:trPr>
          <w:trHeight w:val="2819"/>
        </w:trPr>
        <w:tc>
          <w:tcPr>
            <w:tcW w:w="341" w:type="pct"/>
            <w:vMerge w:val="restart"/>
            <w:vAlign w:val="center"/>
          </w:tcPr>
          <w:p w14:paraId="682E9F4E" w14:textId="77777777" w:rsidR="004D0EDB" w:rsidRDefault="004D0EDB">
            <w:pPr>
              <w:spacing w:line="280" w:lineRule="exact"/>
              <w:jc w:val="center"/>
              <w:rPr>
                <w:rFonts w:ascii="方正仿宋_GBK" w:eastAsia="方正仿宋_GBK" w:hAnsi="宋体"/>
                <w:color w:val="000000"/>
                <w:sz w:val="21"/>
                <w:szCs w:val="21"/>
              </w:rPr>
            </w:pPr>
            <w:r>
              <w:rPr>
                <w:rFonts w:ascii="方正仿宋_GBK" w:eastAsia="方正仿宋_GBK" w:hAnsi="宋体" w:hint="eastAsia"/>
                <w:color w:val="000000"/>
                <w:sz w:val="21"/>
                <w:szCs w:val="21"/>
              </w:rPr>
              <w:t>1</w:t>
            </w:r>
          </w:p>
        </w:tc>
        <w:tc>
          <w:tcPr>
            <w:tcW w:w="379" w:type="pct"/>
            <w:vMerge w:val="restart"/>
            <w:vAlign w:val="center"/>
          </w:tcPr>
          <w:p w14:paraId="5FA2557E" w14:textId="77777777" w:rsidR="004D0EDB" w:rsidRDefault="004D0EDB">
            <w:pPr>
              <w:spacing w:line="280" w:lineRule="exact"/>
              <w:rPr>
                <w:rFonts w:ascii="方正仿宋_GBK" w:eastAsia="方正仿宋_GBK" w:hAnsi="宋体" w:cs="仿宋_GB2312"/>
                <w:color w:val="000000"/>
                <w:sz w:val="21"/>
                <w:szCs w:val="21"/>
                <w:lang w:val="zh-CN"/>
              </w:rPr>
            </w:pPr>
            <w:r>
              <w:rPr>
                <w:rFonts w:ascii="方正仿宋_GBK" w:eastAsia="方正仿宋_GBK" w:hAnsi="宋体" w:cs="仿宋_GB2312" w:hint="eastAsia"/>
                <w:color w:val="000000"/>
                <w:sz w:val="21"/>
                <w:szCs w:val="21"/>
              </w:rPr>
              <w:t>供应商</w:t>
            </w:r>
            <w:r>
              <w:rPr>
                <w:rFonts w:ascii="方正仿宋_GBK" w:eastAsia="方正仿宋_GBK" w:hAnsi="宋体" w:cs="仿宋_GB2312" w:hint="eastAsia"/>
                <w:color w:val="000000"/>
                <w:sz w:val="21"/>
                <w:szCs w:val="21"/>
                <w:lang w:val="zh-CN"/>
              </w:rPr>
              <w:t>应符合的基本资格条件</w:t>
            </w:r>
          </w:p>
        </w:tc>
        <w:tc>
          <w:tcPr>
            <w:tcW w:w="2430" w:type="pct"/>
            <w:vAlign w:val="center"/>
          </w:tcPr>
          <w:p w14:paraId="71B69AA9" w14:textId="77777777" w:rsidR="004D0EDB" w:rsidRDefault="004D0EDB">
            <w:pPr>
              <w:spacing w:line="280" w:lineRule="exact"/>
              <w:rPr>
                <w:rFonts w:ascii="方正仿宋_GBK" w:eastAsia="方正仿宋_GBK" w:hAnsi="宋体"/>
                <w:color w:val="000000"/>
                <w:sz w:val="21"/>
                <w:szCs w:val="21"/>
              </w:rPr>
            </w:pPr>
            <w:r>
              <w:rPr>
                <w:rFonts w:ascii="方正仿宋_GBK" w:eastAsia="方正仿宋_GBK" w:hAnsi="宋体" w:hint="eastAsia"/>
                <w:color w:val="000000"/>
                <w:sz w:val="21"/>
                <w:szCs w:val="21"/>
              </w:rPr>
              <w:t>（1）具有独立承担民事责任的能力</w:t>
            </w:r>
          </w:p>
        </w:tc>
        <w:tc>
          <w:tcPr>
            <w:tcW w:w="1850" w:type="pct"/>
            <w:vAlign w:val="center"/>
          </w:tcPr>
          <w:p w14:paraId="05584813" w14:textId="77777777" w:rsidR="004D0EDB" w:rsidRDefault="004D0EDB">
            <w:pPr>
              <w:spacing w:line="280" w:lineRule="exact"/>
              <w:rPr>
                <w:rFonts w:ascii="方正仿宋_GBK" w:eastAsia="方正仿宋_GBK" w:hAnsi="宋体"/>
                <w:color w:val="000000"/>
                <w:sz w:val="21"/>
                <w:szCs w:val="21"/>
              </w:rPr>
            </w:pPr>
            <w:r>
              <w:rPr>
                <w:rFonts w:ascii="方正仿宋_GBK" w:eastAsia="方正仿宋_GBK" w:hAnsi="宋体" w:hint="eastAsia"/>
                <w:color w:val="000000"/>
                <w:sz w:val="21"/>
                <w:szCs w:val="21"/>
              </w:rPr>
              <w:t xml:space="preserve">供应商法人营业执照（副本）或事业单位法人证书（副本）或个体工商户营业执照或有效的自然人身份证明、组织机构代码证复印件； </w:t>
            </w:r>
          </w:p>
          <w:p w14:paraId="26D1ABFD" w14:textId="77777777" w:rsidR="004D0EDB" w:rsidRDefault="004D0EDB">
            <w:pPr>
              <w:spacing w:line="280" w:lineRule="exact"/>
              <w:rPr>
                <w:rFonts w:ascii="方正仿宋_GBK" w:eastAsia="方正仿宋_GBK" w:hAnsi="宋体"/>
                <w:color w:val="000000"/>
                <w:sz w:val="21"/>
                <w:szCs w:val="21"/>
              </w:rPr>
            </w:pPr>
            <w:r>
              <w:rPr>
                <w:rFonts w:ascii="方正仿宋_GBK" w:eastAsia="方正仿宋_GBK" w:hAnsi="宋体" w:hint="eastAsia"/>
                <w:color w:val="000000"/>
                <w:sz w:val="21"/>
                <w:szCs w:val="21"/>
              </w:rPr>
              <w:t>供应</w:t>
            </w:r>
            <w:proofErr w:type="gramStart"/>
            <w:r>
              <w:rPr>
                <w:rFonts w:ascii="方正仿宋_GBK" w:eastAsia="方正仿宋_GBK" w:hAnsi="宋体" w:hint="eastAsia"/>
                <w:color w:val="000000"/>
                <w:sz w:val="21"/>
                <w:szCs w:val="21"/>
              </w:rPr>
              <w:t>商法定</w:t>
            </w:r>
            <w:proofErr w:type="gramEnd"/>
            <w:r>
              <w:rPr>
                <w:rFonts w:ascii="方正仿宋_GBK" w:eastAsia="方正仿宋_GBK" w:hAnsi="宋体" w:hint="eastAsia"/>
                <w:color w:val="000000"/>
                <w:sz w:val="21"/>
                <w:szCs w:val="21"/>
              </w:rPr>
              <w:t>代表人身份证明和法定代表人授权代表委托书。</w:t>
            </w:r>
          </w:p>
        </w:tc>
      </w:tr>
      <w:tr w:rsidR="004D0EDB" w14:paraId="022D646C" w14:textId="77777777">
        <w:trPr>
          <w:trHeight w:val="1436"/>
        </w:trPr>
        <w:tc>
          <w:tcPr>
            <w:tcW w:w="341" w:type="pct"/>
            <w:vMerge/>
            <w:vAlign w:val="center"/>
          </w:tcPr>
          <w:p w14:paraId="5D377647" w14:textId="77777777" w:rsidR="004D0EDB" w:rsidRDefault="004D0EDB">
            <w:pPr>
              <w:spacing w:line="280" w:lineRule="exact"/>
              <w:jc w:val="center"/>
              <w:rPr>
                <w:rFonts w:ascii="方正仿宋_GBK" w:eastAsia="方正仿宋_GBK" w:hAnsi="宋体"/>
                <w:color w:val="000000"/>
                <w:sz w:val="21"/>
                <w:szCs w:val="21"/>
              </w:rPr>
            </w:pPr>
          </w:p>
        </w:tc>
        <w:tc>
          <w:tcPr>
            <w:tcW w:w="379" w:type="pct"/>
            <w:vMerge/>
            <w:vAlign w:val="center"/>
          </w:tcPr>
          <w:p w14:paraId="33C172C9" w14:textId="77777777" w:rsidR="004D0EDB" w:rsidRDefault="004D0EDB">
            <w:pPr>
              <w:spacing w:line="280" w:lineRule="exact"/>
              <w:rPr>
                <w:rFonts w:ascii="方正仿宋_GBK" w:eastAsia="方正仿宋_GBK" w:hAnsi="宋体" w:cs="仿宋_GB2312"/>
                <w:color w:val="000000"/>
                <w:sz w:val="21"/>
                <w:szCs w:val="21"/>
                <w:lang w:val="zh-CN"/>
              </w:rPr>
            </w:pPr>
          </w:p>
        </w:tc>
        <w:tc>
          <w:tcPr>
            <w:tcW w:w="2430" w:type="pct"/>
            <w:vAlign w:val="center"/>
          </w:tcPr>
          <w:p w14:paraId="1F5D5F90" w14:textId="77777777" w:rsidR="004D0EDB" w:rsidRDefault="004D0EDB">
            <w:pPr>
              <w:spacing w:line="280" w:lineRule="exact"/>
              <w:rPr>
                <w:rFonts w:ascii="方正仿宋_GBK" w:eastAsia="方正仿宋_GBK" w:hAnsi="宋体"/>
                <w:color w:val="000000"/>
                <w:sz w:val="21"/>
                <w:szCs w:val="21"/>
              </w:rPr>
            </w:pPr>
            <w:r>
              <w:rPr>
                <w:rFonts w:ascii="方正仿宋_GBK" w:eastAsia="方正仿宋_GBK" w:hAnsi="宋体" w:cs="仿宋_GB2312" w:hint="eastAsia"/>
                <w:color w:val="000000"/>
                <w:sz w:val="21"/>
                <w:szCs w:val="21"/>
                <w:lang w:val="zh-CN"/>
              </w:rPr>
              <w:t>（2）</w:t>
            </w:r>
            <w:r>
              <w:rPr>
                <w:rFonts w:ascii="方正仿宋_GBK" w:eastAsia="方正仿宋_GBK" w:hAnsi="宋体" w:hint="eastAsia"/>
                <w:color w:val="000000"/>
                <w:sz w:val="21"/>
                <w:szCs w:val="21"/>
              </w:rPr>
              <w:t>具有良好的商业信誉和健全的财务会计制度</w:t>
            </w:r>
          </w:p>
        </w:tc>
        <w:tc>
          <w:tcPr>
            <w:tcW w:w="1850" w:type="pct"/>
            <w:vAlign w:val="center"/>
          </w:tcPr>
          <w:p w14:paraId="5C27E948" w14:textId="77777777" w:rsidR="004D0EDB" w:rsidRDefault="004D0EDB">
            <w:pPr>
              <w:spacing w:line="280" w:lineRule="exact"/>
              <w:rPr>
                <w:rFonts w:ascii="方正仿宋_GBK" w:eastAsia="方正仿宋_GBK" w:hAnsi="宋体"/>
                <w:color w:val="000000"/>
                <w:sz w:val="21"/>
                <w:szCs w:val="21"/>
                <w:highlight w:val="yellow"/>
              </w:rPr>
            </w:pPr>
            <w:r>
              <w:rPr>
                <w:rFonts w:ascii="方正仿宋_GBK" w:eastAsia="方正仿宋_GBK" w:hAnsi="宋体" w:hint="eastAsia"/>
                <w:color w:val="000000"/>
                <w:sz w:val="21"/>
                <w:szCs w:val="21"/>
              </w:rPr>
              <w:t>提供2020年度财务状况报告（表）复印件，本年度新成立的公司提供提交响应文件截止时间前一个月的财务状况报告（表）复印件。</w:t>
            </w:r>
          </w:p>
        </w:tc>
      </w:tr>
      <w:tr w:rsidR="004D0EDB" w14:paraId="3FDA7145" w14:textId="77777777">
        <w:trPr>
          <w:trHeight w:val="718"/>
        </w:trPr>
        <w:tc>
          <w:tcPr>
            <w:tcW w:w="341" w:type="pct"/>
            <w:vMerge/>
            <w:vAlign w:val="center"/>
          </w:tcPr>
          <w:p w14:paraId="227240FA" w14:textId="77777777" w:rsidR="004D0EDB" w:rsidRDefault="004D0EDB">
            <w:pPr>
              <w:spacing w:line="280" w:lineRule="exact"/>
              <w:jc w:val="center"/>
              <w:rPr>
                <w:rFonts w:ascii="方正仿宋_GBK" w:eastAsia="方正仿宋_GBK" w:hAnsi="宋体"/>
                <w:color w:val="000000"/>
                <w:sz w:val="21"/>
                <w:szCs w:val="21"/>
              </w:rPr>
            </w:pPr>
          </w:p>
        </w:tc>
        <w:tc>
          <w:tcPr>
            <w:tcW w:w="379" w:type="pct"/>
            <w:vMerge/>
            <w:vAlign w:val="center"/>
          </w:tcPr>
          <w:p w14:paraId="14338414" w14:textId="77777777" w:rsidR="004D0EDB" w:rsidRDefault="004D0EDB">
            <w:pPr>
              <w:spacing w:line="280" w:lineRule="exact"/>
              <w:rPr>
                <w:rFonts w:ascii="方正仿宋_GBK" w:eastAsia="方正仿宋_GBK" w:hAnsi="宋体" w:cs="仿宋_GB2312"/>
                <w:color w:val="000000"/>
                <w:sz w:val="21"/>
                <w:szCs w:val="21"/>
                <w:lang w:val="zh-CN"/>
              </w:rPr>
            </w:pPr>
          </w:p>
        </w:tc>
        <w:tc>
          <w:tcPr>
            <w:tcW w:w="2430" w:type="pct"/>
            <w:vAlign w:val="center"/>
          </w:tcPr>
          <w:p w14:paraId="175EA1CD" w14:textId="77777777" w:rsidR="004D0EDB" w:rsidRPr="004A4C3F" w:rsidRDefault="004D0EDB">
            <w:pPr>
              <w:spacing w:line="280" w:lineRule="exact"/>
              <w:rPr>
                <w:rFonts w:ascii="方正仿宋_GBK" w:eastAsia="方正仿宋_GBK" w:hAnsi="宋体" w:cs="仿宋_GB2312"/>
                <w:color w:val="000000"/>
                <w:sz w:val="21"/>
                <w:szCs w:val="21"/>
                <w:lang w:val="zh-CN"/>
              </w:rPr>
            </w:pPr>
            <w:r w:rsidRPr="004A4C3F">
              <w:rPr>
                <w:rFonts w:ascii="方正仿宋_GBK" w:eastAsia="方正仿宋_GBK" w:hAnsi="宋体" w:cs="仿宋_GB2312" w:hint="eastAsia"/>
                <w:color w:val="000000"/>
                <w:sz w:val="21"/>
                <w:szCs w:val="21"/>
                <w:lang w:val="zh-CN"/>
              </w:rPr>
              <w:t>（</w:t>
            </w:r>
            <w:r w:rsidRPr="004A4C3F">
              <w:rPr>
                <w:rFonts w:ascii="方正仿宋_GBK" w:eastAsia="方正仿宋_GBK" w:hAnsi="宋体" w:cs="仿宋_GB2312"/>
                <w:color w:val="000000"/>
                <w:sz w:val="21"/>
                <w:szCs w:val="21"/>
                <w:lang w:val="zh-CN"/>
              </w:rPr>
              <w:t>3）具有履行合同所必需的设备和专业技术能力</w:t>
            </w:r>
          </w:p>
        </w:tc>
        <w:tc>
          <w:tcPr>
            <w:tcW w:w="1850" w:type="pct"/>
            <w:vAlign w:val="center"/>
          </w:tcPr>
          <w:p w14:paraId="2471E13C" w14:textId="77777777" w:rsidR="004D0EDB" w:rsidRPr="004A4C3F" w:rsidRDefault="004D0EDB">
            <w:pPr>
              <w:spacing w:line="280" w:lineRule="exact"/>
              <w:rPr>
                <w:rFonts w:ascii="方正仿宋_GBK" w:eastAsia="方正仿宋_GBK" w:hAnsi="宋体"/>
                <w:color w:val="000000"/>
                <w:sz w:val="21"/>
                <w:szCs w:val="21"/>
              </w:rPr>
            </w:pPr>
            <w:r w:rsidRPr="004A4C3F">
              <w:rPr>
                <w:rFonts w:ascii="方正仿宋_GBK" w:eastAsia="方正仿宋_GBK" w:hAnsi="宋体" w:hint="eastAsia"/>
                <w:color w:val="000000"/>
                <w:sz w:val="21"/>
                <w:szCs w:val="21"/>
              </w:rPr>
              <w:t>供应商提供书面声明</w:t>
            </w:r>
            <w:r w:rsidRPr="004A4C3F">
              <w:rPr>
                <w:rFonts w:ascii="方正仿宋_GBK" w:eastAsia="方正仿宋_GBK" w:hAnsi="宋体"/>
                <w:color w:val="000000"/>
                <w:sz w:val="21"/>
                <w:szCs w:val="21"/>
              </w:rPr>
              <w:t>(见格式文件)。</w:t>
            </w:r>
          </w:p>
        </w:tc>
      </w:tr>
      <w:tr w:rsidR="004D0EDB" w14:paraId="6D1DE824" w14:textId="77777777">
        <w:trPr>
          <w:trHeight w:val="718"/>
        </w:trPr>
        <w:tc>
          <w:tcPr>
            <w:tcW w:w="341" w:type="pct"/>
            <w:vMerge/>
            <w:vAlign w:val="center"/>
          </w:tcPr>
          <w:p w14:paraId="3A383FEE" w14:textId="77777777" w:rsidR="004D0EDB" w:rsidRDefault="004D0EDB">
            <w:pPr>
              <w:spacing w:line="280" w:lineRule="exact"/>
              <w:jc w:val="center"/>
              <w:rPr>
                <w:rFonts w:ascii="方正仿宋_GBK" w:eastAsia="方正仿宋_GBK" w:hAnsi="宋体"/>
                <w:color w:val="000000"/>
                <w:sz w:val="21"/>
                <w:szCs w:val="21"/>
              </w:rPr>
            </w:pPr>
          </w:p>
        </w:tc>
        <w:tc>
          <w:tcPr>
            <w:tcW w:w="379" w:type="pct"/>
            <w:vMerge/>
            <w:vAlign w:val="center"/>
          </w:tcPr>
          <w:p w14:paraId="1AF95B77" w14:textId="77777777" w:rsidR="004D0EDB" w:rsidRDefault="004D0EDB">
            <w:pPr>
              <w:spacing w:line="280" w:lineRule="exact"/>
              <w:rPr>
                <w:rFonts w:ascii="方正仿宋_GBK" w:eastAsia="方正仿宋_GBK" w:hAnsi="宋体" w:cs="仿宋_GB2312"/>
                <w:color w:val="000000"/>
                <w:sz w:val="21"/>
                <w:szCs w:val="21"/>
                <w:lang w:val="zh-CN"/>
              </w:rPr>
            </w:pPr>
          </w:p>
        </w:tc>
        <w:tc>
          <w:tcPr>
            <w:tcW w:w="2430" w:type="pct"/>
            <w:vAlign w:val="center"/>
          </w:tcPr>
          <w:p w14:paraId="6B369B13" w14:textId="77777777" w:rsidR="004D0EDB" w:rsidRPr="004A4C3F" w:rsidRDefault="004D0EDB">
            <w:pPr>
              <w:spacing w:line="280" w:lineRule="exact"/>
              <w:rPr>
                <w:rFonts w:ascii="方正仿宋_GBK" w:eastAsia="方正仿宋_GBK" w:hAnsi="宋体" w:cs="仿宋_GB2312"/>
                <w:color w:val="000000"/>
                <w:sz w:val="21"/>
                <w:szCs w:val="21"/>
                <w:lang w:val="zh-CN"/>
              </w:rPr>
            </w:pPr>
            <w:r w:rsidRPr="004A4C3F">
              <w:rPr>
                <w:rFonts w:ascii="方正仿宋_GBK" w:eastAsia="方正仿宋_GBK" w:hAnsi="宋体" w:cs="仿宋_GB2312" w:hint="eastAsia"/>
                <w:color w:val="000000"/>
                <w:sz w:val="21"/>
                <w:szCs w:val="21"/>
                <w:lang w:val="zh-CN"/>
              </w:rPr>
              <w:t>（</w:t>
            </w:r>
            <w:r w:rsidRPr="004A4C3F">
              <w:rPr>
                <w:rFonts w:ascii="方正仿宋_GBK" w:eastAsia="方正仿宋_GBK" w:hAnsi="宋体" w:cs="仿宋_GB2312"/>
                <w:color w:val="000000"/>
                <w:sz w:val="21"/>
                <w:szCs w:val="21"/>
                <w:lang w:val="zh-CN"/>
              </w:rPr>
              <w:t>4）有依法缴纳税收和社会保障金的良好记录</w:t>
            </w:r>
          </w:p>
        </w:tc>
        <w:tc>
          <w:tcPr>
            <w:tcW w:w="1850" w:type="pct"/>
            <w:vAlign w:val="center"/>
          </w:tcPr>
          <w:p w14:paraId="28E8269C" w14:textId="3CE1C86B" w:rsidR="004D0EDB" w:rsidRPr="004A4C3F" w:rsidRDefault="004D0EDB">
            <w:pPr>
              <w:spacing w:line="280" w:lineRule="exact"/>
              <w:rPr>
                <w:rFonts w:ascii="方正仿宋_GBK" w:eastAsia="方正仿宋_GBK" w:hAnsi="宋体"/>
                <w:color w:val="000000"/>
                <w:sz w:val="21"/>
                <w:szCs w:val="21"/>
              </w:rPr>
            </w:pPr>
            <w:r w:rsidRPr="004A4C3F">
              <w:rPr>
                <w:rFonts w:ascii="方正仿宋_GBK" w:eastAsia="方正仿宋_GBK" w:hAnsi="宋体" w:hint="eastAsia"/>
                <w:color w:val="000000"/>
                <w:sz w:val="21"/>
                <w:szCs w:val="21"/>
              </w:rPr>
              <w:t>税务登记证（副本）复印件（注</w:t>
            </w:r>
            <w:r w:rsidRPr="00907304">
              <w:rPr>
                <w:rFonts w:ascii="方正仿宋_GBK" w:eastAsia="方正仿宋_GBK" w:hAnsi="宋体"/>
                <w:color w:val="000000"/>
                <w:sz w:val="21"/>
                <w:szCs w:val="21"/>
              </w:rPr>
              <w:fldChar w:fldCharType="begin"/>
            </w:r>
            <w:r w:rsidRPr="004A4C3F">
              <w:rPr>
                <w:rFonts w:ascii="方正仿宋_GBK" w:eastAsia="方正仿宋_GBK" w:hAnsi="宋体"/>
                <w:color w:val="000000"/>
                <w:sz w:val="21"/>
                <w:szCs w:val="21"/>
              </w:rPr>
              <w:instrText xml:space="preserve"> eq \o\ac(</w:instrText>
            </w:r>
            <w:r w:rsidRPr="004A4C3F">
              <w:rPr>
                <w:rFonts w:ascii="方正仿宋_GBK" w:eastAsia="方正仿宋_GBK" w:hAnsi="宋体"/>
                <w:color w:val="000000"/>
                <w:sz w:val="21"/>
                <w:szCs w:val="21"/>
              </w:rPr>
              <w:instrText>○</w:instrText>
            </w:r>
            <w:r w:rsidRPr="004A4C3F">
              <w:rPr>
                <w:rFonts w:ascii="方正仿宋_GBK" w:eastAsia="方正仿宋_GBK" w:hAnsi="宋体"/>
                <w:color w:val="000000"/>
                <w:sz w:val="21"/>
                <w:szCs w:val="21"/>
              </w:rPr>
              <w:instrText>,</w:instrText>
            </w:r>
            <w:r w:rsidRPr="004A4C3F">
              <w:rPr>
                <w:rFonts w:ascii="宋体" w:eastAsia="方正仿宋_GBK" w:hAnsi="宋体"/>
                <w:color w:val="000000"/>
                <w:position w:val="2"/>
                <w:sz w:val="14"/>
                <w:szCs w:val="21"/>
              </w:rPr>
              <w:instrText>2</w:instrText>
            </w:r>
            <w:r w:rsidRPr="004A4C3F">
              <w:rPr>
                <w:rFonts w:ascii="方正仿宋_GBK" w:eastAsia="方正仿宋_GBK" w:hAnsi="宋体"/>
                <w:color w:val="000000"/>
                <w:sz w:val="21"/>
                <w:szCs w:val="21"/>
              </w:rPr>
              <w:instrText>)</w:instrText>
            </w:r>
            <w:r w:rsidRPr="00907304">
              <w:rPr>
                <w:rFonts w:ascii="方正仿宋_GBK" w:eastAsia="方正仿宋_GBK" w:hAnsi="宋体"/>
                <w:color w:val="000000"/>
                <w:sz w:val="21"/>
                <w:szCs w:val="21"/>
              </w:rPr>
              <w:fldChar w:fldCharType="end"/>
            </w:r>
            <w:r w:rsidRPr="004A4C3F">
              <w:rPr>
                <w:rFonts w:ascii="方正仿宋_GBK" w:eastAsia="方正仿宋_GBK" w:hAnsi="宋体" w:hint="eastAsia"/>
                <w:color w:val="000000"/>
                <w:sz w:val="21"/>
                <w:szCs w:val="21"/>
              </w:rPr>
              <w:t>）和社会保险缴纳证明材料</w:t>
            </w:r>
            <w:r w:rsidR="009F1F02" w:rsidRPr="004A4C3F">
              <w:rPr>
                <w:rFonts w:ascii="方正仿宋_GBK" w:eastAsia="方正仿宋_GBK" w:hAnsi="宋体"/>
                <w:color w:val="000000"/>
                <w:sz w:val="21"/>
                <w:szCs w:val="21"/>
              </w:rPr>
              <w:t>(</w:t>
            </w:r>
            <w:r w:rsidR="00190468" w:rsidRPr="004A4C3F">
              <w:rPr>
                <w:rFonts w:ascii="方正仿宋_GBK" w:eastAsia="方正仿宋_GBK" w:hAnsi="宋体" w:hint="eastAsia"/>
                <w:color w:val="000000"/>
                <w:sz w:val="21"/>
                <w:szCs w:val="21"/>
              </w:rPr>
              <w:t>近</w:t>
            </w:r>
            <w:r w:rsidR="009F1F02" w:rsidRPr="004A4C3F">
              <w:rPr>
                <w:rFonts w:ascii="方正仿宋_GBK" w:eastAsia="方正仿宋_GBK" w:hAnsi="宋体"/>
                <w:color w:val="000000"/>
                <w:sz w:val="21"/>
                <w:szCs w:val="21"/>
              </w:rPr>
              <w:t>3个月)</w:t>
            </w:r>
          </w:p>
        </w:tc>
      </w:tr>
      <w:tr w:rsidR="004D0EDB" w14:paraId="567BCE9A" w14:textId="77777777">
        <w:trPr>
          <w:trHeight w:val="718"/>
        </w:trPr>
        <w:tc>
          <w:tcPr>
            <w:tcW w:w="341" w:type="pct"/>
            <w:vMerge/>
            <w:vAlign w:val="center"/>
          </w:tcPr>
          <w:p w14:paraId="2F5F9322" w14:textId="77777777" w:rsidR="004D0EDB" w:rsidRDefault="004D0EDB">
            <w:pPr>
              <w:spacing w:line="280" w:lineRule="exact"/>
              <w:jc w:val="center"/>
              <w:rPr>
                <w:rFonts w:ascii="方正仿宋_GBK" w:eastAsia="方正仿宋_GBK" w:hAnsi="宋体"/>
                <w:color w:val="000000"/>
                <w:sz w:val="21"/>
                <w:szCs w:val="21"/>
              </w:rPr>
            </w:pPr>
          </w:p>
        </w:tc>
        <w:tc>
          <w:tcPr>
            <w:tcW w:w="379" w:type="pct"/>
            <w:vMerge/>
            <w:vAlign w:val="center"/>
          </w:tcPr>
          <w:p w14:paraId="009C421E" w14:textId="77777777" w:rsidR="004D0EDB" w:rsidRDefault="004D0EDB">
            <w:pPr>
              <w:spacing w:line="280" w:lineRule="exact"/>
              <w:rPr>
                <w:rFonts w:ascii="方正仿宋_GBK" w:eastAsia="方正仿宋_GBK" w:hAnsi="宋体" w:cs="仿宋_GB2312"/>
                <w:color w:val="000000"/>
                <w:sz w:val="21"/>
                <w:szCs w:val="21"/>
                <w:lang w:val="zh-CN"/>
              </w:rPr>
            </w:pPr>
          </w:p>
        </w:tc>
        <w:tc>
          <w:tcPr>
            <w:tcW w:w="2430" w:type="pct"/>
            <w:vAlign w:val="center"/>
          </w:tcPr>
          <w:p w14:paraId="05A1264F" w14:textId="77777777" w:rsidR="004D0EDB" w:rsidRPr="004A4C3F" w:rsidRDefault="004D0EDB">
            <w:pPr>
              <w:spacing w:line="280" w:lineRule="exact"/>
              <w:rPr>
                <w:rFonts w:ascii="方正仿宋_GBK" w:eastAsia="方正仿宋_GBK" w:hAnsi="宋体" w:cs="仿宋_GB2312"/>
                <w:color w:val="000000"/>
                <w:sz w:val="21"/>
                <w:szCs w:val="21"/>
                <w:lang w:val="zh-CN"/>
              </w:rPr>
            </w:pPr>
            <w:r w:rsidRPr="004A4C3F">
              <w:rPr>
                <w:rFonts w:ascii="方正仿宋_GBK" w:eastAsia="方正仿宋_GBK" w:hAnsi="宋体" w:hint="eastAsia"/>
                <w:color w:val="000000"/>
                <w:sz w:val="21"/>
                <w:szCs w:val="21"/>
              </w:rPr>
              <w:t>（</w:t>
            </w:r>
            <w:r w:rsidRPr="004A4C3F">
              <w:rPr>
                <w:rFonts w:ascii="方正仿宋_GBK" w:eastAsia="方正仿宋_GBK" w:hAnsi="宋体"/>
                <w:color w:val="000000"/>
                <w:sz w:val="21"/>
                <w:szCs w:val="21"/>
              </w:rPr>
              <w:t>5）参加采购活动近三年内，在经营活动中没有重大违法记录（注</w:t>
            </w:r>
            <w:r w:rsidRPr="00907304">
              <w:rPr>
                <w:rFonts w:ascii="方正仿宋_GBK" w:eastAsia="方正仿宋_GBK" w:hAnsi="宋体"/>
                <w:color w:val="000000"/>
                <w:sz w:val="21"/>
                <w:szCs w:val="21"/>
              </w:rPr>
              <w:fldChar w:fldCharType="begin"/>
            </w:r>
            <w:r w:rsidRPr="004A4C3F">
              <w:rPr>
                <w:rFonts w:ascii="方正仿宋_GBK" w:eastAsia="方正仿宋_GBK" w:hAnsi="宋体"/>
                <w:color w:val="000000"/>
                <w:sz w:val="21"/>
                <w:szCs w:val="21"/>
              </w:rPr>
              <w:instrText xml:space="preserve"> eq \o\ac(</w:instrText>
            </w:r>
            <w:r w:rsidRPr="004A4C3F">
              <w:rPr>
                <w:rFonts w:ascii="方正仿宋_GBK" w:eastAsia="方正仿宋_GBK" w:hAnsi="宋体"/>
                <w:color w:val="000000"/>
                <w:sz w:val="21"/>
                <w:szCs w:val="21"/>
              </w:rPr>
              <w:instrText>○</w:instrText>
            </w:r>
            <w:r w:rsidRPr="004A4C3F">
              <w:rPr>
                <w:rFonts w:ascii="方正仿宋_GBK" w:eastAsia="方正仿宋_GBK" w:hAnsi="宋体"/>
                <w:color w:val="000000"/>
                <w:sz w:val="21"/>
                <w:szCs w:val="21"/>
              </w:rPr>
              <w:instrText>,</w:instrText>
            </w:r>
            <w:r w:rsidRPr="004A4C3F">
              <w:rPr>
                <w:rFonts w:ascii="宋体" w:eastAsia="方正仿宋_GBK" w:hAnsi="宋体"/>
                <w:color w:val="000000"/>
                <w:position w:val="2"/>
                <w:sz w:val="14"/>
                <w:szCs w:val="21"/>
              </w:rPr>
              <w:instrText>3</w:instrText>
            </w:r>
            <w:r w:rsidRPr="004A4C3F">
              <w:rPr>
                <w:rFonts w:ascii="方正仿宋_GBK" w:eastAsia="方正仿宋_GBK" w:hAnsi="宋体"/>
                <w:color w:val="000000"/>
                <w:sz w:val="21"/>
                <w:szCs w:val="21"/>
              </w:rPr>
              <w:instrText>)</w:instrText>
            </w:r>
            <w:r w:rsidRPr="00907304">
              <w:rPr>
                <w:rFonts w:ascii="方正仿宋_GBK" w:eastAsia="方正仿宋_GBK" w:hAnsi="宋体"/>
                <w:color w:val="000000"/>
                <w:sz w:val="21"/>
                <w:szCs w:val="21"/>
              </w:rPr>
              <w:fldChar w:fldCharType="end"/>
            </w:r>
            <w:r w:rsidRPr="004A4C3F">
              <w:rPr>
                <w:rFonts w:ascii="方正仿宋_GBK" w:eastAsia="方正仿宋_GBK" w:hAnsi="宋体" w:hint="eastAsia"/>
                <w:color w:val="000000"/>
                <w:sz w:val="21"/>
                <w:szCs w:val="21"/>
              </w:rPr>
              <w:t>）</w:t>
            </w:r>
          </w:p>
        </w:tc>
        <w:tc>
          <w:tcPr>
            <w:tcW w:w="1850" w:type="pct"/>
            <w:vAlign w:val="center"/>
          </w:tcPr>
          <w:p w14:paraId="12475B07" w14:textId="77777777" w:rsidR="004D0EDB" w:rsidRPr="004A4C3F" w:rsidRDefault="004D0EDB">
            <w:pPr>
              <w:spacing w:line="280" w:lineRule="exact"/>
              <w:rPr>
                <w:rFonts w:ascii="方正仿宋_GBK" w:eastAsia="方正仿宋_GBK" w:hAnsi="宋体"/>
                <w:color w:val="000000"/>
                <w:sz w:val="21"/>
                <w:szCs w:val="21"/>
              </w:rPr>
            </w:pPr>
            <w:r w:rsidRPr="004A4C3F">
              <w:rPr>
                <w:rFonts w:ascii="方正仿宋_GBK" w:eastAsia="方正仿宋_GBK" w:hAnsi="宋体" w:hint="eastAsia"/>
                <w:color w:val="000000"/>
                <w:sz w:val="21"/>
                <w:szCs w:val="21"/>
              </w:rPr>
              <w:t>供应商提供书面声明（见格式文件）；</w:t>
            </w:r>
          </w:p>
        </w:tc>
      </w:tr>
      <w:tr w:rsidR="004D0EDB" w14:paraId="42EC95FA" w14:textId="77777777">
        <w:trPr>
          <w:trHeight w:val="365"/>
        </w:trPr>
        <w:tc>
          <w:tcPr>
            <w:tcW w:w="341" w:type="pct"/>
            <w:vMerge/>
            <w:vAlign w:val="center"/>
          </w:tcPr>
          <w:p w14:paraId="66B1C736" w14:textId="77777777" w:rsidR="004D0EDB" w:rsidRDefault="004D0EDB">
            <w:pPr>
              <w:spacing w:line="280" w:lineRule="exact"/>
              <w:jc w:val="center"/>
              <w:rPr>
                <w:rFonts w:ascii="方正仿宋_GBK" w:eastAsia="方正仿宋_GBK" w:hAnsi="宋体"/>
                <w:color w:val="000000"/>
                <w:sz w:val="21"/>
                <w:szCs w:val="21"/>
              </w:rPr>
            </w:pPr>
          </w:p>
        </w:tc>
        <w:tc>
          <w:tcPr>
            <w:tcW w:w="379" w:type="pct"/>
            <w:vMerge/>
            <w:vAlign w:val="center"/>
          </w:tcPr>
          <w:p w14:paraId="4D3449CB" w14:textId="77777777" w:rsidR="004D0EDB" w:rsidRDefault="004D0EDB">
            <w:pPr>
              <w:spacing w:line="280" w:lineRule="exact"/>
              <w:rPr>
                <w:rFonts w:ascii="方正仿宋_GBK" w:eastAsia="方正仿宋_GBK" w:hAnsi="宋体" w:cs="仿宋_GB2312"/>
                <w:color w:val="000000"/>
                <w:sz w:val="21"/>
                <w:szCs w:val="21"/>
                <w:lang w:val="zh-CN"/>
              </w:rPr>
            </w:pPr>
          </w:p>
        </w:tc>
        <w:tc>
          <w:tcPr>
            <w:tcW w:w="2430" w:type="pct"/>
            <w:vAlign w:val="center"/>
          </w:tcPr>
          <w:p w14:paraId="69FFCF27" w14:textId="77777777" w:rsidR="004D0EDB" w:rsidRDefault="004D0EDB">
            <w:pPr>
              <w:spacing w:line="280" w:lineRule="exact"/>
              <w:rPr>
                <w:rFonts w:ascii="方正仿宋_GBK" w:eastAsia="方正仿宋_GBK" w:hAnsi="宋体"/>
                <w:color w:val="000000"/>
                <w:sz w:val="21"/>
                <w:szCs w:val="21"/>
              </w:rPr>
            </w:pPr>
            <w:r>
              <w:rPr>
                <w:rFonts w:ascii="方正仿宋_GBK" w:eastAsia="方正仿宋_GBK" w:hAnsi="宋体" w:hint="eastAsia"/>
                <w:color w:val="000000"/>
                <w:sz w:val="21"/>
                <w:szCs w:val="21"/>
              </w:rPr>
              <w:t>（6）法律、行政法规规定的其他条件</w:t>
            </w:r>
          </w:p>
        </w:tc>
        <w:tc>
          <w:tcPr>
            <w:tcW w:w="1850" w:type="pct"/>
            <w:vAlign w:val="center"/>
          </w:tcPr>
          <w:p w14:paraId="15BB0647" w14:textId="77777777" w:rsidR="004D0EDB" w:rsidRDefault="004D0EDB">
            <w:pPr>
              <w:spacing w:line="280" w:lineRule="exact"/>
              <w:rPr>
                <w:rFonts w:ascii="方正仿宋_GBK" w:eastAsia="方正仿宋_GBK" w:hAnsi="宋体"/>
                <w:color w:val="000000"/>
                <w:sz w:val="21"/>
                <w:szCs w:val="21"/>
              </w:rPr>
            </w:pPr>
          </w:p>
        </w:tc>
      </w:tr>
      <w:tr w:rsidR="004D0EDB" w14:paraId="76477A50" w14:textId="77777777">
        <w:trPr>
          <w:trHeight w:val="365"/>
        </w:trPr>
        <w:tc>
          <w:tcPr>
            <w:tcW w:w="341" w:type="pct"/>
            <w:vAlign w:val="center"/>
          </w:tcPr>
          <w:p w14:paraId="09427CE7" w14:textId="77777777" w:rsidR="004D0EDB" w:rsidRDefault="004D0EDB">
            <w:pPr>
              <w:spacing w:line="280" w:lineRule="exact"/>
              <w:jc w:val="center"/>
              <w:rPr>
                <w:rFonts w:ascii="方正仿宋_GBK" w:eastAsia="方正仿宋_GBK" w:hAnsi="宋体"/>
                <w:color w:val="000000"/>
                <w:sz w:val="21"/>
                <w:szCs w:val="21"/>
              </w:rPr>
            </w:pPr>
            <w:r>
              <w:rPr>
                <w:rFonts w:ascii="方正仿宋_GBK" w:eastAsia="方正仿宋_GBK" w:hAnsi="宋体" w:hint="eastAsia"/>
                <w:color w:val="000000"/>
                <w:sz w:val="21"/>
                <w:szCs w:val="21"/>
              </w:rPr>
              <w:t>2</w:t>
            </w:r>
          </w:p>
        </w:tc>
        <w:tc>
          <w:tcPr>
            <w:tcW w:w="2809" w:type="pct"/>
            <w:gridSpan w:val="2"/>
            <w:vAlign w:val="center"/>
          </w:tcPr>
          <w:p w14:paraId="56BE5EAB" w14:textId="77777777" w:rsidR="004D0EDB" w:rsidRDefault="004D0EDB">
            <w:pPr>
              <w:spacing w:line="280" w:lineRule="exact"/>
              <w:rPr>
                <w:rFonts w:ascii="方正仿宋_GBK" w:eastAsia="方正仿宋_GBK" w:hAnsi="宋体"/>
                <w:color w:val="000000"/>
                <w:sz w:val="21"/>
                <w:szCs w:val="21"/>
              </w:rPr>
            </w:pPr>
            <w:r>
              <w:rPr>
                <w:rFonts w:ascii="方正仿宋_GBK" w:eastAsia="方正仿宋_GBK" w:hAnsi="宋体" w:cs="仿宋_GB2312" w:hint="eastAsia"/>
                <w:color w:val="000000"/>
                <w:sz w:val="21"/>
                <w:szCs w:val="21"/>
                <w:lang w:val="zh-CN"/>
              </w:rPr>
              <w:t>特定资格条件</w:t>
            </w:r>
          </w:p>
        </w:tc>
        <w:tc>
          <w:tcPr>
            <w:tcW w:w="1850" w:type="pct"/>
            <w:vAlign w:val="center"/>
          </w:tcPr>
          <w:p w14:paraId="60429B2A" w14:textId="77777777" w:rsidR="004D0EDB" w:rsidRDefault="004D0EDB">
            <w:pPr>
              <w:spacing w:line="280" w:lineRule="exact"/>
              <w:rPr>
                <w:rFonts w:ascii="方正仿宋_GBK" w:eastAsia="方正仿宋_GBK" w:hAnsi="宋体"/>
                <w:color w:val="000000"/>
                <w:sz w:val="21"/>
                <w:szCs w:val="21"/>
              </w:rPr>
            </w:pPr>
            <w:r>
              <w:rPr>
                <w:rFonts w:ascii="方正仿宋_GBK" w:eastAsia="方正仿宋_GBK" w:hAnsi="宋体" w:hint="eastAsia"/>
                <w:color w:val="000000"/>
                <w:sz w:val="21"/>
                <w:szCs w:val="21"/>
              </w:rPr>
              <w:t>按第一篇“（二）特定资格条件”的要求提交</w:t>
            </w:r>
          </w:p>
        </w:tc>
      </w:tr>
    </w:tbl>
    <w:p w14:paraId="2F2C4A05" w14:textId="77777777" w:rsidR="004D0EDB" w:rsidRDefault="004D0EDB">
      <w:pPr>
        <w:snapToGrid w:val="0"/>
        <w:spacing w:line="400" w:lineRule="exact"/>
        <w:ind w:firstLineChars="200" w:firstLine="480"/>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注：</w:t>
      </w:r>
    </w:p>
    <w:p w14:paraId="51207E81" w14:textId="77777777" w:rsidR="004D0EDB" w:rsidRDefault="004D0EDB">
      <w:pPr>
        <w:snapToGrid w:val="0"/>
        <w:spacing w:line="400" w:lineRule="exact"/>
        <w:ind w:firstLineChars="200" w:firstLine="480"/>
        <w:rPr>
          <w:rFonts w:ascii="方正仿宋_GBK" w:eastAsia="方正仿宋_GBK" w:hAnsi="宋体" w:cs="宋体"/>
          <w:color w:val="000000"/>
          <w:kern w:val="0"/>
          <w:sz w:val="24"/>
          <w:szCs w:val="24"/>
        </w:rPr>
      </w:pPr>
      <w:r>
        <w:rPr>
          <w:rFonts w:ascii="方正仿宋_GBK" w:eastAsia="方正仿宋_GBK" w:hAnsi="宋体" w:cs="宋体"/>
          <w:color w:val="000000"/>
          <w:kern w:val="0"/>
          <w:sz w:val="24"/>
          <w:szCs w:val="24"/>
        </w:rPr>
        <w:fldChar w:fldCharType="begin"/>
      </w:r>
      <w:r>
        <w:rPr>
          <w:rFonts w:ascii="方正仿宋_GBK" w:eastAsia="方正仿宋_GBK" w:hAnsi="宋体" w:cs="宋体"/>
          <w:color w:val="000000"/>
          <w:kern w:val="0"/>
          <w:sz w:val="24"/>
          <w:szCs w:val="24"/>
        </w:rPr>
        <w:instrText xml:space="preserve"> </w:instrText>
      </w:r>
      <w:r>
        <w:rPr>
          <w:rFonts w:ascii="方正仿宋_GBK" w:eastAsia="方正仿宋_GBK" w:hAnsi="宋体" w:cs="宋体" w:hint="eastAsia"/>
          <w:color w:val="000000"/>
          <w:kern w:val="0"/>
          <w:sz w:val="24"/>
          <w:szCs w:val="24"/>
        </w:rPr>
        <w:instrText>eq \o\ac(○,</w:instrText>
      </w:r>
      <w:r>
        <w:rPr>
          <w:rFonts w:ascii="宋体" w:eastAsia="方正仿宋_GBK" w:hAnsi="宋体" w:cs="宋体" w:hint="eastAsia"/>
          <w:color w:val="000000"/>
          <w:kern w:val="0"/>
          <w:position w:val="3"/>
          <w:sz w:val="16"/>
          <w:szCs w:val="24"/>
        </w:rPr>
        <w:instrText>2</w:instrText>
      </w:r>
      <w:r>
        <w:rPr>
          <w:rFonts w:ascii="方正仿宋_GBK" w:eastAsia="方正仿宋_GBK" w:hAnsi="宋体" w:cs="宋体" w:hint="eastAsia"/>
          <w:color w:val="000000"/>
          <w:kern w:val="0"/>
          <w:sz w:val="24"/>
          <w:szCs w:val="24"/>
        </w:rPr>
        <w:instrText>)</w:instrText>
      </w:r>
      <w:r>
        <w:rPr>
          <w:rFonts w:ascii="方正仿宋_GBK" w:eastAsia="方正仿宋_GBK" w:hAnsi="宋体" w:cs="宋体"/>
          <w:color w:val="000000"/>
          <w:kern w:val="0"/>
          <w:sz w:val="24"/>
          <w:szCs w:val="24"/>
        </w:rPr>
        <w:fldChar w:fldCharType="end"/>
      </w:r>
      <w:r>
        <w:rPr>
          <w:rFonts w:ascii="方正仿宋_GBK" w:eastAsia="方正仿宋_GBK" w:hAnsi="宋体" w:cs="宋体" w:hint="eastAsia"/>
          <w:color w:val="000000"/>
          <w:kern w:val="0"/>
          <w:sz w:val="24"/>
          <w:szCs w:val="24"/>
        </w:rPr>
        <w:t>供应商按“三证合一”登记制度办理营业执照的，组织机构代码证和税务登记证（副本）以供应商所提供的营业执照（副本）复印件为准。</w:t>
      </w:r>
    </w:p>
    <w:p w14:paraId="66A1E8C9" w14:textId="77777777" w:rsidR="004D0EDB" w:rsidRDefault="004D0EDB">
      <w:pPr>
        <w:snapToGrid w:val="0"/>
        <w:spacing w:line="400" w:lineRule="exact"/>
        <w:ind w:firstLineChars="200" w:firstLine="480"/>
        <w:rPr>
          <w:rFonts w:ascii="方正仿宋_GBK" w:eastAsia="方正仿宋_GBK" w:hAnsi="宋体" w:cs="宋体"/>
          <w:color w:val="000000"/>
          <w:kern w:val="0"/>
          <w:sz w:val="24"/>
          <w:szCs w:val="24"/>
        </w:rPr>
      </w:pPr>
      <w:r>
        <w:rPr>
          <w:rFonts w:ascii="方正仿宋_GBK" w:eastAsia="方正仿宋_GBK" w:hAnsi="宋体" w:cs="宋体"/>
          <w:color w:val="000000"/>
          <w:kern w:val="0"/>
          <w:sz w:val="24"/>
          <w:szCs w:val="24"/>
        </w:rPr>
        <w:fldChar w:fldCharType="begin"/>
      </w:r>
      <w:r>
        <w:rPr>
          <w:rFonts w:ascii="方正仿宋_GBK" w:eastAsia="方正仿宋_GBK" w:hAnsi="宋体" w:cs="宋体"/>
          <w:color w:val="000000"/>
          <w:kern w:val="0"/>
          <w:sz w:val="24"/>
          <w:szCs w:val="24"/>
        </w:rPr>
        <w:instrText xml:space="preserve"> </w:instrText>
      </w:r>
      <w:r>
        <w:rPr>
          <w:rFonts w:ascii="方正仿宋_GBK" w:eastAsia="方正仿宋_GBK" w:hAnsi="宋体" w:cs="宋体" w:hint="eastAsia"/>
          <w:color w:val="000000"/>
          <w:kern w:val="0"/>
          <w:sz w:val="24"/>
          <w:szCs w:val="24"/>
        </w:rPr>
        <w:instrText>eq \o\ac(○,</w:instrText>
      </w:r>
      <w:r>
        <w:rPr>
          <w:rFonts w:ascii="宋体" w:eastAsia="方正仿宋_GBK" w:hAnsi="宋体" w:cs="宋体" w:hint="eastAsia"/>
          <w:color w:val="000000"/>
          <w:kern w:val="0"/>
          <w:position w:val="3"/>
          <w:sz w:val="16"/>
          <w:szCs w:val="24"/>
        </w:rPr>
        <w:instrText>3</w:instrText>
      </w:r>
      <w:r>
        <w:rPr>
          <w:rFonts w:ascii="方正仿宋_GBK" w:eastAsia="方正仿宋_GBK" w:hAnsi="宋体" w:cs="宋体" w:hint="eastAsia"/>
          <w:color w:val="000000"/>
          <w:kern w:val="0"/>
          <w:sz w:val="24"/>
          <w:szCs w:val="24"/>
        </w:rPr>
        <w:instrText>)</w:instrText>
      </w:r>
      <w:r>
        <w:rPr>
          <w:rFonts w:ascii="方正仿宋_GBK" w:eastAsia="方正仿宋_GBK" w:hAnsi="宋体" w:cs="宋体"/>
          <w:color w:val="000000"/>
          <w:kern w:val="0"/>
          <w:sz w:val="24"/>
          <w:szCs w:val="24"/>
        </w:rPr>
        <w:fldChar w:fldCharType="end"/>
      </w:r>
      <w:r>
        <w:rPr>
          <w:rFonts w:ascii="方正仿宋_GBK" w:eastAsia="方正仿宋_GBK" w:hAnsi="宋体" w:cs="宋体" w:hint="eastAsia"/>
          <w:color w:val="000000"/>
          <w:kern w:val="0"/>
          <w:sz w:val="24"/>
          <w:szCs w:val="24"/>
        </w:rPr>
        <w:t>根据《</w:t>
      </w:r>
      <w:r>
        <w:rPr>
          <w:rFonts w:ascii="方正仿宋_GBK" w:eastAsia="方正仿宋_GBK" w:hAnsi="宋体" w:cs="宋体"/>
          <w:color w:val="000000"/>
          <w:kern w:val="0"/>
          <w:sz w:val="24"/>
          <w:szCs w:val="24"/>
        </w:rPr>
        <w:t>中华人民共和国政府采购法实施条例</w:t>
      </w:r>
      <w:r>
        <w:rPr>
          <w:rFonts w:ascii="方正仿宋_GBK" w:eastAsia="方正仿宋_GBK" w:hAnsi="宋体" w:cs="宋体" w:hint="eastAsia"/>
          <w:color w:val="000000"/>
          <w:kern w:val="0"/>
          <w:sz w:val="24"/>
          <w:szCs w:val="24"/>
        </w:rPr>
        <w:t>》第十九条“参加政府采购活动前三年内，在经营活动中没有重大违法记录”中“重大违法记录”</w:t>
      </w:r>
      <w:r>
        <w:rPr>
          <w:rFonts w:ascii="方正仿宋_GBK" w:eastAsia="方正仿宋_GBK" w:hAnsi="宋体" w:cs="宋体"/>
          <w:color w:val="000000"/>
          <w:kern w:val="0"/>
          <w:sz w:val="24"/>
          <w:szCs w:val="24"/>
        </w:rPr>
        <w:t>，是指供应商因违法经营受到刑事处罚或者责令停产停业、吊销许可证或者执照、较大数额罚款等行政处罚。</w:t>
      </w:r>
    </w:p>
    <w:p w14:paraId="6C6C639F" w14:textId="77777777" w:rsidR="004D0EDB" w:rsidRDefault="004D0EDB">
      <w:pPr>
        <w:snapToGrid w:val="0"/>
        <w:spacing w:line="400" w:lineRule="exact"/>
        <w:ind w:firstLineChars="200" w:firstLine="480"/>
        <w:rPr>
          <w:rFonts w:ascii="方正仿宋_GBK" w:eastAsia="方正仿宋_GBK"/>
          <w:color w:val="000000"/>
          <w:kern w:val="0"/>
          <w:sz w:val="24"/>
          <w:szCs w:val="24"/>
        </w:rPr>
      </w:pPr>
      <w:r>
        <w:rPr>
          <w:rFonts w:ascii="方正仿宋_GBK" w:eastAsia="方正仿宋_GBK" w:hAnsi="宋体" w:cs="宋体" w:hint="eastAsia"/>
          <w:color w:val="000000"/>
          <w:kern w:val="0"/>
          <w:sz w:val="24"/>
          <w:szCs w:val="24"/>
        </w:rPr>
        <w:t>2.符合性检查。依据招标文件的规定，从响应文件的有效性、完整性和对招标文件的响应程度进行审查，以确定是否对招标文件的实质性要求</w:t>
      </w:r>
      <w:proofErr w:type="gramStart"/>
      <w:r>
        <w:rPr>
          <w:rFonts w:ascii="方正仿宋_GBK" w:eastAsia="方正仿宋_GBK" w:hAnsi="宋体" w:cs="宋体" w:hint="eastAsia"/>
          <w:color w:val="000000"/>
          <w:kern w:val="0"/>
          <w:sz w:val="24"/>
          <w:szCs w:val="24"/>
        </w:rPr>
        <w:t>作出</w:t>
      </w:r>
      <w:proofErr w:type="gramEnd"/>
      <w:r>
        <w:rPr>
          <w:rFonts w:ascii="方正仿宋_GBK" w:eastAsia="方正仿宋_GBK" w:hAnsi="宋体" w:cs="宋体" w:hint="eastAsia"/>
          <w:color w:val="000000"/>
          <w:kern w:val="0"/>
          <w:sz w:val="24"/>
          <w:szCs w:val="24"/>
        </w:rPr>
        <w:t>响应。</w:t>
      </w:r>
      <w:r>
        <w:rPr>
          <w:rFonts w:ascii="方正仿宋_GBK" w:eastAsia="方正仿宋_GBK" w:hint="eastAsia"/>
          <w:color w:val="000000"/>
          <w:kern w:val="0"/>
          <w:sz w:val="24"/>
          <w:szCs w:val="24"/>
        </w:rPr>
        <w:t>符合性检查资料表如</w:t>
      </w:r>
      <w:r>
        <w:rPr>
          <w:rFonts w:ascii="方正仿宋_GBK" w:eastAsia="方正仿宋_GBK" w:hint="eastAsia"/>
          <w:color w:val="000000"/>
          <w:kern w:val="0"/>
          <w:sz w:val="24"/>
          <w:szCs w:val="24"/>
        </w:rPr>
        <w:lastRenderedPageBreak/>
        <w:t>下：</w:t>
      </w:r>
    </w:p>
    <w:p w14:paraId="1536CD97" w14:textId="77777777" w:rsidR="004D0EDB" w:rsidRDefault="004D0EDB">
      <w:pPr>
        <w:snapToGrid w:val="0"/>
        <w:spacing w:line="400" w:lineRule="exact"/>
        <w:ind w:firstLineChars="200" w:firstLine="480"/>
        <w:rPr>
          <w:rFonts w:ascii="方正仿宋_GBK" w:eastAsia="方正仿宋_GBK"/>
          <w:color w:val="000000"/>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3"/>
        <w:gridCol w:w="1533"/>
        <w:gridCol w:w="1951"/>
        <w:gridCol w:w="5318"/>
      </w:tblGrid>
      <w:tr w:rsidR="004D0EDB" w14:paraId="6EB53569" w14:textId="77777777">
        <w:trPr>
          <w:trHeight w:val="404"/>
        </w:trPr>
        <w:tc>
          <w:tcPr>
            <w:tcW w:w="663" w:type="dxa"/>
            <w:vAlign w:val="center"/>
          </w:tcPr>
          <w:p w14:paraId="7279D306" w14:textId="77777777" w:rsidR="004D0EDB" w:rsidRDefault="004D0EDB">
            <w:pPr>
              <w:spacing w:line="260" w:lineRule="exact"/>
              <w:jc w:val="center"/>
              <w:rPr>
                <w:rFonts w:ascii="方正仿宋_GBK" w:eastAsia="方正仿宋_GBK" w:hAnsi="宋体" w:cs="宋体"/>
                <w:b/>
                <w:color w:val="000000"/>
                <w:kern w:val="0"/>
                <w:sz w:val="21"/>
                <w:szCs w:val="21"/>
              </w:rPr>
            </w:pPr>
            <w:r>
              <w:rPr>
                <w:rFonts w:ascii="方正仿宋_GBK" w:eastAsia="方正仿宋_GBK" w:hAnsi="宋体" w:cs="宋体" w:hint="eastAsia"/>
                <w:b/>
                <w:color w:val="000000"/>
                <w:kern w:val="0"/>
                <w:sz w:val="21"/>
                <w:szCs w:val="21"/>
              </w:rPr>
              <w:t>序号</w:t>
            </w:r>
          </w:p>
        </w:tc>
        <w:tc>
          <w:tcPr>
            <w:tcW w:w="3484" w:type="dxa"/>
            <w:gridSpan w:val="2"/>
            <w:vAlign w:val="center"/>
          </w:tcPr>
          <w:p w14:paraId="46A17DB9" w14:textId="77777777" w:rsidR="004D0EDB" w:rsidRDefault="004D0EDB">
            <w:pPr>
              <w:spacing w:line="260" w:lineRule="exact"/>
              <w:jc w:val="center"/>
              <w:rPr>
                <w:rFonts w:ascii="方正仿宋_GBK" w:eastAsia="方正仿宋_GBK" w:hAnsi="宋体" w:cs="宋体"/>
                <w:b/>
                <w:color w:val="000000"/>
                <w:kern w:val="0"/>
                <w:sz w:val="21"/>
                <w:szCs w:val="21"/>
              </w:rPr>
            </w:pPr>
            <w:r>
              <w:rPr>
                <w:rFonts w:ascii="方正仿宋_GBK" w:eastAsia="方正仿宋_GBK" w:hAnsi="宋体" w:cs="宋体" w:hint="eastAsia"/>
                <w:b/>
                <w:color w:val="000000"/>
                <w:kern w:val="0"/>
                <w:sz w:val="21"/>
                <w:szCs w:val="21"/>
              </w:rPr>
              <w:t>评审因素</w:t>
            </w:r>
          </w:p>
        </w:tc>
        <w:tc>
          <w:tcPr>
            <w:tcW w:w="5318" w:type="dxa"/>
            <w:vAlign w:val="center"/>
          </w:tcPr>
          <w:p w14:paraId="3C60F574" w14:textId="77777777" w:rsidR="004D0EDB" w:rsidRDefault="004D0EDB">
            <w:pPr>
              <w:spacing w:line="260" w:lineRule="exact"/>
              <w:jc w:val="center"/>
              <w:rPr>
                <w:rFonts w:ascii="方正仿宋_GBK" w:eastAsia="方正仿宋_GBK" w:hAnsi="宋体" w:cs="宋体"/>
                <w:b/>
                <w:color w:val="000000"/>
                <w:kern w:val="0"/>
                <w:sz w:val="21"/>
                <w:szCs w:val="21"/>
              </w:rPr>
            </w:pPr>
            <w:r>
              <w:rPr>
                <w:rFonts w:ascii="方正仿宋_GBK" w:eastAsia="方正仿宋_GBK" w:hAnsi="宋体" w:cs="宋体" w:hint="eastAsia"/>
                <w:b/>
                <w:color w:val="000000"/>
                <w:kern w:val="0"/>
                <w:sz w:val="21"/>
                <w:szCs w:val="21"/>
              </w:rPr>
              <w:t>评审标准</w:t>
            </w:r>
          </w:p>
        </w:tc>
      </w:tr>
      <w:tr w:rsidR="004D0EDB" w14:paraId="147BA808" w14:textId="77777777">
        <w:trPr>
          <w:trHeight w:val="483"/>
        </w:trPr>
        <w:tc>
          <w:tcPr>
            <w:tcW w:w="663" w:type="dxa"/>
            <w:vMerge w:val="restart"/>
            <w:vAlign w:val="center"/>
          </w:tcPr>
          <w:p w14:paraId="38CEE7EB" w14:textId="77777777" w:rsidR="004D0EDB" w:rsidRDefault="004D0EDB">
            <w:pPr>
              <w:spacing w:line="260" w:lineRule="exact"/>
              <w:jc w:val="center"/>
              <w:rPr>
                <w:rFonts w:ascii="方正仿宋_GBK" w:eastAsia="方正仿宋_GBK" w:hAnsi="宋体" w:cs="宋体"/>
                <w:color w:val="000000"/>
                <w:kern w:val="0"/>
                <w:sz w:val="21"/>
                <w:szCs w:val="21"/>
              </w:rPr>
            </w:pPr>
            <w:r>
              <w:rPr>
                <w:rFonts w:ascii="方正仿宋_GBK" w:eastAsia="方正仿宋_GBK" w:hAnsi="宋体" w:cs="宋体" w:hint="eastAsia"/>
                <w:color w:val="000000"/>
                <w:kern w:val="0"/>
                <w:sz w:val="21"/>
                <w:szCs w:val="21"/>
              </w:rPr>
              <w:t>1</w:t>
            </w:r>
          </w:p>
        </w:tc>
        <w:tc>
          <w:tcPr>
            <w:tcW w:w="1533" w:type="dxa"/>
            <w:vMerge w:val="restart"/>
            <w:vAlign w:val="center"/>
          </w:tcPr>
          <w:p w14:paraId="74A3F610" w14:textId="77777777" w:rsidR="004D0EDB" w:rsidRDefault="004D0EDB">
            <w:pPr>
              <w:spacing w:line="260" w:lineRule="exact"/>
              <w:rPr>
                <w:rFonts w:ascii="方正仿宋_GBK" w:eastAsia="方正仿宋_GBK" w:hAnsi="宋体" w:cs="宋体"/>
                <w:color w:val="000000"/>
                <w:kern w:val="0"/>
                <w:sz w:val="21"/>
                <w:szCs w:val="21"/>
              </w:rPr>
            </w:pPr>
            <w:r>
              <w:rPr>
                <w:rFonts w:ascii="方正仿宋_GBK" w:eastAsia="方正仿宋_GBK" w:hAnsi="宋体" w:cs="宋体" w:hint="eastAsia"/>
                <w:color w:val="000000"/>
                <w:kern w:val="0"/>
                <w:sz w:val="21"/>
                <w:szCs w:val="21"/>
              </w:rPr>
              <w:t>有效性审查</w:t>
            </w:r>
          </w:p>
        </w:tc>
        <w:tc>
          <w:tcPr>
            <w:tcW w:w="1950" w:type="dxa"/>
            <w:vAlign w:val="center"/>
          </w:tcPr>
          <w:p w14:paraId="5123BFE5" w14:textId="77777777" w:rsidR="004D0EDB" w:rsidRDefault="004D0EDB">
            <w:pPr>
              <w:spacing w:line="260" w:lineRule="exact"/>
              <w:rPr>
                <w:rFonts w:ascii="方正仿宋_GBK" w:eastAsia="方正仿宋_GBK" w:hAnsi="宋体" w:cs="宋体"/>
                <w:color w:val="000000"/>
                <w:kern w:val="0"/>
                <w:sz w:val="21"/>
                <w:szCs w:val="21"/>
              </w:rPr>
            </w:pPr>
            <w:r>
              <w:rPr>
                <w:rFonts w:ascii="方正仿宋_GBK" w:eastAsia="方正仿宋_GBK" w:hAnsi="宋体" w:hint="eastAsia"/>
                <w:color w:val="000000"/>
                <w:sz w:val="21"/>
                <w:szCs w:val="21"/>
              </w:rPr>
              <w:t>响应文件签署</w:t>
            </w:r>
          </w:p>
        </w:tc>
        <w:tc>
          <w:tcPr>
            <w:tcW w:w="5318" w:type="dxa"/>
            <w:vAlign w:val="center"/>
          </w:tcPr>
          <w:p w14:paraId="6385863C" w14:textId="77777777" w:rsidR="004D0EDB" w:rsidRDefault="004D0EDB">
            <w:pPr>
              <w:spacing w:line="260" w:lineRule="exact"/>
              <w:rPr>
                <w:rFonts w:ascii="方正仿宋_GBK" w:eastAsia="方正仿宋_GBK" w:hAnsi="宋体" w:cs="宋体"/>
                <w:color w:val="000000"/>
                <w:kern w:val="0"/>
                <w:sz w:val="21"/>
                <w:szCs w:val="21"/>
              </w:rPr>
            </w:pPr>
            <w:r>
              <w:rPr>
                <w:rFonts w:ascii="方正仿宋_GBK" w:eastAsia="方正仿宋_GBK" w:hAnsi="宋体" w:hint="eastAsia"/>
                <w:color w:val="000000"/>
                <w:sz w:val="21"/>
                <w:szCs w:val="21"/>
              </w:rPr>
              <w:t>响应文件上法定代表人或其授权代表人的签字齐全。</w:t>
            </w:r>
          </w:p>
        </w:tc>
      </w:tr>
      <w:tr w:rsidR="004D0EDB" w14:paraId="10FE571E" w14:textId="77777777">
        <w:trPr>
          <w:trHeight w:val="489"/>
        </w:trPr>
        <w:tc>
          <w:tcPr>
            <w:tcW w:w="663" w:type="dxa"/>
            <w:vMerge/>
            <w:vAlign w:val="center"/>
          </w:tcPr>
          <w:p w14:paraId="66E9F486" w14:textId="77777777" w:rsidR="004D0EDB" w:rsidRDefault="004D0EDB">
            <w:pPr>
              <w:spacing w:line="260" w:lineRule="exact"/>
              <w:jc w:val="center"/>
              <w:rPr>
                <w:rFonts w:ascii="方正仿宋_GBK" w:eastAsia="方正仿宋_GBK" w:hAnsi="宋体" w:cs="宋体"/>
                <w:color w:val="000000"/>
                <w:kern w:val="0"/>
                <w:sz w:val="21"/>
                <w:szCs w:val="21"/>
              </w:rPr>
            </w:pPr>
          </w:p>
        </w:tc>
        <w:tc>
          <w:tcPr>
            <w:tcW w:w="1533" w:type="dxa"/>
            <w:vMerge/>
            <w:vAlign w:val="center"/>
          </w:tcPr>
          <w:p w14:paraId="3856ACAB" w14:textId="77777777" w:rsidR="004D0EDB" w:rsidRDefault="004D0EDB">
            <w:pPr>
              <w:spacing w:line="260" w:lineRule="exact"/>
              <w:rPr>
                <w:rFonts w:ascii="方正仿宋_GBK" w:eastAsia="方正仿宋_GBK" w:hAnsi="宋体" w:cs="宋体"/>
                <w:color w:val="000000"/>
                <w:kern w:val="0"/>
                <w:sz w:val="21"/>
                <w:szCs w:val="21"/>
              </w:rPr>
            </w:pPr>
          </w:p>
        </w:tc>
        <w:tc>
          <w:tcPr>
            <w:tcW w:w="1950" w:type="dxa"/>
            <w:vAlign w:val="center"/>
          </w:tcPr>
          <w:p w14:paraId="702AFCDA" w14:textId="77777777" w:rsidR="004D0EDB" w:rsidRDefault="004D0EDB">
            <w:pPr>
              <w:spacing w:line="260" w:lineRule="exact"/>
              <w:rPr>
                <w:rFonts w:ascii="方正仿宋_GBK" w:eastAsia="方正仿宋_GBK" w:hAnsi="宋体"/>
                <w:color w:val="000000"/>
                <w:sz w:val="21"/>
                <w:szCs w:val="21"/>
              </w:rPr>
            </w:pPr>
            <w:r>
              <w:rPr>
                <w:rFonts w:ascii="方正仿宋_GBK" w:eastAsia="方正仿宋_GBK" w:hAnsi="宋体" w:hint="eastAsia"/>
                <w:color w:val="000000"/>
                <w:sz w:val="21"/>
                <w:szCs w:val="21"/>
              </w:rPr>
              <w:t>法定代表人身份证明及授权委托书</w:t>
            </w:r>
          </w:p>
        </w:tc>
        <w:tc>
          <w:tcPr>
            <w:tcW w:w="5318" w:type="dxa"/>
            <w:vAlign w:val="center"/>
          </w:tcPr>
          <w:p w14:paraId="3C332424" w14:textId="77777777" w:rsidR="004D0EDB" w:rsidRDefault="004D0EDB">
            <w:pPr>
              <w:spacing w:line="260" w:lineRule="exact"/>
              <w:rPr>
                <w:rFonts w:ascii="方正仿宋_GBK" w:eastAsia="方正仿宋_GBK" w:hAnsi="宋体"/>
                <w:color w:val="000000"/>
                <w:sz w:val="21"/>
                <w:szCs w:val="21"/>
              </w:rPr>
            </w:pPr>
            <w:r>
              <w:rPr>
                <w:rFonts w:ascii="方正仿宋_GBK" w:eastAsia="方正仿宋_GBK" w:hAnsi="宋体" w:hint="eastAsia"/>
                <w:color w:val="000000"/>
                <w:sz w:val="21"/>
                <w:szCs w:val="21"/>
              </w:rPr>
              <w:t>法定代表人身份证明及授权委托书有效，符合招标文件规定的格式，签字或盖章齐全。</w:t>
            </w:r>
          </w:p>
        </w:tc>
      </w:tr>
      <w:tr w:rsidR="004D0EDB" w14:paraId="3ACBEF66" w14:textId="77777777">
        <w:trPr>
          <w:trHeight w:val="485"/>
        </w:trPr>
        <w:tc>
          <w:tcPr>
            <w:tcW w:w="663" w:type="dxa"/>
            <w:vMerge/>
            <w:vAlign w:val="center"/>
          </w:tcPr>
          <w:p w14:paraId="0860CBCE" w14:textId="77777777" w:rsidR="004D0EDB" w:rsidRDefault="004D0EDB">
            <w:pPr>
              <w:spacing w:line="260" w:lineRule="exact"/>
              <w:jc w:val="center"/>
              <w:rPr>
                <w:rFonts w:ascii="方正仿宋_GBK" w:eastAsia="方正仿宋_GBK" w:hAnsi="宋体" w:cs="宋体"/>
                <w:color w:val="000000"/>
                <w:kern w:val="0"/>
                <w:sz w:val="21"/>
                <w:szCs w:val="21"/>
              </w:rPr>
            </w:pPr>
          </w:p>
        </w:tc>
        <w:tc>
          <w:tcPr>
            <w:tcW w:w="1533" w:type="dxa"/>
            <w:vMerge/>
            <w:vAlign w:val="center"/>
          </w:tcPr>
          <w:p w14:paraId="04775044" w14:textId="77777777" w:rsidR="004D0EDB" w:rsidRDefault="004D0EDB">
            <w:pPr>
              <w:spacing w:line="260" w:lineRule="exact"/>
              <w:rPr>
                <w:rFonts w:ascii="方正仿宋_GBK" w:eastAsia="方正仿宋_GBK" w:hAnsi="宋体" w:cs="宋体"/>
                <w:color w:val="000000"/>
                <w:kern w:val="0"/>
                <w:sz w:val="21"/>
                <w:szCs w:val="21"/>
              </w:rPr>
            </w:pPr>
          </w:p>
        </w:tc>
        <w:tc>
          <w:tcPr>
            <w:tcW w:w="1950" w:type="dxa"/>
            <w:vAlign w:val="center"/>
          </w:tcPr>
          <w:p w14:paraId="704EFD8B" w14:textId="77777777" w:rsidR="004D0EDB" w:rsidRDefault="004D0EDB">
            <w:pPr>
              <w:spacing w:line="260" w:lineRule="exact"/>
              <w:rPr>
                <w:rFonts w:ascii="方正仿宋_GBK" w:eastAsia="方正仿宋_GBK" w:hAnsi="宋体" w:cs="仿宋_GB2312"/>
                <w:color w:val="000000"/>
                <w:sz w:val="21"/>
                <w:szCs w:val="21"/>
                <w:lang w:val="zh-CN"/>
              </w:rPr>
            </w:pPr>
            <w:r>
              <w:rPr>
                <w:rFonts w:ascii="方正仿宋_GBK" w:eastAsia="方正仿宋_GBK" w:hAnsi="宋体" w:cs="仿宋_GB2312" w:hint="eastAsia"/>
                <w:color w:val="000000"/>
                <w:sz w:val="21"/>
                <w:szCs w:val="21"/>
              </w:rPr>
              <w:t>响应</w:t>
            </w:r>
            <w:r>
              <w:rPr>
                <w:rFonts w:ascii="方正仿宋_GBK" w:eastAsia="方正仿宋_GBK" w:hAnsi="宋体" w:cs="仿宋_GB2312" w:hint="eastAsia"/>
                <w:color w:val="000000"/>
                <w:sz w:val="21"/>
                <w:szCs w:val="21"/>
                <w:lang w:val="zh-CN"/>
              </w:rPr>
              <w:t>方案</w:t>
            </w:r>
          </w:p>
        </w:tc>
        <w:tc>
          <w:tcPr>
            <w:tcW w:w="5318" w:type="dxa"/>
            <w:vAlign w:val="center"/>
          </w:tcPr>
          <w:p w14:paraId="2161AA38" w14:textId="77777777" w:rsidR="004D0EDB" w:rsidRDefault="004D0EDB">
            <w:pPr>
              <w:spacing w:line="260" w:lineRule="exact"/>
              <w:rPr>
                <w:rFonts w:ascii="方正仿宋_GBK" w:eastAsia="方正仿宋_GBK" w:hAnsi="宋体" w:cs="宋体"/>
                <w:color w:val="000000"/>
                <w:kern w:val="0"/>
                <w:sz w:val="21"/>
                <w:szCs w:val="21"/>
              </w:rPr>
            </w:pPr>
            <w:r>
              <w:rPr>
                <w:rFonts w:ascii="方正仿宋_GBK" w:eastAsia="方正仿宋_GBK" w:hAnsi="宋体" w:cs="仿宋_GB2312" w:hint="eastAsia"/>
                <w:color w:val="000000"/>
                <w:sz w:val="21"/>
                <w:szCs w:val="21"/>
                <w:lang w:val="zh-CN"/>
              </w:rPr>
              <w:t>每个分包只能有一个</w:t>
            </w:r>
            <w:r>
              <w:rPr>
                <w:rFonts w:ascii="方正仿宋_GBK" w:eastAsia="方正仿宋_GBK" w:hAnsi="宋体" w:cs="仿宋_GB2312" w:hint="eastAsia"/>
                <w:color w:val="000000"/>
                <w:sz w:val="21"/>
                <w:szCs w:val="21"/>
              </w:rPr>
              <w:t>响应</w:t>
            </w:r>
            <w:r>
              <w:rPr>
                <w:rFonts w:ascii="方正仿宋_GBK" w:eastAsia="方正仿宋_GBK" w:hAnsi="宋体" w:cs="仿宋_GB2312" w:hint="eastAsia"/>
                <w:color w:val="000000"/>
                <w:sz w:val="21"/>
                <w:szCs w:val="21"/>
                <w:lang w:val="zh-CN"/>
              </w:rPr>
              <w:t>方案。</w:t>
            </w:r>
          </w:p>
        </w:tc>
      </w:tr>
      <w:tr w:rsidR="004D0EDB" w14:paraId="51D21979" w14:textId="77777777">
        <w:trPr>
          <w:trHeight w:val="88"/>
        </w:trPr>
        <w:tc>
          <w:tcPr>
            <w:tcW w:w="663" w:type="dxa"/>
            <w:vMerge/>
            <w:vAlign w:val="center"/>
          </w:tcPr>
          <w:p w14:paraId="3CABF9B7" w14:textId="77777777" w:rsidR="004D0EDB" w:rsidRDefault="004D0EDB">
            <w:pPr>
              <w:spacing w:line="260" w:lineRule="exact"/>
              <w:jc w:val="center"/>
              <w:rPr>
                <w:rFonts w:ascii="方正仿宋_GBK" w:eastAsia="方正仿宋_GBK" w:hAnsi="宋体" w:cs="宋体"/>
                <w:color w:val="000000"/>
                <w:kern w:val="0"/>
                <w:sz w:val="21"/>
                <w:szCs w:val="21"/>
              </w:rPr>
            </w:pPr>
          </w:p>
        </w:tc>
        <w:tc>
          <w:tcPr>
            <w:tcW w:w="1533" w:type="dxa"/>
            <w:vMerge/>
            <w:vAlign w:val="center"/>
          </w:tcPr>
          <w:p w14:paraId="2C97BD45" w14:textId="77777777" w:rsidR="004D0EDB" w:rsidRDefault="004D0EDB">
            <w:pPr>
              <w:spacing w:line="260" w:lineRule="exact"/>
              <w:rPr>
                <w:rFonts w:ascii="方正仿宋_GBK" w:eastAsia="方正仿宋_GBK" w:hAnsi="宋体" w:cs="宋体"/>
                <w:color w:val="000000"/>
                <w:kern w:val="0"/>
                <w:sz w:val="21"/>
                <w:szCs w:val="21"/>
              </w:rPr>
            </w:pPr>
          </w:p>
        </w:tc>
        <w:tc>
          <w:tcPr>
            <w:tcW w:w="1950" w:type="dxa"/>
            <w:vAlign w:val="center"/>
          </w:tcPr>
          <w:p w14:paraId="5444C719" w14:textId="77777777" w:rsidR="004D0EDB" w:rsidRDefault="004D0EDB">
            <w:pPr>
              <w:spacing w:line="260" w:lineRule="exact"/>
              <w:rPr>
                <w:rFonts w:ascii="方正仿宋_GBK" w:eastAsia="方正仿宋_GBK" w:hAnsi="宋体" w:cs="仿宋_GB2312"/>
                <w:color w:val="000000"/>
                <w:sz w:val="21"/>
                <w:szCs w:val="21"/>
                <w:lang w:val="zh-CN"/>
              </w:rPr>
            </w:pPr>
            <w:r>
              <w:rPr>
                <w:rFonts w:ascii="方正仿宋_GBK" w:eastAsia="方正仿宋_GBK" w:hAnsi="宋体" w:hint="eastAsia"/>
                <w:color w:val="000000"/>
                <w:sz w:val="21"/>
                <w:szCs w:val="21"/>
              </w:rPr>
              <w:t>报价唯一</w:t>
            </w:r>
          </w:p>
        </w:tc>
        <w:tc>
          <w:tcPr>
            <w:tcW w:w="5318" w:type="dxa"/>
            <w:vAlign w:val="center"/>
          </w:tcPr>
          <w:p w14:paraId="6D96EB69" w14:textId="77777777" w:rsidR="004D0EDB" w:rsidRDefault="004D0EDB">
            <w:pPr>
              <w:spacing w:line="260" w:lineRule="exact"/>
              <w:rPr>
                <w:rFonts w:ascii="方正仿宋_GBK" w:eastAsia="方正仿宋_GBK" w:hAnsi="宋体" w:cs="宋体"/>
                <w:color w:val="000000"/>
                <w:kern w:val="0"/>
                <w:sz w:val="21"/>
                <w:szCs w:val="21"/>
              </w:rPr>
            </w:pPr>
            <w:r>
              <w:rPr>
                <w:rFonts w:ascii="方正仿宋_GBK" w:eastAsia="方正仿宋_GBK" w:hAnsi="宋体" w:hint="eastAsia"/>
                <w:color w:val="000000"/>
                <w:sz w:val="21"/>
                <w:szCs w:val="21"/>
              </w:rPr>
              <w:t>只能有一个有效报价，不得提交选择性报价。</w:t>
            </w:r>
          </w:p>
        </w:tc>
      </w:tr>
      <w:tr w:rsidR="004D0EDB" w14:paraId="13B7C87B" w14:textId="77777777">
        <w:trPr>
          <w:trHeight w:val="582"/>
        </w:trPr>
        <w:tc>
          <w:tcPr>
            <w:tcW w:w="663" w:type="dxa"/>
            <w:vAlign w:val="center"/>
          </w:tcPr>
          <w:p w14:paraId="04281A64" w14:textId="77777777" w:rsidR="004D0EDB" w:rsidRDefault="004D0EDB">
            <w:pPr>
              <w:spacing w:line="260" w:lineRule="exact"/>
              <w:jc w:val="center"/>
              <w:rPr>
                <w:rFonts w:ascii="方正仿宋_GBK" w:eastAsia="方正仿宋_GBK" w:hAnsi="宋体" w:cs="宋体"/>
                <w:color w:val="000000"/>
                <w:kern w:val="0"/>
                <w:sz w:val="21"/>
                <w:szCs w:val="21"/>
              </w:rPr>
            </w:pPr>
            <w:r>
              <w:rPr>
                <w:rFonts w:ascii="方正仿宋_GBK" w:eastAsia="方正仿宋_GBK" w:hAnsi="宋体" w:cs="宋体" w:hint="eastAsia"/>
                <w:color w:val="000000"/>
                <w:kern w:val="0"/>
                <w:sz w:val="21"/>
                <w:szCs w:val="21"/>
              </w:rPr>
              <w:t>2</w:t>
            </w:r>
          </w:p>
        </w:tc>
        <w:tc>
          <w:tcPr>
            <w:tcW w:w="1533" w:type="dxa"/>
            <w:vAlign w:val="center"/>
          </w:tcPr>
          <w:p w14:paraId="1189233B" w14:textId="77777777" w:rsidR="004D0EDB" w:rsidRDefault="004D0EDB">
            <w:pPr>
              <w:spacing w:line="260" w:lineRule="exact"/>
              <w:rPr>
                <w:rFonts w:ascii="方正仿宋_GBK" w:eastAsia="方正仿宋_GBK" w:hAnsi="宋体" w:cs="宋体"/>
                <w:color w:val="000000"/>
                <w:kern w:val="0"/>
                <w:sz w:val="21"/>
                <w:szCs w:val="21"/>
              </w:rPr>
            </w:pPr>
            <w:r>
              <w:rPr>
                <w:rFonts w:ascii="方正仿宋_GBK" w:eastAsia="方正仿宋_GBK" w:hAnsi="宋体" w:cs="宋体" w:hint="eastAsia"/>
                <w:color w:val="000000"/>
                <w:kern w:val="0"/>
                <w:sz w:val="21"/>
                <w:szCs w:val="21"/>
              </w:rPr>
              <w:t>完整性审查</w:t>
            </w:r>
          </w:p>
        </w:tc>
        <w:tc>
          <w:tcPr>
            <w:tcW w:w="1950" w:type="dxa"/>
            <w:vAlign w:val="center"/>
          </w:tcPr>
          <w:p w14:paraId="55194B0D" w14:textId="77777777" w:rsidR="004D0EDB" w:rsidRDefault="004D0EDB">
            <w:pPr>
              <w:spacing w:line="260" w:lineRule="exact"/>
              <w:rPr>
                <w:rFonts w:ascii="方正仿宋_GBK" w:eastAsia="方正仿宋_GBK" w:hAnsi="宋体" w:cs="宋体"/>
                <w:color w:val="000000"/>
                <w:kern w:val="0"/>
                <w:sz w:val="21"/>
                <w:szCs w:val="21"/>
              </w:rPr>
            </w:pPr>
            <w:r>
              <w:rPr>
                <w:rFonts w:ascii="方正仿宋_GBK" w:eastAsia="方正仿宋_GBK" w:hAnsi="宋体" w:cs="仿宋_GB2312" w:hint="eastAsia"/>
                <w:color w:val="000000"/>
                <w:sz w:val="21"/>
                <w:szCs w:val="21"/>
              </w:rPr>
              <w:t>响应</w:t>
            </w:r>
            <w:r>
              <w:rPr>
                <w:rFonts w:ascii="方正仿宋_GBK" w:eastAsia="方正仿宋_GBK" w:hAnsi="宋体" w:cs="仿宋_GB2312" w:hint="eastAsia"/>
                <w:color w:val="000000"/>
                <w:sz w:val="21"/>
                <w:szCs w:val="21"/>
                <w:lang w:val="zh-CN"/>
              </w:rPr>
              <w:t>文件份数</w:t>
            </w:r>
          </w:p>
        </w:tc>
        <w:tc>
          <w:tcPr>
            <w:tcW w:w="5318" w:type="dxa"/>
            <w:vAlign w:val="center"/>
          </w:tcPr>
          <w:p w14:paraId="4661098A" w14:textId="77777777" w:rsidR="004D0EDB" w:rsidRDefault="004D0EDB">
            <w:pPr>
              <w:spacing w:line="260" w:lineRule="exact"/>
              <w:rPr>
                <w:rFonts w:ascii="方正仿宋_GBK" w:eastAsia="方正仿宋_GBK" w:hAnsi="宋体" w:cs="宋体"/>
                <w:color w:val="000000"/>
                <w:kern w:val="0"/>
                <w:sz w:val="21"/>
                <w:szCs w:val="21"/>
              </w:rPr>
            </w:pPr>
            <w:r>
              <w:rPr>
                <w:rFonts w:ascii="方正仿宋_GBK" w:eastAsia="方正仿宋_GBK" w:hAnsi="宋体" w:cs="仿宋_GB2312" w:hint="eastAsia"/>
                <w:color w:val="000000"/>
                <w:sz w:val="21"/>
                <w:szCs w:val="21"/>
              </w:rPr>
              <w:t>响应</w:t>
            </w:r>
            <w:r>
              <w:rPr>
                <w:rFonts w:ascii="方正仿宋_GBK" w:eastAsia="方正仿宋_GBK" w:hAnsi="宋体" w:cs="仿宋_GB2312" w:hint="eastAsia"/>
                <w:color w:val="000000"/>
                <w:sz w:val="21"/>
                <w:szCs w:val="21"/>
                <w:lang w:val="zh-CN"/>
              </w:rPr>
              <w:t>文件正、副本数量符合</w:t>
            </w:r>
            <w:r>
              <w:rPr>
                <w:rFonts w:ascii="方正仿宋_GBK" w:eastAsia="方正仿宋_GBK" w:hAnsi="宋体" w:cs="仿宋_GB2312" w:hint="eastAsia"/>
                <w:color w:val="000000"/>
                <w:sz w:val="21"/>
                <w:szCs w:val="21"/>
              </w:rPr>
              <w:t>招标</w:t>
            </w:r>
            <w:r>
              <w:rPr>
                <w:rFonts w:ascii="方正仿宋_GBK" w:eastAsia="方正仿宋_GBK" w:hAnsi="宋体" w:cs="仿宋_GB2312" w:hint="eastAsia"/>
                <w:color w:val="000000"/>
                <w:sz w:val="21"/>
                <w:szCs w:val="21"/>
                <w:lang w:val="zh-CN"/>
              </w:rPr>
              <w:t>文件要求。</w:t>
            </w:r>
          </w:p>
        </w:tc>
      </w:tr>
      <w:tr w:rsidR="004D0EDB" w14:paraId="2B51E524" w14:textId="77777777">
        <w:trPr>
          <w:trHeight w:val="509"/>
        </w:trPr>
        <w:tc>
          <w:tcPr>
            <w:tcW w:w="663" w:type="dxa"/>
            <w:vMerge w:val="restart"/>
            <w:vAlign w:val="center"/>
          </w:tcPr>
          <w:p w14:paraId="0C92C5E4" w14:textId="77777777" w:rsidR="004D0EDB" w:rsidRDefault="004D0EDB">
            <w:pPr>
              <w:spacing w:line="260" w:lineRule="exact"/>
              <w:jc w:val="center"/>
              <w:rPr>
                <w:rFonts w:ascii="方正仿宋_GBK" w:eastAsia="方正仿宋_GBK" w:hAnsi="宋体" w:cs="宋体"/>
                <w:color w:val="000000"/>
                <w:kern w:val="0"/>
                <w:sz w:val="21"/>
                <w:szCs w:val="21"/>
              </w:rPr>
            </w:pPr>
            <w:r>
              <w:rPr>
                <w:rFonts w:ascii="方正仿宋_GBK" w:eastAsia="方正仿宋_GBK" w:hAnsi="宋体" w:cs="宋体" w:hint="eastAsia"/>
                <w:color w:val="000000"/>
                <w:kern w:val="0"/>
                <w:sz w:val="21"/>
                <w:szCs w:val="21"/>
              </w:rPr>
              <w:t>3</w:t>
            </w:r>
          </w:p>
        </w:tc>
        <w:tc>
          <w:tcPr>
            <w:tcW w:w="1533" w:type="dxa"/>
            <w:vMerge w:val="restart"/>
            <w:vAlign w:val="center"/>
          </w:tcPr>
          <w:p w14:paraId="75BE7FEF" w14:textId="77777777" w:rsidR="004D0EDB" w:rsidRDefault="004D0EDB">
            <w:pPr>
              <w:spacing w:line="260" w:lineRule="exact"/>
              <w:rPr>
                <w:rFonts w:ascii="方正仿宋_GBK" w:eastAsia="方正仿宋_GBK" w:hAnsi="宋体" w:cs="仿宋_GB2312"/>
                <w:color w:val="000000"/>
                <w:sz w:val="21"/>
                <w:szCs w:val="21"/>
                <w:lang w:val="zh-CN"/>
              </w:rPr>
            </w:pPr>
            <w:r>
              <w:rPr>
                <w:rFonts w:ascii="方正仿宋_GBK" w:eastAsia="方正仿宋_GBK" w:hAnsi="宋体" w:cs="宋体" w:hint="eastAsia"/>
                <w:color w:val="000000"/>
                <w:kern w:val="0"/>
                <w:sz w:val="21"/>
                <w:szCs w:val="21"/>
              </w:rPr>
              <w:t>投标文件的响应程度审查</w:t>
            </w:r>
          </w:p>
        </w:tc>
        <w:tc>
          <w:tcPr>
            <w:tcW w:w="1950" w:type="dxa"/>
            <w:vAlign w:val="center"/>
          </w:tcPr>
          <w:p w14:paraId="283EF84D" w14:textId="77777777" w:rsidR="004D0EDB" w:rsidRDefault="004D0EDB">
            <w:pPr>
              <w:spacing w:line="260" w:lineRule="exact"/>
              <w:rPr>
                <w:rFonts w:ascii="方正仿宋_GBK" w:eastAsia="方正仿宋_GBK" w:hAnsi="宋体" w:cs="宋体"/>
                <w:color w:val="000000"/>
                <w:kern w:val="0"/>
                <w:sz w:val="21"/>
                <w:szCs w:val="21"/>
              </w:rPr>
            </w:pPr>
            <w:r>
              <w:rPr>
                <w:rFonts w:ascii="方正仿宋_GBK" w:eastAsia="方正仿宋_GBK" w:hAnsi="宋体" w:cs="宋体" w:hint="eastAsia"/>
                <w:color w:val="000000"/>
                <w:kern w:val="0"/>
                <w:sz w:val="21"/>
                <w:szCs w:val="21"/>
              </w:rPr>
              <w:t>响应文件内容</w:t>
            </w:r>
          </w:p>
        </w:tc>
        <w:tc>
          <w:tcPr>
            <w:tcW w:w="5318" w:type="dxa"/>
            <w:vAlign w:val="center"/>
          </w:tcPr>
          <w:p w14:paraId="12C85AD9" w14:textId="77777777" w:rsidR="004D0EDB" w:rsidRDefault="004D0EDB">
            <w:pPr>
              <w:pStyle w:val="aa"/>
              <w:spacing w:line="260" w:lineRule="exact"/>
              <w:rPr>
                <w:rFonts w:ascii="方正仿宋_GBK" w:eastAsia="方正仿宋_GBK" w:hAnsi="宋体" w:cs="宋体"/>
                <w:color w:val="000000"/>
                <w:sz w:val="21"/>
                <w:szCs w:val="21"/>
              </w:rPr>
            </w:pPr>
            <w:r>
              <w:rPr>
                <w:rFonts w:ascii="方正仿宋_GBK" w:eastAsia="方正仿宋_GBK" w:hAnsi="宋体" w:cs="宋体" w:hint="eastAsia"/>
                <w:color w:val="000000"/>
                <w:sz w:val="21"/>
                <w:szCs w:val="21"/>
              </w:rPr>
              <w:t>对招标文件第三篇规定的内容</w:t>
            </w:r>
            <w:proofErr w:type="gramStart"/>
            <w:r>
              <w:rPr>
                <w:rFonts w:ascii="方正仿宋_GBK" w:eastAsia="方正仿宋_GBK" w:hAnsi="宋体" w:cs="宋体" w:hint="eastAsia"/>
                <w:color w:val="000000"/>
                <w:sz w:val="21"/>
                <w:szCs w:val="21"/>
              </w:rPr>
              <w:t>作出</w:t>
            </w:r>
            <w:proofErr w:type="gramEnd"/>
            <w:r>
              <w:rPr>
                <w:rFonts w:ascii="方正仿宋_GBK" w:eastAsia="方正仿宋_GBK" w:hAnsi="宋体" w:cs="宋体" w:hint="eastAsia"/>
                <w:color w:val="000000"/>
                <w:sz w:val="21"/>
                <w:szCs w:val="21"/>
              </w:rPr>
              <w:t>响应。</w:t>
            </w:r>
          </w:p>
        </w:tc>
      </w:tr>
      <w:tr w:rsidR="004D0EDB" w14:paraId="6D68BB77" w14:textId="77777777">
        <w:trPr>
          <w:trHeight w:val="377"/>
        </w:trPr>
        <w:tc>
          <w:tcPr>
            <w:tcW w:w="663" w:type="dxa"/>
            <w:vMerge/>
            <w:vAlign w:val="center"/>
          </w:tcPr>
          <w:p w14:paraId="7FD0534A" w14:textId="77777777" w:rsidR="004D0EDB" w:rsidRDefault="004D0EDB">
            <w:pPr>
              <w:spacing w:line="260" w:lineRule="exact"/>
              <w:jc w:val="center"/>
              <w:rPr>
                <w:rFonts w:ascii="方正仿宋_GBK" w:eastAsia="方正仿宋_GBK" w:hAnsi="宋体" w:cs="宋体"/>
                <w:color w:val="000000"/>
                <w:kern w:val="0"/>
                <w:sz w:val="21"/>
                <w:szCs w:val="21"/>
              </w:rPr>
            </w:pPr>
          </w:p>
        </w:tc>
        <w:tc>
          <w:tcPr>
            <w:tcW w:w="1533" w:type="dxa"/>
            <w:vMerge/>
            <w:vAlign w:val="center"/>
          </w:tcPr>
          <w:p w14:paraId="76184D71" w14:textId="77777777" w:rsidR="004D0EDB" w:rsidRDefault="004D0EDB">
            <w:pPr>
              <w:spacing w:line="260" w:lineRule="exact"/>
              <w:rPr>
                <w:rFonts w:ascii="方正仿宋_GBK" w:eastAsia="方正仿宋_GBK" w:hAnsi="宋体" w:cs="仿宋_GB2312"/>
                <w:color w:val="000000"/>
                <w:sz w:val="21"/>
                <w:szCs w:val="21"/>
                <w:lang w:val="zh-CN"/>
              </w:rPr>
            </w:pPr>
          </w:p>
        </w:tc>
        <w:tc>
          <w:tcPr>
            <w:tcW w:w="1950" w:type="dxa"/>
            <w:vAlign w:val="center"/>
          </w:tcPr>
          <w:p w14:paraId="1D5FE928" w14:textId="77777777" w:rsidR="004D0EDB" w:rsidRDefault="004D0EDB">
            <w:pPr>
              <w:spacing w:line="260" w:lineRule="exact"/>
              <w:rPr>
                <w:rFonts w:ascii="方正仿宋_GBK" w:eastAsia="方正仿宋_GBK" w:hAnsi="宋体" w:cs="宋体"/>
                <w:color w:val="000000"/>
                <w:kern w:val="0"/>
                <w:sz w:val="21"/>
                <w:szCs w:val="21"/>
              </w:rPr>
            </w:pPr>
            <w:r>
              <w:rPr>
                <w:rFonts w:ascii="方正仿宋_GBK" w:eastAsia="方正仿宋_GBK" w:hAnsi="宋体" w:cs="宋体" w:hint="eastAsia"/>
                <w:color w:val="000000"/>
                <w:kern w:val="0"/>
                <w:sz w:val="21"/>
                <w:szCs w:val="21"/>
              </w:rPr>
              <w:t>投标有效期</w:t>
            </w:r>
          </w:p>
        </w:tc>
        <w:tc>
          <w:tcPr>
            <w:tcW w:w="5318" w:type="dxa"/>
            <w:vAlign w:val="center"/>
          </w:tcPr>
          <w:p w14:paraId="038055D0" w14:textId="77777777" w:rsidR="004D0EDB" w:rsidRDefault="004D0EDB">
            <w:pPr>
              <w:spacing w:line="260" w:lineRule="exact"/>
              <w:rPr>
                <w:rFonts w:ascii="方正仿宋_GBK" w:eastAsia="方正仿宋_GBK" w:hAnsi="宋体" w:cs="宋体"/>
                <w:color w:val="000000"/>
                <w:kern w:val="0"/>
                <w:sz w:val="21"/>
                <w:szCs w:val="21"/>
              </w:rPr>
            </w:pPr>
            <w:r>
              <w:rPr>
                <w:rFonts w:ascii="方正仿宋_GBK" w:eastAsia="方正仿宋_GBK" w:hAnsi="宋体" w:cs="宋体" w:hint="eastAsia"/>
                <w:color w:val="000000"/>
                <w:kern w:val="0"/>
                <w:sz w:val="21"/>
                <w:szCs w:val="21"/>
              </w:rPr>
              <w:t>满足招标文件</w:t>
            </w:r>
            <w:r>
              <w:rPr>
                <w:rFonts w:ascii="方正仿宋_GBK" w:eastAsia="方正仿宋_GBK" w:hAnsi="宋体" w:cs="仿宋_GB2312" w:hint="eastAsia"/>
                <w:color w:val="000000"/>
                <w:sz w:val="21"/>
                <w:szCs w:val="21"/>
                <w:lang w:val="zh-CN"/>
              </w:rPr>
              <w:t>规定。</w:t>
            </w:r>
          </w:p>
        </w:tc>
      </w:tr>
    </w:tbl>
    <w:p w14:paraId="65ECB931" w14:textId="77777777" w:rsidR="004D0EDB" w:rsidRDefault="004D0EDB">
      <w:pPr>
        <w:spacing w:line="390" w:lineRule="exact"/>
        <w:ind w:firstLineChars="150" w:firstLine="360"/>
        <w:rPr>
          <w:rFonts w:ascii="方正仿宋_GBK" w:eastAsia="方正仿宋_GBK" w:hAnsi="宋体"/>
          <w:color w:val="000000"/>
          <w:sz w:val="24"/>
          <w:szCs w:val="24"/>
        </w:rPr>
      </w:pPr>
      <w:r>
        <w:rPr>
          <w:rFonts w:ascii="方正仿宋_GBK" w:eastAsia="方正仿宋_GBK" w:hAnsi="宋体" w:hint="eastAsia"/>
          <w:color w:val="000000"/>
          <w:sz w:val="24"/>
          <w:szCs w:val="24"/>
        </w:rPr>
        <w:t>（三）评审组在对响应文件的有效性、完整性和响应程度进行审查时，可以要求供应商对响应文件中含义不明确、同类问题表述不一致或者有明显文字和计算错误的内容等</w:t>
      </w:r>
      <w:proofErr w:type="gramStart"/>
      <w:r>
        <w:rPr>
          <w:rFonts w:ascii="方正仿宋_GBK" w:eastAsia="方正仿宋_GBK" w:hAnsi="宋体" w:hint="eastAsia"/>
          <w:color w:val="000000"/>
          <w:sz w:val="24"/>
          <w:szCs w:val="24"/>
        </w:rPr>
        <w:t>作出</w:t>
      </w:r>
      <w:proofErr w:type="gramEnd"/>
      <w:r>
        <w:rPr>
          <w:rFonts w:ascii="方正仿宋_GBK" w:eastAsia="方正仿宋_GBK" w:hAnsi="宋体" w:hint="eastAsia"/>
          <w:color w:val="000000"/>
          <w:sz w:val="24"/>
          <w:szCs w:val="24"/>
        </w:rPr>
        <w:t>必要的澄清、说明或者更正。供应商的澄清、说明或者更正不得超出响应文件的范围或者改变响应文件的实质性内容。</w:t>
      </w:r>
    </w:p>
    <w:p w14:paraId="45897B78" w14:textId="77777777" w:rsidR="004D0EDB" w:rsidRDefault="004D0EDB">
      <w:pPr>
        <w:spacing w:line="390" w:lineRule="exact"/>
        <w:ind w:firstLineChars="150" w:firstLine="360"/>
        <w:rPr>
          <w:rFonts w:ascii="方正仿宋_GBK" w:eastAsia="方正仿宋_GBK" w:hAnsi="宋体"/>
          <w:color w:val="000000"/>
          <w:sz w:val="24"/>
          <w:szCs w:val="24"/>
        </w:rPr>
      </w:pPr>
      <w:r>
        <w:rPr>
          <w:rFonts w:ascii="方正仿宋_GBK" w:eastAsia="方正仿宋_GBK" w:hAnsi="宋体" w:hint="eastAsia"/>
          <w:color w:val="000000"/>
          <w:sz w:val="24"/>
          <w:szCs w:val="24"/>
        </w:rPr>
        <w:t>（四）评审组要求供应商澄清、说明或者更正响应文件应当以书面形式</w:t>
      </w:r>
      <w:proofErr w:type="gramStart"/>
      <w:r>
        <w:rPr>
          <w:rFonts w:ascii="方正仿宋_GBK" w:eastAsia="方正仿宋_GBK" w:hAnsi="宋体" w:hint="eastAsia"/>
          <w:color w:val="000000"/>
          <w:sz w:val="24"/>
          <w:szCs w:val="24"/>
        </w:rPr>
        <w:t>作出</w:t>
      </w:r>
      <w:proofErr w:type="gramEnd"/>
      <w:r>
        <w:rPr>
          <w:rFonts w:ascii="方正仿宋_GBK" w:eastAsia="方正仿宋_GBK" w:hAnsi="宋体" w:hint="eastAsia"/>
          <w:color w:val="000000"/>
          <w:sz w:val="24"/>
          <w:szCs w:val="24"/>
        </w:rPr>
        <w:t>。供应商的澄清、说明或者更正应当由法定代表人或其授权代表签字或者加盖公章。由授权代表签字的，应当附法定代表人授权书。供应商为自然人的，应当由本人签字并附身份证明。</w:t>
      </w:r>
    </w:p>
    <w:p w14:paraId="46528F4C" w14:textId="77777777" w:rsidR="004D0EDB" w:rsidRDefault="004D0EDB">
      <w:pPr>
        <w:pStyle w:val="3"/>
        <w:spacing w:before="0" w:after="0" w:line="390" w:lineRule="exact"/>
        <w:rPr>
          <w:rFonts w:ascii="方正仿宋_GBK" w:eastAsia="方正仿宋_GBK"/>
          <w:color w:val="000000"/>
          <w:sz w:val="24"/>
          <w:szCs w:val="24"/>
        </w:rPr>
      </w:pPr>
      <w:bookmarkStart w:id="36" w:name="_Toc80276852"/>
      <w:bookmarkStart w:id="37" w:name="_Toc102227320"/>
      <w:bookmarkStart w:id="38" w:name="_Toc342913394"/>
      <w:r>
        <w:rPr>
          <w:rFonts w:ascii="方正仿宋_GBK" w:eastAsia="方正仿宋_GBK" w:hint="eastAsia"/>
          <w:color w:val="000000"/>
          <w:sz w:val="24"/>
          <w:szCs w:val="24"/>
        </w:rPr>
        <w:t>五、评审依据</w:t>
      </w:r>
      <w:bookmarkEnd w:id="36"/>
    </w:p>
    <w:p w14:paraId="6850353E" w14:textId="3C266023" w:rsidR="004D0EDB" w:rsidRDefault="004D0EDB">
      <w:pPr>
        <w:spacing w:line="390" w:lineRule="exact"/>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评审的依据为招标文件和响应文件（含有效的补充文件）。评审</w:t>
      </w:r>
      <w:r w:rsidR="001E7357">
        <w:rPr>
          <w:rFonts w:ascii="方正仿宋_GBK" w:eastAsia="方正仿宋_GBK" w:hAnsi="宋体" w:hint="eastAsia"/>
          <w:color w:val="000000"/>
          <w:sz w:val="24"/>
          <w:szCs w:val="24"/>
        </w:rPr>
        <w:t>小</w:t>
      </w:r>
      <w:r>
        <w:rPr>
          <w:rFonts w:ascii="方正仿宋_GBK" w:eastAsia="方正仿宋_GBK" w:hAnsi="宋体" w:hint="eastAsia"/>
          <w:color w:val="000000"/>
          <w:sz w:val="24"/>
          <w:szCs w:val="24"/>
        </w:rPr>
        <w:t>组判断响应文件对招标文件的响应，仅基于响应文件本身而不靠外部证据。</w:t>
      </w:r>
    </w:p>
    <w:p w14:paraId="6817752C" w14:textId="77777777" w:rsidR="004D0EDB" w:rsidRDefault="004D0EDB">
      <w:pPr>
        <w:pStyle w:val="3"/>
        <w:spacing w:before="0" w:after="0" w:line="390" w:lineRule="exact"/>
        <w:rPr>
          <w:rFonts w:ascii="方正仿宋_GBK" w:eastAsia="方正仿宋_GBK"/>
          <w:color w:val="000000"/>
          <w:sz w:val="24"/>
          <w:szCs w:val="24"/>
        </w:rPr>
      </w:pPr>
      <w:bookmarkStart w:id="39" w:name="_Toc80276853"/>
      <w:r>
        <w:rPr>
          <w:rFonts w:ascii="方正仿宋_GBK" w:eastAsia="方正仿宋_GBK" w:hint="eastAsia"/>
          <w:color w:val="000000"/>
          <w:sz w:val="24"/>
          <w:szCs w:val="24"/>
        </w:rPr>
        <w:t>六、成交</w:t>
      </w:r>
      <w:bookmarkEnd w:id="37"/>
      <w:r>
        <w:rPr>
          <w:rFonts w:ascii="方正仿宋_GBK" w:eastAsia="方正仿宋_GBK" w:hint="eastAsia"/>
          <w:color w:val="000000"/>
          <w:sz w:val="24"/>
          <w:szCs w:val="24"/>
        </w:rPr>
        <w:t>原则</w:t>
      </w:r>
      <w:bookmarkEnd w:id="38"/>
      <w:bookmarkEnd w:id="39"/>
    </w:p>
    <w:p w14:paraId="66F6F72B" w14:textId="77777777" w:rsidR="004D0EDB" w:rsidRDefault="004D0EDB">
      <w:pPr>
        <w:snapToGrid w:val="0"/>
        <w:spacing w:line="390" w:lineRule="exact"/>
        <w:ind w:firstLineChars="150" w:firstLine="360"/>
        <w:rPr>
          <w:rFonts w:ascii="方正仿宋_GBK" w:eastAsia="方正仿宋_GBK" w:hAnsi="宋体"/>
          <w:color w:val="000000"/>
          <w:sz w:val="24"/>
          <w:szCs w:val="24"/>
        </w:rPr>
      </w:pPr>
      <w:r>
        <w:rPr>
          <w:rFonts w:ascii="方正仿宋_GBK" w:eastAsia="方正仿宋_GBK" w:hAnsi="宋体" w:hint="eastAsia"/>
          <w:color w:val="000000"/>
          <w:sz w:val="24"/>
          <w:szCs w:val="24"/>
        </w:rPr>
        <w:t>（一）评审办法</w:t>
      </w:r>
    </w:p>
    <w:p w14:paraId="2B7512D3" w14:textId="2742EB71" w:rsidR="004D0EDB" w:rsidRDefault="004D0EDB">
      <w:pPr>
        <w:snapToGrid w:val="0"/>
        <w:spacing w:line="390" w:lineRule="exact"/>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1.评审</w:t>
      </w:r>
      <w:r w:rsidR="001E7357">
        <w:rPr>
          <w:rFonts w:ascii="方正仿宋_GBK" w:eastAsia="方正仿宋_GBK" w:hAnsi="宋体" w:hint="eastAsia"/>
          <w:color w:val="000000"/>
          <w:sz w:val="24"/>
          <w:szCs w:val="24"/>
        </w:rPr>
        <w:t>小</w:t>
      </w:r>
      <w:r>
        <w:rPr>
          <w:rFonts w:ascii="方正仿宋_GBK" w:eastAsia="方正仿宋_GBK" w:hAnsi="宋体" w:hint="eastAsia"/>
          <w:color w:val="000000"/>
          <w:sz w:val="24"/>
          <w:szCs w:val="24"/>
        </w:rPr>
        <w:t>组将依照本招标文件相关规定对供应商所提交响应文件进行综合评审，按照得分情况由高到低的顺序提出3名及以上成交候选人。</w:t>
      </w:r>
    </w:p>
    <w:p w14:paraId="455FF933" w14:textId="2C53AB75" w:rsidR="004D0EDB" w:rsidRDefault="004D0EDB">
      <w:pPr>
        <w:snapToGrid w:val="0"/>
        <w:spacing w:line="390" w:lineRule="exact"/>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2.若供应商的得分相同，按</w:t>
      </w:r>
      <w:r w:rsidR="001E7357">
        <w:rPr>
          <w:rFonts w:ascii="方正仿宋_GBK" w:eastAsia="方正仿宋_GBK" w:hAnsi="宋体" w:hint="eastAsia"/>
          <w:color w:val="000000"/>
          <w:sz w:val="24"/>
          <w:szCs w:val="24"/>
        </w:rPr>
        <w:t>技术</w:t>
      </w:r>
      <w:r>
        <w:rPr>
          <w:rFonts w:ascii="方正仿宋_GBK" w:eastAsia="方正仿宋_GBK" w:hAnsi="宋体" w:hint="eastAsia"/>
          <w:color w:val="000000"/>
          <w:sz w:val="24"/>
          <w:szCs w:val="24"/>
        </w:rPr>
        <w:t>条款的优劣顺序排列；以上都相同的，按商务条款的优劣顺序排列。</w:t>
      </w:r>
    </w:p>
    <w:p w14:paraId="0DE7FD7C" w14:textId="77777777" w:rsidR="004D0EDB" w:rsidRDefault="004D0EDB">
      <w:pPr>
        <w:snapToGrid w:val="0"/>
        <w:spacing w:line="390" w:lineRule="exact"/>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3.成交价格=成交供应商的报价</w:t>
      </w:r>
    </w:p>
    <w:p w14:paraId="17F43D5D" w14:textId="77777777" w:rsidR="004D0EDB" w:rsidRDefault="004D0EDB">
      <w:pPr>
        <w:snapToGrid w:val="0"/>
        <w:spacing w:line="390" w:lineRule="exact"/>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（二）评审细则：</w:t>
      </w:r>
    </w:p>
    <w:p w14:paraId="0FE2DEEC" w14:textId="77777777" w:rsidR="004D0EDB" w:rsidRDefault="004D0EDB">
      <w:pPr>
        <w:snapToGrid w:val="0"/>
        <w:spacing w:line="390" w:lineRule="exact"/>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1.资格符合性检查</w:t>
      </w:r>
    </w:p>
    <w:p w14:paraId="0D8EB7D0" w14:textId="77777777" w:rsidR="004D0EDB" w:rsidRDefault="004D0EDB">
      <w:pPr>
        <w:snapToGrid w:val="0"/>
        <w:spacing w:line="390" w:lineRule="exact"/>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依据法律法规和招标文件的规定，对供应商的资格证明、保证金等进行审查，以确定供应商是否具备投标资格。</w:t>
      </w:r>
    </w:p>
    <w:p w14:paraId="372E6341" w14:textId="77777777" w:rsidR="004D0EDB" w:rsidRDefault="004D0EDB">
      <w:pPr>
        <w:snapToGrid w:val="0"/>
        <w:spacing w:line="390" w:lineRule="exact"/>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2.对响应文件的有效性、完整性和响应程度检查</w:t>
      </w:r>
    </w:p>
    <w:p w14:paraId="09A29367" w14:textId="77777777" w:rsidR="004D0EDB" w:rsidRDefault="004D0EDB">
      <w:pPr>
        <w:snapToGrid w:val="0"/>
        <w:spacing w:line="390" w:lineRule="exact"/>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依据招标文件的规定，对供应商的响应文件从质量、服务等方面进行审查，以确定供应商是否实质性响应招标文件的要求。</w:t>
      </w:r>
    </w:p>
    <w:p w14:paraId="3CFD8147" w14:textId="77777777" w:rsidR="004D0EDB" w:rsidRDefault="004D0EDB">
      <w:pPr>
        <w:snapToGrid w:val="0"/>
        <w:spacing w:line="390" w:lineRule="exact"/>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3.成交供应商的确定：</w:t>
      </w:r>
    </w:p>
    <w:p w14:paraId="645556BC" w14:textId="3CD275BB" w:rsidR="004D0EDB" w:rsidRDefault="004D0EDB">
      <w:pPr>
        <w:snapToGrid w:val="0"/>
        <w:spacing w:line="390" w:lineRule="exact"/>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lastRenderedPageBreak/>
        <w:t>3.1“第三篇 项目</w:t>
      </w:r>
      <w:r w:rsidR="009F1F02">
        <w:rPr>
          <w:rFonts w:ascii="方正仿宋_GBK" w:eastAsia="方正仿宋_GBK" w:hAnsi="宋体" w:hint="eastAsia"/>
          <w:color w:val="000000"/>
          <w:sz w:val="24"/>
          <w:szCs w:val="24"/>
        </w:rPr>
        <w:t>技术</w:t>
      </w:r>
      <w:r>
        <w:rPr>
          <w:rFonts w:ascii="方正仿宋_GBK" w:eastAsia="方正仿宋_GBK" w:hAnsi="宋体" w:hint="eastAsia"/>
          <w:color w:val="000000"/>
          <w:sz w:val="24"/>
          <w:szCs w:val="24"/>
        </w:rPr>
        <w:t>需求”有一条及以上不能满足招标文件</w:t>
      </w:r>
      <w:r w:rsidR="009F1F02">
        <w:rPr>
          <w:rFonts w:ascii="方正仿宋_GBK" w:eastAsia="方正仿宋_GBK" w:hAnsi="宋体" w:hint="eastAsia"/>
          <w:color w:val="000000"/>
          <w:sz w:val="24"/>
          <w:szCs w:val="24"/>
        </w:rPr>
        <w:t>（＊）</w:t>
      </w:r>
      <w:r>
        <w:rPr>
          <w:rFonts w:ascii="方正仿宋_GBK" w:eastAsia="方正仿宋_GBK" w:hAnsi="宋体" w:hint="eastAsia"/>
          <w:color w:val="000000"/>
          <w:sz w:val="24"/>
          <w:szCs w:val="24"/>
        </w:rPr>
        <w:t>要求的供应商将失去成为成交供应商的资格；</w:t>
      </w:r>
    </w:p>
    <w:p w14:paraId="38ED5140" w14:textId="77777777" w:rsidR="004D0EDB" w:rsidRDefault="004D0EDB">
      <w:pPr>
        <w:snapToGrid w:val="0"/>
        <w:spacing w:line="390" w:lineRule="exact"/>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3.2“第四篇 项目商务需求”有一条及以上不能满足招标文件要求的供应商将失去成为成交供应商的资格。</w:t>
      </w:r>
    </w:p>
    <w:p w14:paraId="0352CDC2" w14:textId="77777777" w:rsidR="004D0EDB" w:rsidRDefault="004D0EDB">
      <w:pPr>
        <w:snapToGrid w:val="0"/>
        <w:spacing w:line="390" w:lineRule="exact"/>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3.3评审小组认为，排在前面的成交候选人的报价或者某些分项报价明显不合理或者低于成本，有可能影响商品质量和不能诚信履约的，将要求其在规定的期限内提供书面文件予以解释说明，并提交相关证明材料；否则，评审小组可以取消该成交候选人成为成交供应商的资格，按顺序由排在后面的成交候选人递补，以此类推。</w:t>
      </w:r>
    </w:p>
    <w:p w14:paraId="1AAC4639" w14:textId="5079F675" w:rsidR="004D0EDB" w:rsidRDefault="004D0EDB">
      <w:pPr>
        <w:snapToGrid w:val="0"/>
        <w:spacing w:line="390" w:lineRule="exact"/>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3.4评审</w:t>
      </w:r>
      <w:r w:rsidR="001E7357">
        <w:rPr>
          <w:rFonts w:ascii="方正仿宋_GBK" w:eastAsia="方正仿宋_GBK" w:hAnsi="宋体" w:hint="eastAsia"/>
          <w:color w:val="000000"/>
          <w:sz w:val="24"/>
          <w:szCs w:val="24"/>
        </w:rPr>
        <w:t>小</w:t>
      </w:r>
      <w:r>
        <w:rPr>
          <w:rFonts w:ascii="方正仿宋_GBK" w:eastAsia="方正仿宋_GBK" w:hAnsi="宋体" w:hint="eastAsia"/>
          <w:color w:val="000000"/>
          <w:sz w:val="24"/>
          <w:szCs w:val="24"/>
        </w:rPr>
        <w:t>组将依照评审办法提出成交候选人。</w:t>
      </w:r>
    </w:p>
    <w:p w14:paraId="5E0EBBC5" w14:textId="64EDBFFF" w:rsidR="004D0EDB" w:rsidRDefault="004D0EDB">
      <w:pPr>
        <w:snapToGrid w:val="0"/>
        <w:spacing w:line="400" w:lineRule="exact"/>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3.5采购人从</w:t>
      </w:r>
      <w:r>
        <w:rPr>
          <w:rFonts w:ascii="方正仿宋_GBK" w:eastAsia="方正仿宋_GBK" w:hAnsi="宋体"/>
          <w:color w:val="000000"/>
          <w:sz w:val="24"/>
          <w:szCs w:val="24"/>
        </w:rPr>
        <w:t>提出的成交候选人中，</w:t>
      </w:r>
      <w:r>
        <w:rPr>
          <w:rFonts w:ascii="方正仿宋_GBK" w:eastAsia="方正仿宋_GBK" w:hAnsi="宋体" w:hint="eastAsia"/>
          <w:color w:val="000000"/>
          <w:sz w:val="24"/>
          <w:szCs w:val="24"/>
        </w:rPr>
        <w:t>按照得分从高到低排序</w:t>
      </w:r>
      <w:r>
        <w:rPr>
          <w:rFonts w:ascii="方正仿宋_GBK" w:eastAsia="方正仿宋_GBK" w:hAnsi="宋体"/>
          <w:color w:val="000000"/>
          <w:sz w:val="24"/>
          <w:szCs w:val="24"/>
        </w:rPr>
        <w:t>确定成交供应商，也可以书面授权</w:t>
      </w:r>
      <w:r>
        <w:rPr>
          <w:rFonts w:ascii="方正仿宋_GBK" w:eastAsia="方正仿宋_GBK" w:hAnsi="宋体" w:hint="eastAsia"/>
          <w:color w:val="000000"/>
          <w:sz w:val="24"/>
          <w:szCs w:val="24"/>
        </w:rPr>
        <w:t>评审</w:t>
      </w:r>
      <w:r w:rsidR="000523DE">
        <w:rPr>
          <w:rFonts w:ascii="方正仿宋_GBK" w:eastAsia="方正仿宋_GBK" w:hAnsi="宋体" w:hint="eastAsia"/>
          <w:color w:val="000000"/>
          <w:sz w:val="24"/>
          <w:szCs w:val="24"/>
        </w:rPr>
        <w:t>小</w:t>
      </w:r>
      <w:r>
        <w:rPr>
          <w:rFonts w:ascii="方正仿宋_GBK" w:eastAsia="方正仿宋_GBK" w:hAnsi="宋体"/>
          <w:color w:val="000000"/>
          <w:sz w:val="24"/>
          <w:szCs w:val="24"/>
        </w:rPr>
        <w:t>组直接确定成交供应商。</w:t>
      </w:r>
    </w:p>
    <w:p w14:paraId="764654D9" w14:textId="77777777" w:rsidR="004D0EDB" w:rsidRDefault="004D0EDB">
      <w:pPr>
        <w:snapToGrid w:val="0"/>
        <w:spacing w:line="400" w:lineRule="exact"/>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3.6成交供应商的变更</w:t>
      </w:r>
    </w:p>
    <w:p w14:paraId="0331F256" w14:textId="0FEB78A6" w:rsidR="004D0EDB" w:rsidRDefault="004D0EDB">
      <w:pPr>
        <w:snapToGrid w:val="0"/>
        <w:spacing w:line="400" w:lineRule="exact"/>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3.6.1成交供应</w:t>
      </w:r>
      <w:proofErr w:type="gramStart"/>
      <w:r>
        <w:rPr>
          <w:rFonts w:ascii="方正仿宋_GBK" w:eastAsia="方正仿宋_GBK" w:hAnsi="宋体" w:hint="eastAsia"/>
          <w:color w:val="000000"/>
          <w:sz w:val="24"/>
          <w:szCs w:val="24"/>
        </w:rPr>
        <w:t>商拒绝</w:t>
      </w:r>
      <w:proofErr w:type="gramEnd"/>
      <w:r>
        <w:rPr>
          <w:rFonts w:ascii="方正仿宋_GBK" w:eastAsia="方正仿宋_GBK" w:hAnsi="宋体" w:hint="eastAsia"/>
          <w:color w:val="000000"/>
          <w:sz w:val="24"/>
          <w:szCs w:val="24"/>
        </w:rPr>
        <w:t>签订采购合同的，采购人可以按照评审</w:t>
      </w:r>
      <w:r w:rsidR="000523DE">
        <w:rPr>
          <w:rFonts w:ascii="方正仿宋_GBK" w:eastAsia="方正仿宋_GBK" w:hAnsi="宋体" w:hint="eastAsia"/>
          <w:color w:val="000000"/>
          <w:sz w:val="24"/>
          <w:szCs w:val="24"/>
        </w:rPr>
        <w:t>小</w:t>
      </w:r>
      <w:r>
        <w:rPr>
          <w:rFonts w:ascii="方正仿宋_GBK" w:eastAsia="方正仿宋_GBK" w:hAnsi="宋体" w:hint="eastAsia"/>
          <w:color w:val="000000"/>
          <w:sz w:val="24"/>
          <w:szCs w:val="24"/>
        </w:rPr>
        <w:t>组推荐的成交候选人顺序，确定排名下一位的候选人为成交供应商，也可以重新开展采购活动。拒绝签订采购合同的成交供应商不得参加对该项目重新开展的采购活动。</w:t>
      </w:r>
    </w:p>
    <w:p w14:paraId="2E2A7721" w14:textId="4B5E5470" w:rsidR="004D0EDB" w:rsidRDefault="004D0EDB">
      <w:pPr>
        <w:snapToGrid w:val="0"/>
        <w:spacing w:line="400" w:lineRule="exact"/>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3.6.2成交</w:t>
      </w:r>
      <w:proofErr w:type="gramStart"/>
      <w:r>
        <w:rPr>
          <w:rFonts w:ascii="方正仿宋_GBK" w:eastAsia="方正仿宋_GBK" w:hAnsi="宋体" w:hint="eastAsia"/>
          <w:color w:val="000000"/>
          <w:sz w:val="24"/>
          <w:szCs w:val="24"/>
        </w:rPr>
        <w:t>供应商无充分</w:t>
      </w:r>
      <w:proofErr w:type="gramEnd"/>
      <w:r>
        <w:rPr>
          <w:rFonts w:ascii="方正仿宋_GBK" w:eastAsia="方正仿宋_GBK" w:hAnsi="宋体" w:hint="eastAsia"/>
          <w:color w:val="000000"/>
          <w:sz w:val="24"/>
          <w:szCs w:val="24"/>
        </w:rPr>
        <w:t>理由放弃成交的，采购人可以按照评审</w:t>
      </w:r>
      <w:r w:rsidR="001E7357">
        <w:rPr>
          <w:rFonts w:ascii="方正仿宋_GBK" w:eastAsia="方正仿宋_GBK" w:hAnsi="宋体" w:hint="eastAsia"/>
          <w:color w:val="000000"/>
          <w:sz w:val="24"/>
          <w:szCs w:val="24"/>
        </w:rPr>
        <w:t>小</w:t>
      </w:r>
      <w:r>
        <w:rPr>
          <w:rFonts w:ascii="方正仿宋_GBK" w:eastAsia="方正仿宋_GBK" w:hAnsi="宋体" w:hint="eastAsia"/>
          <w:color w:val="000000"/>
          <w:sz w:val="24"/>
          <w:szCs w:val="24"/>
        </w:rPr>
        <w:t>组推荐的成交候选人顺序，确定排名下一位的候选人为成交供应商。</w:t>
      </w:r>
    </w:p>
    <w:p w14:paraId="2E28F513" w14:textId="77777777" w:rsidR="004D0EDB" w:rsidRDefault="004D0EDB">
      <w:pPr>
        <w:snapToGrid w:val="0"/>
        <w:spacing w:line="400" w:lineRule="exact"/>
        <w:ind w:firstLineChars="150" w:firstLine="360"/>
        <w:rPr>
          <w:rFonts w:ascii="方正仿宋_GBK" w:eastAsia="方正仿宋_GBK" w:hAnsi="宋体"/>
          <w:color w:val="000000"/>
          <w:sz w:val="24"/>
          <w:szCs w:val="24"/>
        </w:rPr>
      </w:pPr>
      <w:r>
        <w:rPr>
          <w:rFonts w:ascii="方正仿宋_GBK" w:eastAsia="方正仿宋_GBK" w:hAnsi="宋体" w:hint="eastAsia"/>
          <w:color w:val="000000"/>
          <w:sz w:val="24"/>
          <w:szCs w:val="24"/>
        </w:rPr>
        <w:t>4.出现下列情形之一的，采购人应当终止采购活动，发布项目终止公告并说明原因，重新开展采购活动：</w:t>
      </w:r>
    </w:p>
    <w:p w14:paraId="744E9A56" w14:textId="77777777" w:rsidR="004D0EDB" w:rsidRDefault="004D0EDB">
      <w:pPr>
        <w:snapToGrid w:val="0"/>
        <w:spacing w:line="400" w:lineRule="exact"/>
        <w:ind w:firstLineChars="150" w:firstLine="360"/>
        <w:rPr>
          <w:rFonts w:ascii="方正仿宋_GBK" w:eastAsia="方正仿宋_GBK" w:hAnsi="宋体"/>
          <w:color w:val="000000"/>
          <w:sz w:val="24"/>
          <w:szCs w:val="24"/>
        </w:rPr>
      </w:pPr>
      <w:r>
        <w:rPr>
          <w:rFonts w:ascii="方正仿宋_GBK" w:eastAsia="方正仿宋_GBK" w:hAnsi="宋体" w:hint="eastAsia"/>
          <w:color w:val="000000"/>
          <w:sz w:val="24"/>
          <w:szCs w:val="24"/>
        </w:rPr>
        <w:t>4.1因情况变化，不再符合规定的招标方式适用情形的；</w:t>
      </w:r>
    </w:p>
    <w:p w14:paraId="0683DD8A" w14:textId="77777777" w:rsidR="004D0EDB" w:rsidRDefault="004D0EDB">
      <w:pPr>
        <w:snapToGrid w:val="0"/>
        <w:spacing w:line="400" w:lineRule="exact"/>
        <w:ind w:firstLineChars="150" w:firstLine="360"/>
        <w:rPr>
          <w:rFonts w:ascii="方正仿宋_GBK" w:eastAsia="方正仿宋_GBK" w:hAnsi="宋体"/>
          <w:color w:val="000000"/>
          <w:sz w:val="24"/>
          <w:szCs w:val="24"/>
        </w:rPr>
      </w:pPr>
      <w:r>
        <w:rPr>
          <w:rFonts w:ascii="方正仿宋_GBK" w:eastAsia="方正仿宋_GBK" w:hAnsi="宋体" w:hint="eastAsia"/>
          <w:color w:val="000000"/>
          <w:sz w:val="24"/>
          <w:szCs w:val="24"/>
        </w:rPr>
        <w:t>4.2出现影响采购公正的违法、违规行为的；</w:t>
      </w:r>
    </w:p>
    <w:p w14:paraId="0BD6BA32" w14:textId="77777777" w:rsidR="004D0EDB" w:rsidRDefault="004D0EDB">
      <w:pPr>
        <w:snapToGrid w:val="0"/>
        <w:spacing w:line="390" w:lineRule="exact"/>
        <w:ind w:firstLineChars="150" w:firstLine="360"/>
        <w:rPr>
          <w:rFonts w:ascii="方正仿宋_GBK" w:eastAsia="方正仿宋_GBK" w:hAnsi="宋体"/>
          <w:color w:val="000000"/>
          <w:sz w:val="24"/>
          <w:szCs w:val="24"/>
        </w:rPr>
      </w:pPr>
      <w:r>
        <w:rPr>
          <w:rFonts w:ascii="方正仿宋_GBK" w:eastAsia="方正仿宋_GBK" w:hAnsi="宋体" w:hint="eastAsia"/>
          <w:color w:val="000000"/>
          <w:sz w:val="24"/>
          <w:szCs w:val="24"/>
        </w:rPr>
        <w:t>4.3在采购过程中符合招标要求的供应商或者报价未超过采购预算的供应商不足3家的，但《政府采购非招标采购方式管理办法》第二十七条第二款规定的情形除外。</w:t>
      </w:r>
    </w:p>
    <w:p w14:paraId="47B1D972" w14:textId="77777777" w:rsidR="004D0EDB" w:rsidRDefault="004D0EDB">
      <w:pPr>
        <w:pStyle w:val="3"/>
        <w:spacing w:before="0" w:after="0" w:line="390" w:lineRule="exact"/>
        <w:rPr>
          <w:rFonts w:ascii="方正仿宋_GBK" w:eastAsia="方正仿宋_GBK"/>
          <w:color w:val="000000"/>
          <w:sz w:val="24"/>
          <w:szCs w:val="24"/>
        </w:rPr>
      </w:pPr>
      <w:bookmarkStart w:id="40" w:name="_Toc342913395"/>
      <w:bookmarkStart w:id="41" w:name="_Toc102227321"/>
      <w:bookmarkStart w:id="42" w:name="_Toc80276854"/>
      <w:r>
        <w:rPr>
          <w:rFonts w:ascii="方正仿宋_GBK" w:eastAsia="方正仿宋_GBK" w:hint="eastAsia"/>
          <w:color w:val="000000"/>
          <w:sz w:val="24"/>
          <w:szCs w:val="24"/>
        </w:rPr>
        <w:t>七、成交通知</w:t>
      </w:r>
      <w:bookmarkEnd w:id="40"/>
      <w:bookmarkEnd w:id="41"/>
      <w:bookmarkEnd w:id="42"/>
    </w:p>
    <w:p w14:paraId="0CEFB69F" w14:textId="77777777" w:rsidR="004D0EDB" w:rsidRDefault="004D0EDB">
      <w:pPr>
        <w:spacing w:line="390" w:lineRule="exact"/>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（一）成交供应商确定后，成交结果由采购人在重庆地质矿产研究院官网（</w:t>
      </w:r>
      <w:r w:rsidR="001E7357">
        <w:fldChar w:fldCharType="begin"/>
      </w:r>
      <w:r w:rsidR="001E7357">
        <w:instrText xml:space="preserve"> HYPERLINK "http://www.cqdky.com" </w:instrText>
      </w:r>
      <w:r w:rsidR="001E7357">
        <w:fldChar w:fldCharType="separate"/>
      </w:r>
      <w:r>
        <w:rPr>
          <w:rStyle w:val="af6"/>
          <w:rFonts w:ascii="方正仿宋_GBK" w:eastAsia="方正仿宋_GBK" w:hAnsi="宋体" w:hint="eastAsia"/>
          <w:sz w:val="24"/>
          <w:szCs w:val="24"/>
        </w:rPr>
        <w:t>www.cqdky.com</w:t>
      </w:r>
      <w:r w:rsidR="001E7357">
        <w:rPr>
          <w:rStyle w:val="af6"/>
          <w:rFonts w:ascii="方正仿宋_GBK" w:eastAsia="方正仿宋_GBK" w:hAnsi="宋体"/>
          <w:sz w:val="24"/>
          <w:szCs w:val="24"/>
        </w:rPr>
        <w:fldChar w:fldCharType="end"/>
      </w:r>
      <w:r>
        <w:rPr>
          <w:rFonts w:ascii="方正仿宋_GBK" w:eastAsia="方正仿宋_GBK" w:hAnsi="宋体" w:hint="eastAsia"/>
          <w:color w:val="000000"/>
          <w:sz w:val="24"/>
          <w:szCs w:val="24"/>
        </w:rPr>
        <w:t>）进行公示。</w:t>
      </w:r>
    </w:p>
    <w:p w14:paraId="633D9AD2" w14:textId="77777777" w:rsidR="004D0EDB" w:rsidRDefault="004D0EDB">
      <w:pPr>
        <w:spacing w:line="390" w:lineRule="exact"/>
        <w:ind w:firstLineChars="150" w:firstLine="360"/>
        <w:rPr>
          <w:rFonts w:ascii="方正仿宋_GBK" w:eastAsia="方正仿宋_GBK" w:hAnsi="宋体"/>
          <w:color w:val="000000"/>
          <w:sz w:val="24"/>
          <w:szCs w:val="24"/>
        </w:rPr>
      </w:pPr>
      <w:r>
        <w:rPr>
          <w:rFonts w:ascii="方正仿宋_GBK" w:eastAsia="方正仿宋_GBK" w:hAnsi="宋体" w:hint="eastAsia"/>
          <w:color w:val="000000"/>
          <w:sz w:val="24"/>
          <w:szCs w:val="24"/>
        </w:rPr>
        <w:t xml:space="preserve"> （二）采购结果公告将作为签订合同的依据。</w:t>
      </w:r>
    </w:p>
    <w:p w14:paraId="4D6958CF" w14:textId="77777777" w:rsidR="004D0EDB" w:rsidRDefault="004D0EDB">
      <w:pPr>
        <w:spacing w:line="390" w:lineRule="exact"/>
        <w:ind w:firstLineChars="150" w:firstLine="360"/>
        <w:rPr>
          <w:rFonts w:ascii="方正仿宋_GBK" w:eastAsia="方正仿宋_GBK" w:hAnsi="宋体"/>
          <w:color w:val="000000"/>
          <w:sz w:val="24"/>
          <w:szCs w:val="24"/>
        </w:rPr>
      </w:pPr>
      <w:r>
        <w:rPr>
          <w:rFonts w:ascii="方正仿宋_GBK" w:eastAsia="方正仿宋_GBK" w:hAnsi="宋体" w:hint="eastAsia"/>
          <w:color w:val="000000"/>
          <w:sz w:val="24"/>
          <w:szCs w:val="24"/>
        </w:rPr>
        <w:t xml:space="preserve"> （三）如有供应商对成交结果提出质疑的，在质疑处理完毕后签订合同。</w:t>
      </w:r>
    </w:p>
    <w:p w14:paraId="5D80D3F7" w14:textId="77777777" w:rsidR="004D0EDB" w:rsidRDefault="004D0EDB">
      <w:pPr>
        <w:pStyle w:val="3"/>
        <w:spacing w:before="0" w:after="0" w:line="390" w:lineRule="exact"/>
        <w:rPr>
          <w:rFonts w:ascii="方正仿宋_GBK" w:eastAsia="方正仿宋_GBK"/>
          <w:color w:val="000000"/>
          <w:sz w:val="24"/>
          <w:szCs w:val="24"/>
        </w:rPr>
      </w:pPr>
      <w:bookmarkStart w:id="43" w:name="_Toc80276855"/>
      <w:r>
        <w:rPr>
          <w:rFonts w:ascii="方正仿宋_GBK" w:eastAsia="方正仿宋_GBK" w:hint="eastAsia"/>
          <w:color w:val="000000"/>
          <w:sz w:val="24"/>
          <w:szCs w:val="24"/>
        </w:rPr>
        <w:t>八、关于质疑和投诉</w:t>
      </w:r>
      <w:bookmarkEnd w:id="43"/>
    </w:p>
    <w:p w14:paraId="3250919C" w14:textId="77777777" w:rsidR="004D0EDB" w:rsidRDefault="004D0EDB">
      <w:pPr>
        <w:spacing w:line="390" w:lineRule="exact"/>
        <w:ind w:firstLineChars="150" w:firstLine="360"/>
        <w:rPr>
          <w:rFonts w:ascii="方正仿宋_GBK" w:eastAsia="方正仿宋_GBK" w:hAnsi="宋体"/>
          <w:color w:val="000000"/>
          <w:sz w:val="24"/>
          <w:szCs w:val="24"/>
        </w:rPr>
      </w:pPr>
      <w:r>
        <w:rPr>
          <w:rFonts w:ascii="方正仿宋_GBK" w:eastAsia="方正仿宋_GBK" w:hAnsi="宋体" w:hint="eastAsia"/>
          <w:color w:val="000000"/>
          <w:sz w:val="24"/>
          <w:szCs w:val="24"/>
        </w:rPr>
        <w:t>（一）质疑内容、时限</w:t>
      </w:r>
    </w:p>
    <w:p w14:paraId="57EED035" w14:textId="77777777" w:rsidR="004D0EDB" w:rsidRDefault="004D0EDB">
      <w:pPr>
        <w:spacing w:line="390" w:lineRule="exact"/>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1.供应商对成交结果有异议的，应当在结果公示发布之日起三个工作日内以书面形式向采购人提出质疑，并附相关证明材料。</w:t>
      </w:r>
    </w:p>
    <w:p w14:paraId="7FB6667A" w14:textId="77777777" w:rsidR="004D0EDB" w:rsidRDefault="004D0EDB">
      <w:pPr>
        <w:spacing w:line="390" w:lineRule="exact"/>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2.供应商对招标文件中供应商特定资格条件、技术质量和商务要求、评审标准及评审细则有异议的，应主要向采购人提出质疑。</w:t>
      </w:r>
    </w:p>
    <w:p w14:paraId="138665BC" w14:textId="77777777" w:rsidR="004D0EDB" w:rsidRDefault="004D0EDB">
      <w:pPr>
        <w:spacing w:line="390" w:lineRule="exact"/>
        <w:ind w:firstLineChars="150" w:firstLine="360"/>
        <w:rPr>
          <w:rFonts w:ascii="方正仿宋_GBK" w:eastAsia="方正仿宋_GBK" w:hAnsi="宋体"/>
          <w:color w:val="000000"/>
          <w:sz w:val="24"/>
          <w:szCs w:val="24"/>
        </w:rPr>
      </w:pPr>
      <w:r>
        <w:rPr>
          <w:rFonts w:ascii="方正仿宋_GBK" w:eastAsia="方正仿宋_GBK" w:hAnsi="宋体" w:hint="eastAsia"/>
          <w:color w:val="000000"/>
          <w:sz w:val="24"/>
          <w:szCs w:val="24"/>
        </w:rPr>
        <w:t>（二）质疑答复</w:t>
      </w:r>
    </w:p>
    <w:p w14:paraId="25F9AA40" w14:textId="77777777" w:rsidR="004D0EDB" w:rsidRDefault="004D0EDB">
      <w:pPr>
        <w:spacing w:line="390" w:lineRule="exact"/>
        <w:ind w:firstLineChars="200" w:firstLine="480"/>
        <w:rPr>
          <w:rFonts w:ascii="方正仿宋_GBK" w:eastAsia="方正仿宋_GBK" w:hAnsi="宋体"/>
          <w:color w:val="000000"/>
          <w:sz w:val="24"/>
          <w:szCs w:val="24"/>
        </w:rPr>
      </w:pPr>
      <w:r>
        <w:rPr>
          <w:rFonts w:ascii="方正仿宋_GBK" w:eastAsia="方正仿宋_GBK" w:hAnsi="方正仿宋_GBK" w:hint="eastAsia"/>
          <w:color w:val="000000"/>
          <w:sz w:val="24"/>
        </w:rPr>
        <w:t>采购人在收到供应商书面质疑后三个工作日内，对质疑内容</w:t>
      </w:r>
      <w:proofErr w:type="gramStart"/>
      <w:r>
        <w:rPr>
          <w:rFonts w:ascii="方正仿宋_GBK" w:eastAsia="方正仿宋_GBK" w:hAnsi="方正仿宋_GBK" w:hint="eastAsia"/>
          <w:color w:val="000000"/>
          <w:sz w:val="24"/>
        </w:rPr>
        <w:t>作出</w:t>
      </w:r>
      <w:proofErr w:type="gramEnd"/>
      <w:r>
        <w:rPr>
          <w:rFonts w:ascii="方正仿宋_GBK" w:eastAsia="方正仿宋_GBK" w:hAnsi="方正仿宋_GBK" w:hint="eastAsia"/>
          <w:color w:val="000000"/>
          <w:sz w:val="24"/>
        </w:rPr>
        <w:t>答复</w:t>
      </w:r>
      <w:r>
        <w:rPr>
          <w:rFonts w:ascii="方正仿宋_GBK" w:eastAsia="方正仿宋_GBK" w:hAnsi="宋体" w:hint="eastAsia"/>
          <w:color w:val="000000"/>
          <w:sz w:val="24"/>
          <w:szCs w:val="24"/>
        </w:rPr>
        <w:t>。</w:t>
      </w:r>
    </w:p>
    <w:p w14:paraId="760521A1" w14:textId="77777777" w:rsidR="004D0EDB" w:rsidRDefault="004D0EDB">
      <w:pPr>
        <w:spacing w:line="390" w:lineRule="exact"/>
        <w:rPr>
          <w:rFonts w:ascii="方正仿宋_GBK" w:eastAsia="方正仿宋_GBK" w:hAnsi="宋体"/>
          <w:color w:val="000000"/>
          <w:sz w:val="24"/>
          <w:szCs w:val="24"/>
        </w:rPr>
      </w:pPr>
      <w:r>
        <w:rPr>
          <w:rFonts w:ascii="方正仿宋_GBK" w:eastAsia="方正仿宋_GBK" w:hAnsi="宋体" w:hint="eastAsia"/>
          <w:color w:val="000000"/>
          <w:sz w:val="24"/>
          <w:szCs w:val="24"/>
        </w:rPr>
        <w:lastRenderedPageBreak/>
        <w:t xml:space="preserve">   （三）不予受理或暂缓受理</w:t>
      </w:r>
    </w:p>
    <w:p w14:paraId="3DE80929" w14:textId="77777777" w:rsidR="004D0EDB" w:rsidRDefault="004D0EDB">
      <w:pPr>
        <w:spacing w:line="390" w:lineRule="exact"/>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1.质疑有下列情形之一的，不予受理：</w:t>
      </w:r>
    </w:p>
    <w:p w14:paraId="09B4447D" w14:textId="77777777" w:rsidR="004D0EDB" w:rsidRDefault="004D0EDB">
      <w:pPr>
        <w:spacing w:line="390" w:lineRule="exact"/>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1.1质疑供应商参与了招标活动后，再对招标文件内容提出质疑的；</w:t>
      </w:r>
    </w:p>
    <w:p w14:paraId="63B413AC" w14:textId="77777777" w:rsidR="004D0EDB" w:rsidRDefault="004D0EDB">
      <w:pPr>
        <w:spacing w:line="390" w:lineRule="exact"/>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1.2质疑超过有效期的；</w:t>
      </w:r>
    </w:p>
    <w:p w14:paraId="0E63AA65" w14:textId="77777777" w:rsidR="004D0EDB" w:rsidRDefault="004D0EDB">
      <w:pPr>
        <w:spacing w:line="390" w:lineRule="exact"/>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1.3对同一事项重复质疑的。</w:t>
      </w:r>
    </w:p>
    <w:p w14:paraId="208C904D" w14:textId="77777777" w:rsidR="004D0EDB" w:rsidRDefault="004D0EDB">
      <w:pPr>
        <w:spacing w:line="390" w:lineRule="exact"/>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2.质疑有下列情形之一的，应暂不受理并告知供应商补充材料。供应商及时补充材料的，应予受理；逾期未补充的，不予受理：</w:t>
      </w:r>
    </w:p>
    <w:p w14:paraId="4B88A8DF" w14:textId="77777777" w:rsidR="004D0EDB" w:rsidRDefault="004D0EDB">
      <w:pPr>
        <w:spacing w:line="390" w:lineRule="exact"/>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2.1</w:t>
      </w:r>
      <w:proofErr w:type="gramStart"/>
      <w:r>
        <w:rPr>
          <w:rFonts w:ascii="方正仿宋_GBK" w:eastAsia="方正仿宋_GBK" w:hAnsi="宋体" w:hint="eastAsia"/>
          <w:color w:val="000000"/>
          <w:sz w:val="24"/>
          <w:szCs w:val="24"/>
        </w:rPr>
        <w:t>质疑书</w:t>
      </w:r>
      <w:proofErr w:type="gramEnd"/>
      <w:r>
        <w:rPr>
          <w:rFonts w:ascii="方正仿宋_GBK" w:eastAsia="方正仿宋_GBK" w:hAnsi="宋体" w:hint="eastAsia"/>
          <w:color w:val="000000"/>
          <w:sz w:val="24"/>
          <w:szCs w:val="24"/>
        </w:rPr>
        <w:t>格式和内容不符合国家或重庆市相关规定的；</w:t>
      </w:r>
    </w:p>
    <w:p w14:paraId="54C3571D" w14:textId="77777777" w:rsidR="004D0EDB" w:rsidRDefault="004D0EDB">
      <w:pPr>
        <w:spacing w:line="390" w:lineRule="exact"/>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2.2</w:t>
      </w:r>
      <w:proofErr w:type="gramStart"/>
      <w:r>
        <w:rPr>
          <w:rFonts w:ascii="方正仿宋_GBK" w:eastAsia="方正仿宋_GBK" w:hAnsi="宋体" w:hint="eastAsia"/>
          <w:color w:val="000000"/>
          <w:sz w:val="24"/>
          <w:szCs w:val="24"/>
        </w:rPr>
        <w:t>质疑书</w:t>
      </w:r>
      <w:proofErr w:type="gramEnd"/>
      <w:r>
        <w:rPr>
          <w:rFonts w:ascii="方正仿宋_GBK" w:eastAsia="方正仿宋_GBK" w:hAnsi="宋体" w:hint="eastAsia"/>
          <w:color w:val="000000"/>
          <w:sz w:val="24"/>
          <w:szCs w:val="24"/>
        </w:rPr>
        <w:t>提供的依据或证明材料不全的；</w:t>
      </w:r>
    </w:p>
    <w:p w14:paraId="64F1E726" w14:textId="77777777" w:rsidR="004D0EDB" w:rsidRDefault="004D0EDB">
      <w:pPr>
        <w:spacing w:line="390" w:lineRule="exact"/>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2.3</w:t>
      </w:r>
      <w:proofErr w:type="gramStart"/>
      <w:r>
        <w:rPr>
          <w:rFonts w:ascii="方正仿宋_GBK" w:eastAsia="方正仿宋_GBK" w:hAnsi="宋体" w:hint="eastAsia"/>
          <w:color w:val="000000"/>
          <w:sz w:val="24"/>
          <w:szCs w:val="24"/>
        </w:rPr>
        <w:t>质疑书</w:t>
      </w:r>
      <w:proofErr w:type="gramEnd"/>
      <w:r>
        <w:rPr>
          <w:rFonts w:ascii="方正仿宋_GBK" w:eastAsia="方正仿宋_GBK" w:hAnsi="宋体" w:hint="eastAsia"/>
          <w:color w:val="000000"/>
          <w:sz w:val="24"/>
          <w:szCs w:val="24"/>
        </w:rPr>
        <w:t>副本数量不足的。</w:t>
      </w:r>
    </w:p>
    <w:p w14:paraId="2F3D810F" w14:textId="77777777" w:rsidR="004D0EDB" w:rsidRDefault="004D0EDB">
      <w:pPr>
        <w:pStyle w:val="3"/>
        <w:spacing w:before="0" w:after="0" w:line="390" w:lineRule="exact"/>
        <w:rPr>
          <w:rFonts w:ascii="方正仿宋_GBK" w:eastAsia="方正仿宋_GBK"/>
          <w:color w:val="000000"/>
          <w:sz w:val="24"/>
          <w:szCs w:val="24"/>
        </w:rPr>
      </w:pPr>
      <w:bookmarkStart w:id="44" w:name="_Toc80276856"/>
      <w:bookmarkStart w:id="45" w:name="_Toc342913396"/>
      <w:bookmarkStart w:id="46" w:name="_Toc102227322"/>
      <w:r>
        <w:rPr>
          <w:rFonts w:ascii="方正仿宋_GBK" w:eastAsia="方正仿宋_GBK" w:hint="eastAsia"/>
          <w:color w:val="000000"/>
          <w:sz w:val="24"/>
          <w:szCs w:val="24"/>
        </w:rPr>
        <w:t>九、签订合同</w:t>
      </w:r>
      <w:bookmarkEnd w:id="44"/>
    </w:p>
    <w:p w14:paraId="658CF7A3" w14:textId="77777777" w:rsidR="004D0EDB" w:rsidRDefault="004D0EDB">
      <w:pPr>
        <w:spacing w:line="390" w:lineRule="exact"/>
        <w:ind w:firstLineChars="150" w:firstLine="360"/>
        <w:rPr>
          <w:rFonts w:ascii="方正仿宋_GBK" w:eastAsia="方正仿宋_GBK" w:hAnsi="宋体"/>
          <w:color w:val="000000"/>
          <w:sz w:val="24"/>
          <w:szCs w:val="24"/>
        </w:rPr>
      </w:pPr>
      <w:r>
        <w:rPr>
          <w:rFonts w:ascii="方正仿宋_GBK" w:eastAsia="方正仿宋_GBK" w:hAnsi="宋体" w:hint="eastAsia"/>
          <w:color w:val="000000"/>
          <w:sz w:val="24"/>
          <w:szCs w:val="24"/>
        </w:rPr>
        <w:t>（一）采购人应当自采购结果公告发出之日起十五日内，按照招标文件和成交供应商响应文件的约定，与成交供应商签订书面合同。所签订的合同不得对招标文件和供应商的响应文件作实质性修改。</w:t>
      </w:r>
    </w:p>
    <w:p w14:paraId="6C050439" w14:textId="77777777" w:rsidR="004D0EDB" w:rsidRDefault="004D0EDB">
      <w:pPr>
        <w:spacing w:line="390" w:lineRule="exact"/>
        <w:ind w:firstLineChars="150" w:firstLine="360"/>
        <w:rPr>
          <w:rFonts w:ascii="方正仿宋_GBK" w:eastAsia="方正仿宋_GBK" w:hAnsi="宋体"/>
          <w:color w:val="000000"/>
          <w:sz w:val="24"/>
          <w:szCs w:val="24"/>
        </w:rPr>
      </w:pPr>
      <w:r>
        <w:rPr>
          <w:rFonts w:ascii="方正仿宋_GBK" w:eastAsia="方正仿宋_GBK" w:hAnsi="宋体" w:hint="eastAsia"/>
          <w:color w:val="000000"/>
          <w:sz w:val="24"/>
          <w:szCs w:val="24"/>
        </w:rPr>
        <w:t>（二）招标文件、供应商的响应文件及澄清文件等，均为签订采购合同的依据。</w:t>
      </w:r>
    </w:p>
    <w:p w14:paraId="17800103" w14:textId="77777777" w:rsidR="004D0EDB" w:rsidRDefault="004D0EDB">
      <w:pPr>
        <w:spacing w:line="390" w:lineRule="exact"/>
        <w:ind w:firstLineChars="150" w:firstLine="360"/>
        <w:rPr>
          <w:rFonts w:ascii="方正仿宋_GBK" w:eastAsia="方正仿宋_GBK" w:hAnsi="宋体"/>
          <w:color w:val="000000"/>
          <w:sz w:val="24"/>
          <w:szCs w:val="24"/>
        </w:rPr>
      </w:pPr>
      <w:r>
        <w:rPr>
          <w:rFonts w:ascii="方正仿宋_GBK" w:eastAsia="方正仿宋_GBK" w:hAnsi="宋体" w:hint="eastAsia"/>
          <w:color w:val="000000"/>
          <w:sz w:val="24"/>
          <w:szCs w:val="24"/>
        </w:rPr>
        <w:t>（三）合同生效条款由供需双方约定，法律、行政法规规定应当办理批准、登记等手续后生效的合同，依照其规定。</w:t>
      </w:r>
    </w:p>
    <w:p w14:paraId="24B37EC6" w14:textId="77777777" w:rsidR="004D0EDB" w:rsidRDefault="004D0EDB">
      <w:pPr>
        <w:spacing w:line="390" w:lineRule="exact"/>
        <w:ind w:firstLineChars="150" w:firstLine="360"/>
        <w:rPr>
          <w:rFonts w:ascii="方正仿宋_GBK" w:eastAsia="方正仿宋_GBK" w:hAnsi="宋体"/>
          <w:color w:val="000000"/>
          <w:sz w:val="24"/>
          <w:szCs w:val="24"/>
        </w:rPr>
      </w:pPr>
      <w:r>
        <w:rPr>
          <w:rFonts w:ascii="方正仿宋_GBK" w:eastAsia="方正仿宋_GBK" w:hAnsi="宋体" w:hint="eastAsia"/>
          <w:color w:val="000000"/>
          <w:sz w:val="24"/>
          <w:szCs w:val="24"/>
        </w:rPr>
        <w:t>（四）合同原则上应按照《采购合同（格式）》签订，相关单位要求适用合同通用格式版本的，应按其要求另行签订其他合同。</w:t>
      </w:r>
    </w:p>
    <w:bookmarkEnd w:id="45"/>
    <w:bookmarkEnd w:id="46"/>
    <w:p w14:paraId="15132BA1" w14:textId="77777777" w:rsidR="004D0EDB" w:rsidRDefault="004D0EDB">
      <w:pPr>
        <w:spacing w:line="360" w:lineRule="auto"/>
        <w:ind w:firstLineChars="200" w:firstLine="480"/>
        <w:rPr>
          <w:rFonts w:ascii="宋体" w:hAnsi="宋体"/>
          <w:color w:val="000000"/>
          <w:sz w:val="24"/>
          <w:szCs w:val="24"/>
        </w:rPr>
        <w:sectPr w:rsidR="004D0EDB">
          <w:pgSz w:w="11907" w:h="16840"/>
          <w:pgMar w:top="1134" w:right="1191" w:bottom="1134" w:left="1304" w:header="964" w:footer="992" w:gutter="0"/>
          <w:pgNumType w:fmt="numberInDash"/>
          <w:cols w:space="720"/>
          <w:docGrid w:linePitch="312"/>
        </w:sectPr>
      </w:pPr>
    </w:p>
    <w:p w14:paraId="1B7D6DB9" w14:textId="70FB5DFF" w:rsidR="004D0EDB" w:rsidRDefault="004D0EDB">
      <w:pPr>
        <w:pStyle w:val="2"/>
        <w:numPr>
          <w:ilvl w:val="0"/>
          <w:numId w:val="3"/>
        </w:numPr>
        <w:spacing w:before="0" w:after="0" w:line="360" w:lineRule="auto"/>
        <w:jc w:val="center"/>
        <w:rPr>
          <w:rFonts w:ascii="方正小标宋_GBK" w:eastAsia="方正小标宋_GBK" w:hAnsi="宋体"/>
          <w:b w:val="0"/>
          <w:color w:val="000000"/>
          <w:sz w:val="36"/>
          <w:szCs w:val="30"/>
        </w:rPr>
      </w:pPr>
      <w:r>
        <w:rPr>
          <w:rFonts w:ascii="方正小标宋_GBK" w:eastAsia="方正小标宋_GBK" w:hAnsi="宋体" w:hint="eastAsia"/>
          <w:b w:val="0"/>
          <w:color w:val="000000"/>
          <w:sz w:val="36"/>
          <w:szCs w:val="30"/>
        </w:rPr>
        <w:lastRenderedPageBreak/>
        <w:t xml:space="preserve"> </w:t>
      </w:r>
      <w:bookmarkStart w:id="47" w:name="_Toc80276857"/>
      <w:r>
        <w:rPr>
          <w:rFonts w:ascii="方正小标宋_GBK" w:eastAsia="方正小标宋_GBK" w:hAnsi="宋体" w:hint="eastAsia"/>
          <w:b w:val="0"/>
          <w:color w:val="000000"/>
          <w:sz w:val="36"/>
          <w:szCs w:val="30"/>
        </w:rPr>
        <w:t>项目</w:t>
      </w:r>
      <w:r w:rsidR="009F1F02">
        <w:rPr>
          <w:rFonts w:ascii="方正小标宋_GBK" w:eastAsia="方正小标宋_GBK" w:hAnsi="宋体" w:hint="eastAsia"/>
          <w:b w:val="0"/>
          <w:color w:val="000000"/>
          <w:sz w:val="36"/>
          <w:szCs w:val="30"/>
        </w:rPr>
        <w:t>技术</w:t>
      </w:r>
      <w:r>
        <w:rPr>
          <w:rFonts w:ascii="方正小标宋_GBK" w:eastAsia="方正小标宋_GBK" w:hAnsi="宋体" w:hint="eastAsia"/>
          <w:b w:val="0"/>
          <w:color w:val="000000"/>
          <w:sz w:val="36"/>
          <w:szCs w:val="30"/>
        </w:rPr>
        <w:t>需求</w:t>
      </w:r>
      <w:bookmarkStart w:id="48" w:name="_Toc12789058"/>
      <w:bookmarkEnd w:id="47"/>
    </w:p>
    <w:p w14:paraId="35E70875" w14:textId="77777777" w:rsidR="004D0EDB" w:rsidRDefault="004D0EDB">
      <w:pPr>
        <w:pStyle w:val="3"/>
        <w:spacing w:before="0" w:after="0" w:line="440" w:lineRule="exact"/>
        <w:rPr>
          <w:rFonts w:ascii="方正仿宋_GBK" w:eastAsia="方正仿宋_GBK" w:hAnsi="宋体"/>
          <w:color w:val="000000"/>
          <w:sz w:val="24"/>
          <w:szCs w:val="24"/>
        </w:rPr>
      </w:pPr>
      <w:bookmarkStart w:id="49" w:name="_Toc80276858"/>
      <w:r>
        <w:rPr>
          <w:rFonts w:ascii="方正仿宋_GBK" w:eastAsia="方正仿宋_GBK" w:hAnsi="宋体" w:hint="eastAsia"/>
          <w:color w:val="000000"/>
          <w:sz w:val="24"/>
          <w:szCs w:val="24"/>
        </w:rPr>
        <w:t>一、项目一览表</w:t>
      </w:r>
      <w:bookmarkEnd w:id="4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6826"/>
      </w:tblGrid>
      <w:tr w:rsidR="004D0EDB" w14:paraId="3D65A7AC" w14:textId="77777777">
        <w:trPr>
          <w:trHeight w:val="519"/>
          <w:jc w:val="center"/>
        </w:trPr>
        <w:tc>
          <w:tcPr>
            <w:tcW w:w="1455" w:type="pct"/>
            <w:tcBorders>
              <w:top w:val="single" w:sz="4" w:space="0" w:color="auto"/>
              <w:left w:val="single" w:sz="4" w:space="0" w:color="auto"/>
              <w:right w:val="single" w:sz="4" w:space="0" w:color="auto"/>
            </w:tcBorders>
            <w:vAlign w:val="center"/>
          </w:tcPr>
          <w:p w14:paraId="7B3C3775" w14:textId="77777777" w:rsidR="004D0EDB" w:rsidRDefault="004D0EDB">
            <w:pPr>
              <w:widowControl/>
              <w:jc w:val="center"/>
              <w:rPr>
                <w:rFonts w:ascii="方正仿宋_GBK" w:eastAsia="方正仿宋_GBK" w:hAnsi="宋体" w:cs="宋体"/>
                <w:b/>
                <w:bCs/>
                <w:color w:val="000000"/>
                <w:kern w:val="0"/>
                <w:sz w:val="21"/>
                <w:szCs w:val="24"/>
              </w:rPr>
            </w:pPr>
            <w:r>
              <w:rPr>
                <w:rFonts w:ascii="方正仿宋_GBK" w:eastAsia="方正仿宋_GBK" w:hAnsi="宋体" w:cs="宋体" w:hint="eastAsia"/>
                <w:b/>
                <w:bCs/>
                <w:color w:val="000000"/>
                <w:kern w:val="0"/>
                <w:sz w:val="21"/>
                <w:szCs w:val="24"/>
              </w:rPr>
              <w:t>项目名称</w:t>
            </w:r>
          </w:p>
        </w:tc>
        <w:tc>
          <w:tcPr>
            <w:tcW w:w="3545" w:type="pct"/>
            <w:tcBorders>
              <w:top w:val="single" w:sz="4" w:space="0" w:color="auto"/>
              <w:left w:val="single" w:sz="4" w:space="0" w:color="auto"/>
              <w:right w:val="single" w:sz="4" w:space="0" w:color="auto"/>
            </w:tcBorders>
            <w:vAlign w:val="center"/>
          </w:tcPr>
          <w:p w14:paraId="5028843B" w14:textId="77777777" w:rsidR="004D0EDB" w:rsidRDefault="004D0EDB">
            <w:pPr>
              <w:widowControl/>
              <w:jc w:val="center"/>
              <w:rPr>
                <w:rFonts w:ascii="方正仿宋_GBK" w:eastAsia="方正仿宋_GBK" w:hAnsi="宋体" w:cs="宋体"/>
                <w:b/>
                <w:bCs/>
                <w:color w:val="000000"/>
                <w:kern w:val="0"/>
                <w:sz w:val="21"/>
                <w:szCs w:val="24"/>
              </w:rPr>
            </w:pPr>
            <w:r>
              <w:rPr>
                <w:rFonts w:ascii="方正仿宋_GBK" w:eastAsia="方正仿宋_GBK" w:hAnsi="宋体" w:cs="宋体" w:hint="eastAsia"/>
                <w:b/>
                <w:bCs/>
                <w:color w:val="000000"/>
                <w:kern w:val="0"/>
                <w:sz w:val="21"/>
                <w:szCs w:val="24"/>
              </w:rPr>
              <w:t>主要内容</w:t>
            </w:r>
          </w:p>
        </w:tc>
      </w:tr>
      <w:tr w:rsidR="004D0EDB" w14:paraId="4C4B613A" w14:textId="77777777">
        <w:trPr>
          <w:trHeight w:val="413"/>
          <w:jc w:val="center"/>
        </w:trPr>
        <w:tc>
          <w:tcPr>
            <w:tcW w:w="1455" w:type="pct"/>
            <w:tcBorders>
              <w:top w:val="single" w:sz="4" w:space="0" w:color="auto"/>
              <w:left w:val="single" w:sz="4" w:space="0" w:color="auto"/>
              <w:right w:val="single" w:sz="4" w:space="0" w:color="auto"/>
            </w:tcBorders>
            <w:vAlign w:val="center"/>
          </w:tcPr>
          <w:p w14:paraId="7FDE3BF6" w14:textId="43326875" w:rsidR="004D0EDB" w:rsidRDefault="00A41D81" w:rsidP="009F1F02">
            <w:pPr>
              <w:widowControl/>
              <w:jc w:val="center"/>
              <w:rPr>
                <w:rFonts w:ascii="方正仿宋_GBK" w:eastAsia="方正仿宋_GBK" w:hAnsi="宋体"/>
                <w:color w:val="000000"/>
                <w:sz w:val="24"/>
                <w:szCs w:val="24"/>
              </w:rPr>
            </w:pPr>
            <w:r w:rsidRPr="00A41D81">
              <w:rPr>
                <w:rFonts w:ascii="方正仿宋_GBK" w:eastAsia="方正仿宋_GBK" w:hAnsi="宋体" w:hint="eastAsia"/>
                <w:color w:val="000000"/>
                <w:sz w:val="24"/>
                <w:szCs w:val="24"/>
              </w:rPr>
              <w:t>三维平台软件</w:t>
            </w:r>
            <w:r w:rsidR="009F1F02">
              <w:rPr>
                <w:rFonts w:ascii="方正仿宋_GBK" w:eastAsia="方正仿宋_GBK" w:hAnsi="宋体" w:hint="eastAsia"/>
                <w:color w:val="000000"/>
                <w:sz w:val="24"/>
                <w:szCs w:val="24"/>
              </w:rPr>
              <w:t>采购</w:t>
            </w:r>
          </w:p>
        </w:tc>
        <w:tc>
          <w:tcPr>
            <w:tcW w:w="3545" w:type="pct"/>
            <w:tcBorders>
              <w:top w:val="single" w:sz="4" w:space="0" w:color="auto"/>
              <w:left w:val="single" w:sz="4" w:space="0" w:color="auto"/>
              <w:right w:val="single" w:sz="4" w:space="0" w:color="auto"/>
            </w:tcBorders>
            <w:vAlign w:val="center"/>
          </w:tcPr>
          <w:p w14:paraId="0BAF3B57" w14:textId="77777777" w:rsidR="004D0EDB" w:rsidRDefault="004D0EDB">
            <w:pPr>
              <w:widowControl/>
              <w:numPr>
                <w:ilvl w:val="0"/>
                <w:numId w:val="4"/>
              </w:numPr>
              <w:jc w:val="left"/>
              <w:rPr>
                <w:rFonts w:ascii="方正仿宋_GBK" w:eastAsia="方正仿宋_GBK" w:hAnsi="宋体"/>
                <w:color w:val="000000"/>
                <w:sz w:val="24"/>
                <w:szCs w:val="24"/>
              </w:rPr>
            </w:pPr>
            <w:r>
              <w:rPr>
                <w:rFonts w:ascii="方正仿宋_GBK" w:eastAsia="方正仿宋_GBK" w:hAnsi="宋体" w:hint="eastAsia"/>
                <w:color w:val="000000"/>
                <w:sz w:val="24"/>
                <w:szCs w:val="24"/>
              </w:rPr>
              <w:t>数据库建设</w:t>
            </w:r>
          </w:p>
          <w:p w14:paraId="5C842C88" w14:textId="77777777" w:rsidR="004D0EDB" w:rsidRDefault="004D0EDB">
            <w:pPr>
              <w:widowControl/>
              <w:numPr>
                <w:ilvl w:val="0"/>
                <w:numId w:val="4"/>
              </w:numPr>
              <w:jc w:val="left"/>
              <w:rPr>
                <w:rFonts w:ascii="方正仿宋_GBK" w:eastAsia="方正仿宋_GBK" w:hAnsi="宋体"/>
                <w:color w:val="000000"/>
                <w:sz w:val="24"/>
                <w:szCs w:val="24"/>
              </w:rPr>
            </w:pPr>
            <w:r>
              <w:rPr>
                <w:rFonts w:ascii="方正仿宋_GBK" w:eastAsia="方正仿宋_GBK" w:hAnsi="宋体" w:hint="eastAsia"/>
                <w:color w:val="000000"/>
                <w:sz w:val="24"/>
                <w:szCs w:val="24"/>
              </w:rPr>
              <w:t xml:space="preserve">基于地理信息的数据管理系统                    </w:t>
            </w:r>
          </w:p>
          <w:p w14:paraId="55AD3286" w14:textId="77777777" w:rsidR="004D0EDB" w:rsidRDefault="004D0EDB">
            <w:pPr>
              <w:widowControl/>
              <w:jc w:val="left"/>
              <w:rPr>
                <w:rFonts w:ascii="方正仿宋_GBK" w:eastAsia="方正仿宋_GBK" w:hAnsi="宋体"/>
                <w:color w:val="000000"/>
                <w:sz w:val="24"/>
                <w:szCs w:val="24"/>
              </w:rPr>
            </w:pPr>
            <w:r>
              <w:rPr>
                <w:rFonts w:ascii="方正仿宋_GBK" w:eastAsia="方正仿宋_GBK" w:hAnsi="宋体" w:hint="eastAsia"/>
                <w:color w:val="000000"/>
                <w:sz w:val="24"/>
                <w:szCs w:val="24"/>
              </w:rPr>
              <w:t>3.</w:t>
            </w:r>
            <w:r>
              <w:rPr>
                <w:rFonts w:hint="eastAsia"/>
              </w:rPr>
              <w:t xml:space="preserve"> </w:t>
            </w:r>
            <w:r>
              <w:rPr>
                <w:rFonts w:ascii="方正仿宋_GBK" w:eastAsia="方正仿宋_GBK" w:hAnsi="宋体" w:hint="eastAsia"/>
                <w:color w:val="000000"/>
                <w:sz w:val="24"/>
                <w:szCs w:val="24"/>
              </w:rPr>
              <w:t>专题工具</w:t>
            </w:r>
          </w:p>
          <w:p w14:paraId="707825B4" w14:textId="77777777" w:rsidR="004D0EDB" w:rsidRDefault="004D0EDB">
            <w:pPr>
              <w:widowControl/>
              <w:jc w:val="left"/>
              <w:rPr>
                <w:rFonts w:ascii="方正仿宋_GBK" w:eastAsia="方正仿宋_GBK" w:hAnsi="宋体"/>
                <w:color w:val="000000"/>
                <w:sz w:val="24"/>
                <w:szCs w:val="24"/>
              </w:rPr>
            </w:pPr>
            <w:r>
              <w:rPr>
                <w:rFonts w:ascii="方正仿宋_GBK" w:eastAsia="方正仿宋_GBK" w:hAnsi="宋体" w:hint="eastAsia"/>
                <w:color w:val="000000"/>
                <w:sz w:val="24"/>
                <w:szCs w:val="24"/>
              </w:rPr>
              <w:t xml:space="preserve">4、专题应用                                                 </w:t>
            </w:r>
          </w:p>
        </w:tc>
      </w:tr>
    </w:tbl>
    <w:p w14:paraId="02DDCB36" w14:textId="77777777" w:rsidR="004D0EDB" w:rsidRDefault="004D0EDB">
      <w:pPr>
        <w:pStyle w:val="3"/>
        <w:spacing w:before="0" w:after="0" w:line="440" w:lineRule="exact"/>
        <w:rPr>
          <w:rFonts w:ascii="方正仿宋_GBK" w:eastAsia="方正仿宋_GBK" w:hAnsi="宋体"/>
          <w:color w:val="000000"/>
          <w:sz w:val="24"/>
          <w:szCs w:val="24"/>
        </w:rPr>
      </w:pPr>
      <w:bookmarkStart w:id="50" w:name="_Toc80276859"/>
      <w:r>
        <w:rPr>
          <w:rFonts w:ascii="方正仿宋_GBK" w:eastAsia="方正仿宋_GBK" w:hAnsi="宋体" w:hint="eastAsia"/>
          <w:color w:val="000000"/>
          <w:sz w:val="24"/>
          <w:szCs w:val="24"/>
        </w:rPr>
        <w:t>二、项目详细需求</w:t>
      </w:r>
      <w:bookmarkEnd w:id="50"/>
    </w:p>
    <w:p w14:paraId="11C981A1" w14:textId="20E5805F" w:rsidR="004D0EDB" w:rsidRDefault="004D0EDB" w:rsidP="00907304">
      <w:pPr>
        <w:spacing w:line="460" w:lineRule="exact"/>
        <w:ind w:firstLineChars="200" w:firstLine="482"/>
        <w:rPr>
          <w:rFonts w:ascii="方正仿宋_GBK" w:eastAsia="方正仿宋_GBK" w:hAnsi="宋体" w:cs="宋体"/>
          <w:b/>
          <w:bCs/>
          <w:color w:val="000000"/>
          <w:sz w:val="24"/>
          <w:szCs w:val="24"/>
        </w:rPr>
      </w:pPr>
      <w:r>
        <w:rPr>
          <w:rFonts w:ascii="方正仿宋_GBK" w:eastAsia="方正仿宋_GBK" w:hAnsi="宋体" w:cs="宋体" w:hint="eastAsia"/>
          <w:b/>
          <w:bCs/>
          <w:color w:val="000000"/>
          <w:sz w:val="24"/>
          <w:szCs w:val="24"/>
        </w:rPr>
        <w:t>（一）项目</w:t>
      </w:r>
      <w:r w:rsidR="001E7357">
        <w:rPr>
          <w:rFonts w:ascii="方正仿宋_GBK" w:eastAsia="方正仿宋_GBK" w:hAnsi="宋体" w:cs="宋体" w:hint="eastAsia"/>
          <w:b/>
          <w:bCs/>
          <w:color w:val="000000"/>
          <w:sz w:val="24"/>
          <w:szCs w:val="24"/>
        </w:rPr>
        <w:t>背景</w:t>
      </w:r>
    </w:p>
    <w:p w14:paraId="6AD90B13" w14:textId="3999B264" w:rsidR="002F53CC" w:rsidRDefault="002F53CC" w:rsidP="00C14AB8">
      <w:pPr>
        <w:spacing w:line="460" w:lineRule="exact"/>
        <w:ind w:firstLineChars="300" w:firstLine="720"/>
        <w:rPr>
          <w:rFonts w:ascii="仿宋" w:eastAsia="仿宋" w:hAnsi="仿宋" w:cs="仿宋_GB2312"/>
          <w:sz w:val="24"/>
        </w:rPr>
      </w:pPr>
      <w:r w:rsidRPr="002F53CC">
        <w:rPr>
          <w:rFonts w:ascii="仿宋" w:eastAsia="仿宋" w:hAnsi="仿宋" w:cs="仿宋_GB2312" w:hint="eastAsia"/>
          <w:sz w:val="24"/>
        </w:rPr>
        <w:t>为落实《自然资源调查监测体系构建总体方案》（〔2020〕15号）的部署，推进自然资源调查监测体系构建工作，重庆市规划和自然资源局依托丰富的基础测绘和自然资源调查监测成果，开展了自然资源三维立体时空数据库建设和应用研究，初步建立了自然资源立体展示和综合管理技术路线，具备了将自然资源调查监测体系从二维升级为三维的数据基础、平台基础和技术基础。</w:t>
      </w:r>
    </w:p>
    <w:p w14:paraId="238ABF88" w14:textId="585D6FAF" w:rsidR="00A2124F" w:rsidRDefault="002F53CC" w:rsidP="00A2124F">
      <w:pPr>
        <w:spacing w:line="440" w:lineRule="exact"/>
        <w:ind w:firstLineChars="200" w:firstLine="480"/>
        <w:rPr>
          <w:rFonts w:ascii="仿宋" w:eastAsia="仿宋" w:hAnsi="仿宋" w:cs="仿宋_GB2312"/>
          <w:sz w:val="24"/>
        </w:rPr>
      </w:pPr>
      <w:r>
        <w:rPr>
          <w:rFonts w:ascii="仿宋" w:eastAsia="仿宋" w:hAnsi="仿宋" w:cs="仿宋_GB2312" w:hint="eastAsia"/>
          <w:sz w:val="24"/>
        </w:rPr>
        <w:t>根据《</w:t>
      </w:r>
      <w:r w:rsidRPr="002F53CC">
        <w:rPr>
          <w:rFonts w:ascii="仿宋" w:eastAsia="仿宋" w:hAnsi="仿宋" w:cs="仿宋_GB2312" w:hint="eastAsia"/>
          <w:sz w:val="24"/>
        </w:rPr>
        <w:t>自然资源部办公厅关于印发</w:t>
      </w:r>
      <w:r>
        <w:rPr>
          <w:rFonts w:ascii="仿宋" w:eastAsia="仿宋" w:hAnsi="仿宋" w:cs="仿宋_GB2312" w:hint="eastAsia"/>
          <w:sz w:val="24"/>
        </w:rPr>
        <w:t>&lt;</w:t>
      </w:r>
      <w:r w:rsidRPr="002F53CC">
        <w:rPr>
          <w:rFonts w:ascii="仿宋" w:eastAsia="仿宋" w:hAnsi="仿宋" w:cs="仿宋_GB2312" w:hint="eastAsia"/>
          <w:sz w:val="24"/>
        </w:rPr>
        <w:t>自然资源三维立体时空数据库建设总体方案</w:t>
      </w:r>
      <w:r>
        <w:rPr>
          <w:rFonts w:ascii="仿宋" w:eastAsia="仿宋" w:hAnsi="仿宋" w:cs="仿宋_GB2312" w:hint="eastAsia"/>
          <w:sz w:val="24"/>
        </w:rPr>
        <w:t>&gt;</w:t>
      </w:r>
      <w:r w:rsidRPr="002F53CC">
        <w:rPr>
          <w:rFonts w:ascii="仿宋" w:eastAsia="仿宋" w:hAnsi="仿宋" w:cs="仿宋_GB2312" w:hint="eastAsia"/>
          <w:sz w:val="24"/>
        </w:rPr>
        <w:t>的通知</w:t>
      </w:r>
      <w:r>
        <w:rPr>
          <w:rFonts w:ascii="仿宋" w:eastAsia="仿宋" w:hAnsi="仿宋" w:cs="仿宋_GB2312" w:hint="eastAsia"/>
          <w:sz w:val="24"/>
        </w:rPr>
        <w:t>》</w:t>
      </w:r>
      <w:r w:rsidRPr="002F53CC">
        <w:rPr>
          <w:rFonts w:ascii="仿宋" w:eastAsia="仿宋" w:hAnsi="仿宋" w:cs="仿宋_GB2312" w:hint="eastAsia"/>
          <w:sz w:val="24"/>
        </w:rPr>
        <w:t>（自然资办发〔2021〕21号</w:t>
      </w:r>
      <w:r w:rsidRPr="002F53CC">
        <w:rPr>
          <w:rFonts w:ascii="仿宋" w:eastAsia="仿宋" w:hAnsi="仿宋" w:cs="仿宋_GB2312" w:hint="eastAsia"/>
          <w:sz w:val="24"/>
        </w:rPr>
        <w:tab/>
        <w:t>）</w:t>
      </w:r>
      <w:r>
        <w:rPr>
          <w:rFonts w:ascii="仿宋" w:eastAsia="仿宋" w:hAnsi="仿宋" w:cs="仿宋_GB2312" w:hint="eastAsia"/>
          <w:sz w:val="24"/>
        </w:rPr>
        <w:t>,</w:t>
      </w:r>
      <w:r w:rsidRPr="002F53CC">
        <w:rPr>
          <w:rFonts w:ascii="仿宋" w:eastAsia="仿宋" w:hAnsi="仿宋" w:cs="仿宋_GB2312" w:hint="eastAsia"/>
          <w:sz w:val="24"/>
        </w:rPr>
        <w:t>构建自然资源三维立体时空数据模型，准确表达地上、地表、地下各类自然资源空间关系及属性信息；组织开展自然资源调查监测数据的整合、集成与建库，形成物理分散、逻辑一致、动态更新的自然资源三维立体时空数据库</w:t>
      </w:r>
      <w:r>
        <w:rPr>
          <w:rFonts w:ascii="仿宋" w:eastAsia="仿宋" w:hAnsi="仿宋" w:cs="仿宋_GB2312" w:hint="eastAsia"/>
          <w:sz w:val="24"/>
        </w:rPr>
        <w:t>。其中地表基质和地下资源分库是</w:t>
      </w:r>
      <w:r w:rsidR="00A2124F">
        <w:rPr>
          <w:rFonts w:ascii="仿宋" w:eastAsia="仿宋" w:hAnsi="仿宋" w:cs="仿宋_GB2312" w:hint="eastAsia"/>
          <w:sz w:val="24"/>
        </w:rPr>
        <w:t>自然资源三维立体时空数据库的重要组成部分，</w:t>
      </w:r>
      <w:r w:rsidR="00A2124F" w:rsidRPr="00A2124F">
        <w:rPr>
          <w:rFonts w:ascii="仿宋" w:eastAsia="仿宋" w:hAnsi="仿宋" w:cs="仿宋_GB2312" w:hint="eastAsia"/>
          <w:sz w:val="24"/>
        </w:rPr>
        <w:t>地表基质分库负责地表基质调查数据成果的建库管理及应用</w:t>
      </w:r>
      <w:r w:rsidR="00A2124F">
        <w:rPr>
          <w:rFonts w:ascii="仿宋" w:eastAsia="仿宋" w:hAnsi="仿宋" w:cs="仿宋_GB2312" w:hint="eastAsia"/>
          <w:sz w:val="24"/>
        </w:rPr>
        <w:t>，</w:t>
      </w:r>
      <w:r w:rsidR="00A2124F" w:rsidRPr="00A2124F">
        <w:rPr>
          <w:rFonts w:ascii="仿宋" w:eastAsia="仿宋" w:hAnsi="仿宋" w:cs="仿宋_GB2312" w:hint="eastAsia"/>
          <w:sz w:val="24"/>
        </w:rPr>
        <w:t>地下资源分库负责矿产资源、地下空间资源调查数据成果的建库管理及应用</w:t>
      </w:r>
      <w:bookmarkStart w:id="51" w:name="_Toc10291"/>
      <w:bookmarkStart w:id="52" w:name="_Toc72342919"/>
      <w:r w:rsidR="00A2124F">
        <w:rPr>
          <w:rFonts w:ascii="仿宋" w:eastAsia="仿宋" w:hAnsi="仿宋" w:cs="仿宋_GB2312" w:hint="eastAsia"/>
          <w:sz w:val="24"/>
        </w:rPr>
        <w:t>。需要开展地表基质和地下资源分库建设，主要任务为数据清洗整理后入库</w:t>
      </w:r>
      <w:r w:rsidR="00A2124F" w:rsidRPr="00A2124F">
        <w:rPr>
          <w:rFonts w:ascii="仿宋" w:eastAsia="仿宋" w:hAnsi="仿宋" w:cs="仿宋_GB2312" w:hint="eastAsia"/>
          <w:sz w:val="24"/>
        </w:rPr>
        <w:t>，</w:t>
      </w:r>
      <w:r w:rsidR="00A2124F">
        <w:rPr>
          <w:rFonts w:ascii="仿宋" w:eastAsia="仿宋" w:hAnsi="仿宋" w:cs="仿宋_GB2312" w:hint="eastAsia"/>
          <w:sz w:val="24"/>
        </w:rPr>
        <w:t>开发数据库管理应用系统，</w:t>
      </w:r>
      <w:r w:rsidR="00A2124F" w:rsidRPr="00A2124F">
        <w:rPr>
          <w:rFonts w:ascii="仿宋" w:eastAsia="仿宋" w:hAnsi="仿宋" w:cs="仿宋_GB2312" w:hint="eastAsia"/>
          <w:sz w:val="24"/>
        </w:rPr>
        <w:t>主要用于</w:t>
      </w:r>
      <w:r w:rsidR="00A2124F">
        <w:rPr>
          <w:rFonts w:ascii="仿宋" w:eastAsia="仿宋" w:hAnsi="仿宋" w:cs="仿宋_GB2312" w:hint="eastAsia"/>
          <w:sz w:val="24"/>
        </w:rPr>
        <w:t>地表基质和地下资源</w:t>
      </w:r>
      <w:r w:rsidR="00A2124F" w:rsidRPr="00A2124F">
        <w:rPr>
          <w:rFonts w:ascii="仿宋" w:eastAsia="仿宋" w:hAnsi="仿宋" w:cs="仿宋_GB2312" w:hint="eastAsia"/>
          <w:sz w:val="24"/>
        </w:rPr>
        <w:t>三维立体时空数据库的建立、操作和管理维护，提供统一规范的数据和操作服务接口，实现地表基质和地下资源数据的一体化存储管理、浏览查询、统计分析与成果应用。</w:t>
      </w:r>
    </w:p>
    <w:p w14:paraId="1CE27FFA" w14:textId="188502DE" w:rsidR="004D0EDB" w:rsidRDefault="00A2124F" w:rsidP="00907304">
      <w:pPr>
        <w:spacing w:line="440" w:lineRule="exact"/>
        <w:ind w:firstLineChars="200" w:firstLine="482"/>
        <w:rPr>
          <w:rFonts w:ascii="方正仿宋_GBK" w:eastAsia="方正仿宋_GBK" w:hAnsi="宋体" w:cs="宋体"/>
          <w:b/>
          <w:bCs/>
          <w:color w:val="000000"/>
          <w:sz w:val="24"/>
          <w:szCs w:val="24"/>
        </w:rPr>
      </w:pPr>
      <w:r>
        <w:rPr>
          <w:rFonts w:ascii="方正仿宋_GBK" w:eastAsia="方正仿宋_GBK" w:hAnsi="宋体" w:cs="宋体" w:hint="eastAsia"/>
          <w:b/>
          <w:bCs/>
          <w:color w:val="000000"/>
          <w:sz w:val="24"/>
          <w:szCs w:val="24"/>
        </w:rPr>
        <w:t>（二）</w:t>
      </w:r>
      <w:bookmarkEnd w:id="51"/>
      <w:bookmarkEnd w:id="52"/>
      <w:r w:rsidR="009F1F02">
        <w:rPr>
          <w:rFonts w:ascii="方正仿宋_GBK" w:eastAsia="方正仿宋_GBK" w:hAnsi="宋体" w:cs="宋体" w:hint="eastAsia"/>
          <w:b/>
          <w:bCs/>
          <w:color w:val="000000"/>
          <w:sz w:val="24"/>
          <w:szCs w:val="24"/>
        </w:rPr>
        <w:t>项目技术</w:t>
      </w:r>
      <w:r w:rsidR="004D0EDB">
        <w:rPr>
          <w:rFonts w:ascii="方正仿宋_GBK" w:eastAsia="方正仿宋_GBK" w:hAnsi="宋体" w:cs="宋体" w:hint="eastAsia"/>
          <w:b/>
          <w:bCs/>
          <w:color w:val="000000"/>
          <w:sz w:val="24"/>
          <w:szCs w:val="24"/>
        </w:rPr>
        <w:t>要求</w:t>
      </w:r>
    </w:p>
    <w:p w14:paraId="38545CCF" w14:textId="77777777" w:rsidR="004D0EDB" w:rsidRDefault="004D0EDB" w:rsidP="00C14AB8">
      <w:pPr>
        <w:spacing w:line="460" w:lineRule="exact"/>
        <w:ind w:firstLineChars="343" w:firstLine="826"/>
        <w:rPr>
          <w:rFonts w:ascii="方正仿宋_GBK" w:eastAsia="方正仿宋_GBK" w:hAnsi="宋体" w:cs="宋体"/>
          <w:b/>
          <w:bCs/>
          <w:color w:val="000000"/>
          <w:sz w:val="24"/>
          <w:szCs w:val="24"/>
        </w:rPr>
      </w:pPr>
      <w:r>
        <w:rPr>
          <w:rFonts w:ascii="方正仿宋_GBK" w:eastAsia="方正仿宋_GBK" w:hAnsi="宋体" w:cs="宋体" w:hint="eastAsia"/>
          <w:b/>
          <w:bCs/>
          <w:color w:val="000000"/>
          <w:sz w:val="24"/>
          <w:szCs w:val="24"/>
        </w:rPr>
        <w:t>1、</w:t>
      </w:r>
      <w:r w:rsidR="00A2124F" w:rsidRPr="00A2124F">
        <w:rPr>
          <w:rFonts w:ascii="方正仿宋_GBK" w:eastAsia="方正仿宋_GBK" w:hAnsi="宋体" w:cs="宋体" w:hint="eastAsia"/>
          <w:b/>
          <w:bCs/>
          <w:color w:val="000000"/>
          <w:sz w:val="24"/>
          <w:szCs w:val="24"/>
        </w:rPr>
        <w:t>示范区</w:t>
      </w:r>
      <w:r w:rsidR="00A76612">
        <w:rPr>
          <w:rFonts w:ascii="方正仿宋_GBK" w:eastAsia="方正仿宋_GBK" w:hAnsi="宋体" w:cs="宋体" w:hint="eastAsia"/>
          <w:b/>
          <w:bCs/>
          <w:color w:val="000000"/>
          <w:sz w:val="24"/>
          <w:szCs w:val="24"/>
        </w:rPr>
        <w:t>地表基质和地下资源</w:t>
      </w:r>
      <w:r w:rsidR="00A2124F" w:rsidRPr="00A2124F">
        <w:rPr>
          <w:rFonts w:ascii="方正仿宋_GBK" w:eastAsia="方正仿宋_GBK" w:hAnsi="宋体" w:cs="宋体" w:hint="eastAsia"/>
          <w:b/>
          <w:bCs/>
          <w:color w:val="000000"/>
          <w:sz w:val="24"/>
          <w:szCs w:val="24"/>
        </w:rPr>
        <w:t>三维时空</w:t>
      </w:r>
      <w:r w:rsidR="00A76612">
        <w:rPr>
          <w:rFonts w:ascii="方正仿宋_GBK" w:eastAsia="方正仿宋_GBK" w:hAnsi="宋体" w:cs="宋体" w:hint="eastAsia"/>
          <w:b/>
          <w:bCs/>
          <w:color w:val="000000"/>
          <w:sz w:val="24"/>
          <w:szCs w:val="24"/>
        </w:rPr>
        <w:t>立体</w:t>
      </w:r>
      <w:r w:rsidR="00A2124F" w:rsidRPr="00A2124F">
        <w:rPr>
          <w:rFonts w:ascii="方正仿宋_GBK" w:eastAsia="方正仿宋_GBK" w:hAnsi="宋体" w:cs="宋体" w:hint="eastAsia"/>
          <w:b/>
          <w:bCs/>
          <w:color w:val="000000"/>
          <w:sz w:val="24"/>
          <w:szCs w:val="24"/>
        </w:rPr>
        <w:t>数据库建设</w:t>
      </w:r>
    </w:p>
    <w:p w14:paraId="17793383" w14:textId="77777777" w:rsidR="004D0EDB" w:rsidRPr="00EC6858" w:rsidRDefault="004D0EDB" w:rsidP="00C14AB8">
      <w:pPr>
        <w:spacing w:line="460" w:lineRule="exact"/>
        <w:ind w:leftChars="172" w:left="482" w:firstLineChars="200" w:firstLine="480"/>
        <w:rPr>
          <w:rFonts w:ascii="方正仿宋_GBK" w:eastAsia="方正仿宋_GBK" w:hAnsi="宋体" w:cs="宋体"/>
          <w:bCs/>
          <w:color w:val="000000"/>
          <w:sz w:val="24"/>
          <w:szCs w:val="24"/>
        </w:rPr>
      </w:pPr>
      <w:r w:rsidRPr="00EC6858">
        <w:rPr>
          <w:rFonts w:ascii="方正仿宋_GBK" w:eastAsia="方正仿宋_GBK" w:hAnsi="宋体" w:cs="宋体" w:hint="eastAsia"/>
          <w:bCs/>
          <w:color w:val="000000"/>
          <w:sz w:val="24"/>
          <w:szCs w:val="24"/>
        </w:rPr>
        <w:t>将基础地理、地质调查、</w:t>
      </w:r>
      <w:r w:rsidR="00A2124F">
        <w:rPr>
          <w:rFonts w:ascii="方正仿宋_GBK" w:eastAsia="方正仿宋_GBK" w:hAnsi="宋体" w:cs="宋体" w:hint="eastAsia"/>
          <w:bCs/>
          <w:color w:val="000000"/>
          <w:sz w:val="24"/>
          <w:szCs w:val="24"/>
        </w:rPr>
        <w:t>地表基质模型、</w:t>
      </w:r>
      <w:r w:rsidRPr="00EC6858">
        <w:rPr>
          <w:rFonts w:ascii="方正仿宋_GBK" w:eastAsia="方正仿宋_GBK" w:hAnsi="宋体" w:cs="宋体" w:hint="eastAsia"/>
          <w:bCs/>
          <w:color w:val="000000"/>
          <w:sz w:val="24"/>
          <w:szCs w:val="24"/>
        </w:rPr>
        <w:t>三维地质模型等数据，按照一定的标准进行处理、整合、入库形式示范区三维时空数据库</w:t>
      </w:r>
      <w:r w:rsidR="00CD07BC">
        <w:rPr>
          <w:rFonts w:ascii="方正仿宋_GBK" w:eastAsia="方正仿宋_GBK" w:hAnsi="宋体" w:cs="宋体" w:hint="eastAsia"/>
          <w:bCs/>
          <w:color w:val="000000"/>
          <w:sz w:val="24"/>
          <w:szCs w:val="24"/>
        </w:rPr>
        <w:t>，形成图形属性一体的三维立体时空数据库</w:t>
      </w:r>
      <w:r w:rsidRPr="00EC6858">
        <w:rPr>
          <w:rFonts w:ascii="方正仿宋_GBK" w:eastAsia="方正仿宋_GBK" w:hAnsi="宋体" w:cs="宋体" w:hint="eastAsia"/>
          <w:bCs/>
          <w:color w:val="000000"/>
          <w:sz w:val="24"/>
          <w:szCs w:val="24"/>
        </w:rPr>
        <w:t>。</w:t>
      </w:r>
    </w:p>
    <w:p w14:paraId="1FB9F8EA" w14:textId="77777777" w:rsidR="004D0EDB" w:rsidRPr="00A2124F" w:rsidRDefault="004D0EDB" w:rsidP="00907304">
      <w:pPr>
        <w:spacing w:line="460" w:lineRule="exact"/>
        <w:ind w:leftChars="100" w:left="280" w:firstLineChars="200" w:firstLine="482"/>
        <w:rPr>
          <w:rFonts w:ascii="方正仿宋_GBK" w:eastAsia="方正仿宋_GBK" w:hAnsi="宋体" w:cs="宋体"/>
          <w:b/>
          <w:bCs/>
          <w:color w:val="000000"/>
          <w:sz w:val="24"/>
          <w:szCs w:val="24"/>
        </w:rPr>
      </w:pPr>
      <w:r w:rsidRPr="00A2124F">
        <w:rPr>
          <w:rFonts w:ascii="方正仿宋_GBK" w:eastAsia="方正仿宋_GBK" w:hAnsi="宋体" w:cs="宋体" w:hint="eastAsia"/>
          <w:b/>
          <w:bCs/>
          <w:color w:val="000000"/>
          <w:sz w:val="24"/>
          <w:szCs w:val="24"/>
        </w:rPr>
        <w:t>2、基于地理信息的数据管理系统</w:t>
      </w:r>
    </w:p>
    <w:p w14:paraId="3C8EF80F" w14:textId="77777777" w:rsidR="004D0EDB" w:rsidRDefault="004D0EDB" w:rsidP="00EC6858">
      <w:pPr>
        <w:numPr>
          <w:ilvl w:val="0"/>
          <w:numId w:val="11"/>
        </w:numPr>
        <w:snapToGrid w:val="0"/>
        <w:rPr>
          <w:rFonts w:ascii="方正仿宋_GBK" w:eastAsia="方正仿宋_GBK" w:hAnsi="宋体"/>
          <w:color w:val="000000"/>
          <w:sz w:val="24"/>
          <w:szCs w:val="24"/>
        </w:rPr>
      </w:pPr>
      <w:r>
        <w:rPr>
          <w:rFonts w:ascii="方正仿宋_GBK" w:eastAsia="方正仿宋_GBK" w:hAnsi="宋体" w:hint="eastAsia"/>
          <w:color w:val="000000"/>
          <w:sz w:val="24"/>
          <w:szCs w:val="24"/>
        </w:rPr>
        <w:t>资料目录管理</w:t>
      </w:r>
    </w:p>
    <w:p w14:paraId="53CF2320" w14:textId="77777777" w:rsidR="004D0EDB" w:rsidRPr="00D547F6" w:rsidRDefault="004D0EDB" w:rsidP="00D547F6">
      <w:pPr>
        <w:pStyle w:val="14"/>
        <w:numPr>
          <w:ilvl w:val="0"/>
          <w:numId w:val="13"/>
        </w:numPr>
        <w:spacing w:line="450" w:lineRule="exact"/>
        <w:ind w:left="1271" w:firstLineChars="0"/>
        <w:rPr>
          <w:rFonts w:ascii="仿宋" w:eastAsia="仿宋" w:hAnsi="仿宋"/>
          <w:b/>
          <w:bCs/>
          <w:kern w:val="0"/>
          <w:sz w:val="24"/>
        </w:rPr>
      </w:pPr>
      <w:r w:rsidRPr="00D547F6">
        <w:rPr>
          <w:rFonts w:ascii="仿宋" w:eastAsia="仿宋" w:hAnsi="仿宋" w:hint="eastAsia"/>
          <w:b/>
          <w:bCs/>
          <w:kern w:val="0"/>
          <w:sz w:val="24"/>
        </w:rPr>
        <w:lastRenderedPageBreak/>
        <w:t>资源目录</w:t>
      </w:r>
    </w:p>
    <w:p w14:paraId="4C836DFF" w14:textId="77777777" w:rsidR="004D0EDB" w:rsidRPr="00EC6858" w:rsidRDefault="004D0EDB" w:rsidP="00EC6858">
      <w:pPr>
        <w:snapToGrid w:val="0"/>
        <w:ind w:leftChars="200" w:left="560" w:firstLineChars="200" w:firstLine="480"/>
        <w:rPr>
          <w:rFonts w:ascii="方正仿宋_GBK" w:eastAsia="方正仿宋_GBK" w:hAnsi="宋体"/>
          <w:color w:val="000000"/>
          <w:sz w:val="24"/>
          <w:szCs w:val="24"/>
        </w:rPr>
      </w:pPr>
      <w:r w:rsidRPr="00EC6858">
        <w:rPr>
          <w:rFonts w:ascii="方正仿宋_GBK" w:eastAsia="方正仿宋_GBK" w:hAnsi="宋体" w:hint="eastAsia"/>
          <w:color w:val="000000"/>
          <w:sz w:val="24"/>
          <w:szCs w:val="24"/>
        </w:rPr>
        <w:t>“资源管理”模块提供“资源目录”功能。通过数据资源目录可以清晰展示出数据库中数据的情况，并通过平台中的数据资源管理模块统一提供服务。</w:t>
      </w:r>
    </w:p>
    <w:p w14:paraId="691FB4A3" w14:textId="77777777" w:rsidR="004D0EDB" w:rsidRDefault="004D0EDB" w:rsidP="00D547F6">
      <w:pPr>
        <w:pStyle w:val="14"/>
        <w:numPr>
          <w:ilvl w:val="0"/>
          <w:numId w:val="13"/>
        </w:numPr>
        <w:spacing w:line="450" w:lineRule="exact"/>
        <w:ind w:left="1271" w:firstLineChars="0"/>
        <w:rPr>
          <w:rFonts w:ascii="仿宋" w:eastAsia="仿宋" w:hAnsi="仿宋"/>
          <w:b/>
          <w:bCs/>
          <w:kern w:val="0"/>
          <w:sz w:val="24"/>
        </w:rPr>
      </w:pPr>
      <w:r>
        <w:rPr>
          <w:rFonts w:ascii="仿宋" w:eastAsia="仿宋" w:hAnsi="仿宋" w:hint="eastAsia"/>
          <w:b/>
          <w:bCs/>
          <w:kern w:val="0"/>
          <w:sz w:val="24"/>
        </w:rPr>
        <w:t>选中资源控制</w:t>
      </w:r>
    </w:p>
    <w:p w14:paraId="0061CBBA" w14:textId="77777777" w:rsidR="004D0EDB" w:rsidRPr="00EC6858" w:rsidRDefault="004D0EDB" w:rsidP="00EC6858">
      <w:pPr>
        <w:snapToGrid w:val="0"/>
        <w:ind w:leftChars="200" w:left="560" w:firstLineChars="200" w:firstLine="480"/>
        <w:rPr>
          <w:rFonts w:ascii="方正仿宋_GBK" w:eastAsia="方正仿宋_GBK" w:hAnsi="宋体"/>
          <w:color w:val="000000"/>
          <w:sz w:val="24"/>
          <w:szCs w:val="24"/>
        </w:rPr>
      </w:pPr>
      <w:r w:rsidRPr="00EC6858">
        <w:rPr>
          <w:rFonts w:ascii="方正仿宋_GBK" w:eastAsia="方正仿宋_GBK" w:hAnsi="宋体" w:hint="eastAsia"/>
          <w:color w:val="000000"/>
          <w:sz w:val="24"/>
          <w:szCs w:val="24"/>
        </w:rPr>
        <w:t>通过该功能可实现对自然资源的控制，包括可见性、透明层、显示顺序等内容。</w:t>
      </w:r>
    </w:p>
    <w:p w14:paraId="42D1515F" w14:textId="77777777" w:rsidR="004D0EDB" w:rsidRDefault="004D0EDB" w:rsidP="00D547F6">
      <w:pPr>
        <w:pStyle w:val="14"/>
        <w:numPr>
          <w:ilvl w:val="0"/>
          <w:numId w:val="13"/>
        </w:numPr>
        <w:spacing w:line="450" w:lineRule="exact"/>
        <w:ind w:left="1271" w:firstLineChars="0"/>
        <w:rPr>
          <w:rFonts w:ascii="仿宋" w:eastAsia="仿宋" w:hAnsi="仿宋"/>
          <w:b/>
          <w:bCs/>
          <w:kern w:val="0"/>
          <w:sz w:val="24"/>
        </w:rPr>
      </w:pPr>
      <w:r>
        <w:rPr>
          <w:rFonts w:ascii="仿宋" w:eastAsia="仿宋" w:hAnsi="仿宋" w:hint="eastAsia"/>
          <w:b/>
          <w:bCs/>
          <w:kern w:val="0"/>
          <w:sz w:val="24"/>
        </w:rPr>
        <w:t>添加资源</w:t>
      </w:r>
    </w:p>
    <w:p w14:paraId="732B8932" w14:textId="77777777" w:rsidR="004D0EDB" w:rsidRPr="00EC6858" w:rsidRDefault="004D0EDB" w:rsidP="00EC6858">
      <w:pPr>
        <w:snapToGrid w:val="0"/>
        <w:ind w:leftChars="200" w:left="560" w:firstLineChars="200" w:firstLine="480"/>
        <w:rPr>
          <w:rFonts w:ascii="方正仿宋_GBK" w:eastAsia="方正仿宋_GBK" w:hAnsi="宋体"/>
          <w:color w:val="000000"/>
          <w:sz w:val="24"/>
          <w:szCs w:val="24"/>
        </w:rPr>
      </w:pPr>
      <w:r w:rsidRPr="00EC6858">
        <w:rPr>
          <w:rFonts w:ascii="方正仿宋_GBK" w:eastAsia="方正仿宋_GBK" w:hAnsi="宋体" w:hint="eastAsia"/>
          <w:color w:val="000000"/>
          <w:sz w:val="24"/>
          <w:szCs w:val="24"/>
        </w:rPr>
        <w:t>在平台的使用过程中，若要对于数据库中不存在的资源进行补充或拓展内容时，“添加资源”功能必不可少。</w:t>
      </w:r>
    </w:p>
    <w:p w14:paraId="683B29AA" w14:textId="77777777" w:rsidR="004D0EDB" w:rsidRDefault="004D0EDB" w:rsidP="00D547F6">
      <w:pPr>
        <w:pStyle w:val="14"/>
        <w:numPr>
          <w:ilvl w:val="0"/>
          <w:numId w:val="13"/>
        </w:numPr>
        <w:spacing w:line="450" w:lineRule="exact"/>
        <w:ind w:left="1271" w:firstLineChars="0"/>
        <w:rPr>
          <w:rFonts w:ascii="仿宋" w:eastAsia="仿宋" w:hAnsi="仿宋"/>
          <w:b/>
          <w:bCs/>
          <w:kern w:val="0"/>
          <w:sz w:val="24"/>
        </w:rPr>
      </w:pPr>
      <w:r>
        <w:rPr>
          <w:rFonts w:ascii="仿宋" w:eastAsia="仿宋" w:hAnsi="仿宋" w:hint="eastAsia"/>
          <w:b/>
          <w:bCs/>
          <w:kern w:val="0"/>
          <w:sz w:val="24"/>
        </w:rPr>
        <w:t>修改资源</w:t>
      </w:r>
    </w:p>
    <w:p w14:paraId="40BA4B2E" w14:textId="77777777" w:rsidR="004D0EDB" w:rsidRPr="00EC6858" w:rsidRDefault="004D0EDB" w:rsidP="00EC6858">
      <w:pPr>
        <w:snapToGrid w:val="0"/>
        <w:ind w:leftChars="200" w:left="560" w:firstLineChars="200" w:firstLine="480"/>
        <w:rPr>
          <w:rFonts w:ascii="方正仿宋_GBK" w:eastAsia="方正仿宋_GBK" w:hAnsi="宋体"/>
          <w:color w:val="000000"/>
          <w:sz w:val="24"/>
          <w:szCs w:val="24"/>
        </w:rPr>
      </w:pPr>
      <w:r w:rsidRPr="00EC6858">
        <w:rPr>
          <w:rFonts w:ascii="方正仿宋_GBK" w:eastAsia="方正仿宋_GBK" w:hAnsi="宋体" w:hint="eastAsia"/>
          <w:color w:val="000000"/>
          <w:sz w:val="24"/>
          <w:szCs w:val="24"/>
        </w:rPr>
        <w:t>针对数据库中已存在的资源数据，当发现部分数据有误，需进行修改时，可通过此功能进行修改操作，并保存修改成果。</w:t>
      </w:r>
    </w:p>
    <w:p w14:paraId="45E2F72E" w14:textId="77777777" w:rsidR="004D0EDB" w:rsidRDefault="004D0EDB" w:rsidP="00D547F6">
      <w:pPr>
        <w:pStyle w:val="14"/>
        <w:numPr>
          <w:ilvl w:val="0"/>
          <w:numId w:val="13"/>
        </w:numPr>
        <w:spacing w:line="450" w:lineRule="exact"/>
        <w:ind w:left="1271" w:firstLineChars="0"/>
        <w:rPr>
          <w:rFonts w:ascii="仿宋" w:eastAsia="仿宋" w:hAnsi="仿宋"/>
          <w:b/>
          <w:bCs/>
          <w:kern w:val="0"/>
          <w:sz w:val="24"/>
        </w:rPr>
      </w:pPr>
      <w:r>
        <w:rPr>
          <w:rFonts w:ascii="仿宋" w:eastAsia="仿宋" w:hAnsi="仿宋" w:hint="eastAsia"/>
          <w:b/>
          <w:bCs/>
          <w:kern w:val="0"/>
          <w:sz w:val="24"/>
        </w:rPr>
        <w:t>删除资源</w:t>
      </w:r>
    </w:p>
    <w:p w14:paraId="2F3186E3" w14:textId="77777777" w:rsidR="004D0EDB" w:rsidRPr="00EC6858" w:rsidRDefault="004D0EDB" w:rsidP="00EC6858">
      <w:pPr>
        <w:snapToGrid w:val="0"/>
        <w:ind w:leftChars="200" w:left="560" w:firstLineChars="200" w:firstLine="480"/>
        <w:rPr>
          <w:rFonts w:ascii="方正仿宋_GBK" w:eastAsia="方正仿宋_GBK" w:hAnsi="宋体"/>
          <w:color w:val="000000"/>
          <w:sz w:val="24"/>
          <w:szCs w:val="24"/>
        </w:rPr>
      </w:pPr>
      <w:r w:rsidRPr="00EC6858">
        <w:rPr>
          <w:rFonts w:ascii="方正仿宋_GBK" w:eastAsia="方正仿宋_GBK" w:hAnsi="宋体" w:hint="eastAsia"/>
          <w:color w:val="000000"/>
          <w:sz w:val="24"/>
          <w:szCs w:val="24"/>
        </w:rPr>
        <w:t>若发现数据存在冗余，经排查梳理后需从数据库中清除，则可通过</w:t>
      </w:r>
      <w:proofErr w:type="gramStart"/>
      <w:r w:rsidRPr="00EC6858">
        <w:rPr>
          <w:rFonts w:ascii="方正仿宋_GBK" w:eastAsia="方正仿宋_GBK" w:hAnsi="宋体" w:hint="eastAsia"/>
          <w:color w:val="000000"/>
          <w:sz w:val="24"/>
          <w:szCs w:val="24"/>
        </w:rPr>
        <w:t>“</w:t>
      </w:r>
      <w:proofErr w:type="gramEnd"/>
      <w:r w:rsidRPr="00EC6858">
        <w:rPr>
          <w:rFonts w:ascii="方正仿宋_GBK" w:eastAsia="方正仿宋_GBK" w:hAnsi="宋体" w:hint="eastAsia"/>
          <w:color w:val="000000"/>
          <w:sz w:val="24"/>
          <w:szCs w:val="24"/>
        </w:rPr>
        <w:t>删除资源“功能实现删除的目的。</w:t>
      </w:r>
    </w:p>
    <w:p w14:paraId="1A1090E1" w14:textId="77777777" w:rsidR="004D0EDB" w:rsidRDefault="004D0EDB" w:rsidP="00EC6858">
      <w:pPr>
        <w:numPr>
          <w:ilvl w:val="0"/>
          <w:numId w:val="11"/>
        </w:numPr>
        <w:snapToGrid w:val="0"/>
        <w:rPr>
          <w:rFonts w:ascii="方正仿宋_GBK" w:eastAsia="方正仿宋_GBK" w:hAnsi="宋体"/>
          <w:color w:val="000000"/>
          <w:sz w:val="24"/>
          <w:szCs w:val="24"/>
        </w:rPr>
      </w:pPr>
      <w:r>
        <w:rPr>
          <w:rFonts w:ascii="方正仿宋_GBK" w:eastAsia="方正仿宋_GBK" w:hAnsi="宋体" w:hint="eastAsia"/>
          <w:color w:val="000000"/>
          <w:sz w:val="24"/>
          <w:szCs w:val="24"/>
        </w:rPr>
        <w:t>服务注册</w:t>
      </w:r>
    </w:p>
    <w:p w14:paraId="0892B61F" w14:textId="77777777" w:rsidR="004D0EDB" w:rsidRDefault="004D0EDB" w:rsidP="00EC6858">
      <w:pPr>
        <w:snapToGrid w:val="0"/>
        <w:ind w:leftChars="200" w:left="560"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服务注册包含资源名称、数据资源提供方、数据资源摘要、数据资源格式、数据项信息、共享属性、汇聚方式、数据保密、开放属性、更新周期、发布日期、关联及类目名称、坐标系、覆盖范围、数据来源、所属系统/项目名称、备注等内容。</w:t>
      </w:r>
    </w:p>
    <w:p w14:paraId="7F618771" w14:textId="77777777" w:rsidR="004D0EDB" w:rsidRDefault="004D0EDB" w:rsidP="00EC6858">
      <w:pPr>
        <w:numPr>
          <w:ilvl w:val="0"/>
          <w:numId w:val="11"/>
        </w:numPr>
        <w:snapToGrid w:val="0"/>
        <w:rPr>
          <w:rFonts w:ascii="方正仿宋_GBK" w:eastAsia="方正仿宋_GBK" w:hAnsi="宋体"/>
          <w:color w:val="000000"/>
          <w:sz w:val="24"/>
          <w:szCs w:val="24"/>
        </w:rPr>
      </w:pPr>
      <w:r>
        <w:rPr>
          <w:rFonts w:ascii="方正仿宋_GBK" w:eastAsia="方正仿宋_GBK" w:hAnsi="宋体" w:hint="eastAsia"/>
          <w:color w:val="000000"/>
          <w:sz w:val="24"/>
          <w:szCs w:val="24"/>
        </w:rPr>
        <w:t>数据资源浏览</w:t>
      </w:r>
    </w:p>
    <w:p w14:paraId="5B96057E" w14:textId="77777777" w:rsidR="004D0EDB" w:rsidRPr="00D547F6" w:rsidRDefault="004D0EDB" w:rsidP="00B553ED">
      <w:pPr>
        <w:pStyle w:val="14"/>
        <w:numPr>
          <w:ilvl w:val="0"/>
          <w:numId w:val="14"/>
        </w:numPr>
        <w:spacing w:line="450" w:lineRule="exact"/>
        <w:ind w:left="1271" w:firstLineChars="0"/>
        <w:rPr>
          <w:rFonts w:ascii="仿宋" w:eastAsia="仿宋" w:hAnsi="仿宋"/>
          <w:b/>
          <w:bCs/>
          <w:kern w:val="0"/>
          <w:sz w:val="24"/>
        </w:rPr>
      </w:pPr>
      <w:r w:rsidRPr="00D547F6">
        <w:rPr>
          <w:rFonts w:ascii="仿宋" w:eastAsia="仿宋" w:hAnsi="仿宋" w:hint="eastAsia"/>
          <w:b/>
          <w:bCs/>
          <w:kern w:val="0"/>
          <w:sz w:val="24"/>
        </w:rPr>
        <w:t>全空间一体化</w:t>
      </w:r>
    </w:p>
    <w:p w14:paraId="255D8DF7" w14:textId="77777777" w:rsidR="004D0EDB" w:rsidRPr="00EC6858" w:rsidRDefault="004D0EDB" w:rsidP="00EC6858">
      <w:pPr>
        <w:snapToGrid w:val="0"/>
        <w:ind w:leftChars="200" w:left="560" w:firstLineChars="200" w:firstLine="480"/>
        <w:rPr>
          <w:rFonts w:ascii="方正仿宋_GBK" w:eastAsia="方正仿宋_GBK" w:hAnsi="宋体"/>
          <w:color w:val="000000"/>
          <w:sz w:val="24"/>
          <w:szCs w:val="24"/>
        </w:rPr>
      </w:pPr>
      <w:r w:rsidRPr="00EC6858">
        <w:rPr>
          <w:rFonts w:ascii="方正仿宋_GBK" w:eastAsia="方正仿宋_GBK" w:hAnsi="宋体" w:hint="eastAsia"/>
          <w:color w:val="000000"/>
          <w:sz w:val="24"/>
          <w:szCs w:val="24"/>
        </w:rPr>
        <w:t>系统具备对包括地</w:t>
      </w:r>
      <w:r w:rsidR="00A76612">
        <w:rPr>
          <w:rFonts w:ascii="方正仿宋_GBK" w:eastAsia="方正仿宋_GBK" w:hAnsi="宋体" w:hint="eastAsia"/>
          <w:color w:val="000000"/>
          <w:sz w:val="24"/>
          <w:szCs w:val="24"/>
        </w:rPr>
        <w:t>上</w:t>
      </w:r>
      <w:r w:rsidRPr="00EC6858">
        <w:rPr>
          <w:rFonts w:ascii="方正仿宋_GBK" w:eastAsia="方正仿宋_GBK" w:hAnsi="宋体" w:hint="eastAsia"/>
          <w:color w:val="000000"/>
          <w:sz w:val="24"/>
          <w:szCs w:val="24"/>
        </w:rPr>
        <w:t>地下在内的全空间三维可视化能力，实现从地球到城市再到建筑及室内的无缝漫游，并能以数字地球方式对地球空间内的地表、植被、建筑、设备、设施、</w:t>
      </w:r>
      <w:r w:rsidR="00A76612">
        <w:rPr>
          <w:rFonts w:ascii="方正仿宋_GBK" w:eastAsia="方正仿宋_GBK" w:hAnsi="宋体" w:hint="eastAsia"/>
          <w:color w:val="000000"/>
          <w:sz w:val="24"/>
          <w:szCs w:val="24"/>
        </w:rPr>
        <w:t>地表基质、地质模型、地下资源</w:t>
      </w:r>
      <w:r w:rsidRPr="00EC6858">
        <w:rPr>
          <w:rFonts w:ascii="方正仿宋_GBK" w:eastAsia="方正仿宋_GBK" w:hAnsi="宋体" w:hint="eastAsia"/>
          <w:color w:val="000000"/>
          <w:sz w:val="24"/>
          <w:szCs w:val="24"/>
        </w:rPr>
        <w:t>等进行一体化显示。</w:t>
      </w:r>
    </w:p>
    <w:p w14:paraId="111BF262" w14:textId="77777777" w:rsidR="004D0EDB" w:rsidRPr="00D547F6" w:rsidRDefault="004D0EDB" w:rsidP="00D547F6">
      <w:pPr>
        <w:pStyle w:val="14"/>
        <w:numPr>
          <w:ilvl w:val="0"/>
          <w:numId w:val="14"/>
        </w:numPr>
        <w:spacing w:line="450" w:lineRule="exact"/>
        <w:ind w:left="1271" w:firstLineChars="0"/>
        <w:rPr>
          <w:rFonts w:ascii="仿宋" w:eastAsia="仿宋" w:hAnsi="仿宋"/>
          <w:b/>
          <w:bCs/>
          <w:kern w:val="0"/>
          <w:sz w:val="24"/>
        </w:rPr>
      </w:pPr>
      <w:r w:rsidRPr="00D547F6">
        <w:rPr>
          <w:rFonts w:ascii="仿宋" w:eastAsia="仿宋" w:hAnsi="仿宋" w:hint="eastAsia"/>
          <w:b/>
          <w:bCs/>
          <w:kern w:val="0"/>
          <w:sz w:val="24"/>
        </w:rPr>
        <w:t>地表展示内容</w:t>
      </w:r>
    </w:p>
    <w:p w14:paraId="782E4F2C" w14:textId="77777777" w:rsidR="004D0EDB" w:rsidRDefault="004D0EDB" w:rsidP="00EC6858">
      <w:pPr>
        <w:snapToGrid w:val="0"/>
        <w:ind w:leftChars="200" w:left="560" w:firstLineChars="200" w:firstLine="480"/>
        <w:rPr>
          <w:rFonts w:ascii="仿宋" w:eastAsia="仿宋" w:hAnsi="仿宋" w:cs="仿宋"/>
          <w:sz w:val="24"/>
        </w:rPr>
      </w:pPr>
      <w:r w:rsidRPr="00EC6858">
        <w:rPr>
          <w:rFonts w:ascii="方正仿宋_GBK" w:eastAsia="方正仿宋_GBK" w:hAnsi="宋体"/>
          <w:color w:val="000000"/>
          <w:sz w:val="24"/>
          <w:szCs w:val="24"/>
        </w:rPr>
        <w:t>实现地形与遥感相结合展示。</w:t>
      </w:r>
    </w:p>
    <w:p w14:paraId="23A04652" w14:textId="77777777" w:rsidR="004D0EDB" w:rsidRPr="00D547F6" w:rsidRDefault="004D0EDB" w:rsidP="00D547F6">
      <w:pPr>
        <w:pStyle w:val="14"/>
        <w:numPr>
          <w:ilvl w:val="0"/>
          <w:numId w:val="14"/>
        </w:numPr>
        <w:spacing w:line="450" w:lineRule="exact"/>
        <w:ind w:left="1271" w:firstLineChars="0"/>
        <w:rPr>
          <w:rFonts w:ascii="仿宋" w:eastAsia="仿宋" w:hAnsi="仿宋"/>
          <w:b/>
          <w:bCs/>
          <w:kern w:val="0"/>
          <w:sz w:val="24"/>
        </w:rPr>
      </w:pPr>
      <w:r w:rsidRPr="00D547F6">
        <w:rPr>
          <w:rFonts w:ascii="仿宋" w:eastAsia="仿宋" w:hAnsi="仿宋" w:hint="eastAsia"/>
          <w:b/>
          <w:bCs/>
          <w:kern w:val="0"/>
          <w:sz w:val="24"/>
        </w:rPr>
        <w:t>地上展示内容</w:t>
      </w:r>
    </w:p>
    <w:p w14:paraId="56B66AAA" w14:textId="77777777" w:rsidR="004D0EDB" w:rsidRPr="00EC6858" w:rsidRDefault="00A76612" w:rsidP="00EC6858">
      <w:pPr>
        <w:snapToGrid w:val="0"/>
        <w:ind w:leftChars="200" w:left="560"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支持</w:t>
      </w:r>
      <w:r w:rsidR="004D0EDB" w:rsidRPr="00EC6858">
        <w:rPr>
          <w:rFonts w:ascii="方正仿宋_GBK" w:eastAsia="方正仿宋_GBK" w:hAnsi="宋体"/>
          <w:color w:val="000000"/>
          <w:sz w:val="24"/>
          <w:szCs w:val="24"/>
        </w:rPr>
        <w:t>表达地上的实体信息，如建筑、路网、树木等，构建逼真高效的部分三维地上场景。</w:t>
      </w:r>
    </w:p>
    <w:p w14:paraId="2F26E269" w14:textId="77777777" w:rsidR="004D0EDB" w:rsidRPr="00D547F6" w:rsidRDefault="004D0EDB" w:rsidP="00D547F6">
      <w:pPr>
        <w:pStyle w:val="14"/>
        <w:numPr>
          <w:ilvl w:val="0"/>
          <w:numId w:val="14"/>
        </w:numPr>
        <w:spacing w:line="450" w:lineRule="exact"/>
        <w:ind w:left="1271" w:firstLineChars="0"/>
        <w:rPr>
          <w:rFonts w:ascii="仿宋" w:eastAsia="仿宋" w:hAnsi="仿宋"/>
          <w:b/>
          <w:bCs/>
          <w:kern w:val="0"/>
          <w:sz w:val="24"/>
        </w:rPr>
      </w:pPr>
      <w:r w:rsidRPr="00D547F6">
        <w:rPr>
          <w:rFonts w:ascii="仿宋" w:eastAsia="仿宋" w:hAnsi="仿宋" w:hint="eastAsia"/>
          <w:b/>
          <w:bCs/>
          <w:kern w:val="0"/>
          <w:sz w:val="24"/>
        </w:rPr>
        <w:t>地下数据展示</w:t>
      </w:r>
    </w:p>
    <w:p w14:paraId="01C8AA25" w14:textId="77777777" w:rsidR="00A32976" w:rsidRPr="00EC6858" w:rsidRDefault="004D0EDB" w:rsidP="00A32976">
      <w:pPr>
        <w:snapToGrid w:val="0"/>
        <w:ind w:leftChars="200" w:left="560" w:firstLineChars="200" w:firstLine="480"/>
        <w:rPr>
          <w:rFonts w:ascii="方正仿宋_GBK" w:eastAsia="方正仿宋_GBK" w:hAnsi="宋体"/>
          <w:color w:val="000000"/>
          <w:sz w:val="24"/>
          <w:szCs w:val="24"/>
        </w:rPr>
      </w:pPr>
      <w:r w:rsidRPr="00EC6858">
        <w:rPr>
          <w:rFonts w:ascii="方正仿宋_GBK" w:eastAsia="方正仿宋_GBK" w:hAnsi="宋体"/>
          <w:color w:val="000000"/>
          <w:sz w:val="24"/>
          <w:szCs w:val="24"/>
        </w:rPr>
        <w:t>实现</w:t>
      </w:r>
      <w:r w:rsidR="00A32976">
        <w:rPr>
          <w:rFonts w:ascii="方正仿宋_GBK" w:eastAsia="方正仿宋_GBK" w:hAnsi="宋体" w:hint="eastAsia"/>
          <w:color w:val="000000"/>
          <w:sz w:val="24"/>
          <w:szCs w:val="24"/>
        </w:rPr>
        <w:t>地表基质体、</w:t>
      </w:r>
      <w:r w:rsidRPr="00EC6858">
        <w:rPr>
          <w:rFonts w:ascii="方正仿宋_GBK" w:eastAsia="方正仿宋_GBK" w:hAnsi="宋体"/>
          <w:color w:val="000000"/>
          <w:sz w:val="24"/>
          <w:szCs w:val="24"/>
        </w:rPr>
        <w:t>地质体、矿体、地下隧道等三维数据信息展示，支持地上建筑物模型、植被模型、水体模型与数字高程模型和地下三维地质模型、</w:t>
      </w:r>
      <w:r w:rsidRPr="00EC6858">
        <w:rPr>
          <w:rFonts w:ascii="方正仿宋_GBK" w:eastAsia="方正仿宋_GBK" w:hAnsi="宋体" w:hint="eastAsia"/>
          <w:color w:val="000000"/>
          <w:sz w:val="24"/>
          <w:szCs w:val="24"/>
        </w:rPr>
        <w:t>高精度网格模型、</w:t>
      </w:r>
      <w:r w:rsidRPr="00EC6858">
        <w:rPr>
          <w:rFonts w:ascii="方正仿宋_GBK" w:eastAsia="方正仿宋_GBK" w:hAnsi="宋体"/>
          <w:color w:val="000000"/>
          <w:sz w:val="24"/>
          <w:szCs w:val="24"/>
        </w:rPr>
        <w:t>地下管道模型、地铁模型进行叠加显示。</w:t>
      </w:r>
    </w:p>
    <w:p w14:paraId="0A33F24F" w14:textId="77777777" w:rsidR="004D0EDB" w:rsidRDefault="00A32976" w:rsidP="00EC6858">
      <w:pPr>
        <w:numPr>
          <w:ilvl w:val="0"/>
          <w:numId w:val="11"/>
        </w:numPr>
        <w:snapToGrid w:val="0"/>
        <w:rPr>
          <w:rFonts w:ascii="方正仿宋_GBK" w:eastAsia="方正仿宋_GBK" w:hAnsi="宋体"/>
          <w:color w:val="000000"/>
          <w:sz w:val="24"/>
          <w:szCs w:val="24"/>
        </w:rPr>
      </w:pPr>
      <w:r>
        <w:rPr>
          <w:rFonts w:ascii="方正仿宋_GBK" w:eastAsia="方正仿宋_GBK" w:hAnsi="宋体" w:hint="eastAsia"/>
          <w:color w:val="000000"/>
          <w:sz w:val="24"/>
          <w:szCs w:val="24"/>
        </w:rPr>
        <w:t>空间分析</w:t>
      </w:r>
    </w:p>
    <w:p w14:paraId="05E38245" w14:textId="77777777" w:rsidR="00DC5D11" w:rsidRDefault="00DC5D11" w:rsidP="00DC5D11">
      <w:pPr>
        <w:snapToGrid w:val="0"/>
        <w:ind w:left="1180"/>
        <w:rPr>
          <w:rFonts w:ascii="仿宋" w:eastAsia="仿宋" w:hAnsi="仿宋"/>
          <w:b/>
          <w:bCs/>
          <w:kern w:val="0"/>
          <w:sz w:val="24"/>
          <w:szCs w:val="22"/>
        </w:rPr>
      </w:pPr>
      <w:r w:rsidRPr="00DC5D11">
        <w:rPr>
          <w:rFonts w:ascii="仿宋" w:eastAsia="仿宋" w:hAnsi="仿宋"/>
          <w:b/>
          <w:bCs/>
          <w:kern w:val="0"/>
          <w:sz w:val="24"/>
          <w:szCs w:val="22"/>
        </w:rPr>
        <w:t>a)属性查询</w:t>
      </w:r>
    </w:p>
    <w:p w14:paraId="040932B4" w14:textId="77777777" w:rsidR="00DC5D11" w:rsidRDefault="00DC5D11" w:rsidP="00DC5D11">
      <w:pPr>
        <w:snapToGrid w:val="0"/>
        <w:ind w:left="1180"/>
        <w:rPr>
          <w:rFonts w:ascii="仿宋" w:eastAsia="仿宋" w:hAnsi="仿宋"/>
          <w:b/>
          <w:bCs/>
          <w:kern w:val="0"/>
          <w:sz w:val="24"/>
          <w:szCs w:val="22"/>
        </w:rPr>
      </w:pPr>
      <w:r w:rsidRPr="00DC5D11">
        <w:rPr>
          <w:rFonts w:ascii="方正仿宋_GBK" w:eastAsia="方正仿宋_GBK" w:hAnsi="宋体"/>
          <w:color w:val="000000"/>
          <w:sz w:val="24"/>
          <w:szCs w:val="24"/>
        </w:rPr>
        <w:t>属性查询、定位：可以对地表基质或者矿产资源模型的属性进行查询。</w:t>
      </w:r>
      <w:r>
        <w:br/>
      </w:r>
      <w:r w:rsidRPr="00DC5D11">
        <w:rPr>
          <w:rFonts w:ascii="仿宋" w:eastAsia="仿宋" w:hAnsi="仿宋"/>
          <w:b/>
          <w:bCs/>
          <w:kern w:val="0"/>
          <w:sz w:val="24"/>
          <w:szCs w:val="22"/>
        </w:rPr>
        <w:t>b)查询定位、标注</w:t>
      </w:r>
    </w:p>
    <w:p w14:paraId="6FEADCF6" w14:textId="77777777" w:rsidR="00DC5D11" w:rsidRDefault="00DC5D11" w:rsidP="00DC5D11">
      <w:pPr>
        <w:snapToGrid w:val="0"/>
        <w:ind w:leftChars="200" w:left="560" w:firstLineChars="200" w:firstLine="480"/>
        <w:rPr>
          <w:rFonts w:ascii="方正仿宋_GBK" w:eastAsia="方正仿宋_GBK" w:hAnsi="宋体"/>
          <w:color w:val="000000"/>
          <w:sz w:val="24"/>
          <w:szCs w:val="24"/>
        </w:rPr>
      </w:pPr>
      <w:r w:rsidRPr="00DC5D11">
        <w:rPr>
          <w:rFonts w:ascii="方正仿宋_GBK" w:eastAsia="方正仿宋_GBK" w:hAnsi="宋体"/>
          <w:color w:val="000000"/>
          <w:sz w:val="24"/>
          <w:szCs w:val="24"/>
        </w:rPr>
        <w:t>查询定位、标注功能：任意关键字查询、鼠标点击查询属性，并高亮显示、定位。</w:t>
      </w:r>
    </w:p>
    <w:p w14:paraId="202BBDCC" w14:textId="77777777" w:rsidR="00DC5D11" w:rsidRDefault="00DC5D11" w:rsidP="00DC5D11">
      <w:pPr>
        <w:snapToGrid w:val="0"/>
        <w:ind w:left="1180"/>
      </w:pPr>
      <w:r w:rsidRPr="00DC5D11">
        <w:rPr>
          <w:rFonts w:ascii="仿宋" w:eastAsia="仿宋" w:hAnsi="仿宋"/>
          <w:b/>
          <w:bCs/>
          <w:kern w:val="0"/>
          <w:sz w:val="24"/>
          <w:szCs w:val="22"/>
        </w:rPr>
        <w:t>c)范围查询统计分析</w:t>
      </w:r>
    </w:p>
    <w:p w14:paraId="491D1027" w14:textId="77777777" w:rsidR="00DC5D11" w:rsidRPr="00A32976" w:rsidRDefault="00DC5D11" w:rsidP="00DC5D11">
      <w:pPr>
        <w:snapToGrid w:val="0"/>
        <w:ind w:leftChars="200" w:left="560" w:firstLineChars="200" w:firstLine="480"/>
        <w:rPr>
          <w:rFonts w:ascii="方正仿宋_GBK" w:eastAsia="方正仿宋_GBK" w:hAnsi="宋体"/>
          <w:color w:val="000000"/>
          <w:sz w:val="24"/>
          <w:szCs w:val="24"/>
        </w:rPr>
      </w:pPr>
      <w:r w:rsidRPr="00DC5D11">
        <w:rPr>
          <w:rFonts w:ascii="方正仿宋_GBK" w:eastAsia="方正仿宋_GBK" w:hAnsi="宋体"/>
          <w:color w:val="000000"/>
          <w:sz w:val="24"/>
          <w:szCs w:val="24"/>
        </w:rPr>
        <w:lastRenderedPageBreak/>
        <w:t>输入范围（</w:t>
      </w:r>
      <w:proofErr w:type="gramStart"/>
      <w:r w:rsidRPr="00DC5D11">
        <w:rPr>
          <w:rFonts w:ascii="方正仿宋_GBK" w:eastAsia="方正仿宋_GBK" w:hAnsi="宋体"/>
          <w:color w:val="000000"/>
          <w:sz w:val="24"/>
          <w:szCs w:val="24"/>
        </w:rPr>
        <w:t>框选或</w:t>
      </w:r>
      <w:proofErr w:type="gramEnd"/>
      <w:r w:rsidRPr="00DC5D11">
        <w:rPr>
          <w:rFonts w:ascii="方正仿宋_GBK" w:eastAsia="方正仿宋_GBK" w:hAnsi="宋体"/>
          <w:color w:val="000000"/>
          <w:sz w:val="24"/>
          <w:szCs w:val="24"/>
        </w:rPr>
        <w:t>导入</w:t>
      </w:r>
      <w:proofErr w:type="spellStart"/>
      <w:r w:rsidRPr="00DC5D11">
        <w:rPr>
          <w:rFonts w:ascii="方正仿宋_GBK" w:eastAsia="方正仿宋_GBK" w:hAnsi="宋体"/>
          <w:color w:val="000000"/>
          <w:sz w:val="24"/>
          <w:szCs w:val="24"/>
        </w:rPr>
        <w:t>shapefile</w:t>
      </w:r>
      <w:proofErr w:type="spellEnd"/>
      <w:r w:rsidRPr="00DC5D11">
        <w:rPr>
          <w:rFonts w:ascii="方正仿宋_GBK" w:eastAsia="方正仿宋_GBK" w:hAnsi="宋体"/>
          <w:color w:val="000000"/>
          <w:sz w:val="24"/>
          <w:szCs w:val="24"/>
        </w:rPr>
        <w:t>等）或指定范围（红线或区县等），对范围内某种地表基质和地下模型进行统计分析，生成统计表和统计图，并能导出结果。</w:t>
      </w:r>
    </w:p>
    <w:p w14:paraId="7B018839" w14:textId="77777777" w:rsidR="004D0EDB" w:rsidRPr="00EC6858" w:rsidRDefault="004D0EDB" w:rsidP="00EC6858">
      <w:pPr>
        <w:numPr>
          <w:ilvl w:val="0"/>
          <w:numId w:val="11"/>
        </w:numPr>
        <w:snapToGrid w:val="0"/>
        <w:rPr>
          <w:rFonts w:ascii="方正仿宋_GBK" w:eastAsia="方正仿宋_GBK" w:hAnsi="宋体"/>
          <w:color w:val="000000"/>
          <w:sz w:val="24"/>
          <w:szCs w:val="24"/>
        </w:rPr>
      </w:pPr>
      <w:r w:rsidRPr="00EC6858">
        <w:rPr>
          <w:rFonts w:ascii="方正仿宋_GBK" w:eastAsia="方正仿宋_GBK" w:hAnsi="宋体" w:hint="eastAsia"/>
          <w:color w:val="000000"/>
          <w:sz w:val="24"/>
          <w:szCs w:val="24"/>
        </w:rPr>
        <w:t>数据共享</w:t>
      </w:r>
    </w:p>
    <w:p w14:paraId="04D3EDAB" w14:textId="77777777" w:rsidR="004D0EDB" w:rsidRPr="00EC6858" w:rsidRDefault="004D0EDB" w:rsidP="00EC6858">
      <w:pPr>
        <w:snapToGrid w:val="0"/>
        <w:ind w:leftChars="200" w:left="560" w:firstLineChars="200" w:firstLine="480"/>
        <w:rPr>
          <w:rFonts w:ascii="方正仿宋_GBK" w:eastAsia="方正仿宋_GBK" w:hAnsi="宋体"/>
          <w:color w:val="000000"/>
          <w:sz w:val="24"/>
          <w:szCs w:val="24"/>
        </w:rPr>
      </w:pPr>
      <w:r w:rsidRPr="00EC6858">
        <w:rPr>
          <w:rFonts w:ascii="方正仿宋_GBK" w:eastAsia="方正仿宋_GBK" w:hAnsi="宋体" w:hint="eastAsia"/>
          <w:color w:val="000000"/>
          <w:sz w:val="24"/>
          <w:szCs w:val="24"/>
        </w:rPr>
        <w:t>提供地图服务和分析服务接口。</w:t>
      </w:r>
    </w:p>
    <w:p w14:paraId="51516F72" w14:textId="77777777" w:rsidR="004D0EDB" w:rsidRDefault="004D0EDB" w:rsidP="00907304">
      <w:pPr>
        <w:snapToGrid w:val="0"/>
        <w:ind w:leftChars="100" w:left="280" w:firstLineChars="200" w:firstLine="482"/>
        <w:rPr>
          <w:rFonts w:ascii="方正仿宋_GBK" w:eastAsia="方正仿宋_GBK" w:hAnsi="宋体"/>
          <w:b/>
          <w:color w:val="000000"/>
          <w:sz w:val="24"/>
          <w:szCs w:val="24"/>
        </w:rPr>
      </w:pPr>
      <w:r>
        <w:rPr>
          <w:rFonts w:ascii="方正仿宋_GBK" w:eastAsia="方正仿宋_GBK" w:hAnsi="宋体" w:hint="eastAsia"/>
          <w:b/>
          <w:color w:val="000000"/>
          <w:sz w:val="24"/>
          <w:szCs w:val="24"/>
        </w:rPr>
        <w:t>3、专题工具建设</w:t>
      </w:r>
    </w:p>
    <w:p w14:paraId="3C2D3657" w14:textId="77777777" w:rsidR="004D0EDB" w:rsidRDefault="004D0EDB" w:rsidP="00907304">
      <w:pPr>
        <w:snapToGrid w:val="0"/>
        <w:ind w:leftChars="250" w:left="700" w:firstLineChars="200" w:firstLine="482"/>
        <w:rPr>
          <w:rFonts w:ascii="方正仿宋_GBK" w:eastAsia="方正仿宋_GBK" w:hAnsi="宋体"/>
          <w:b/>
          <w:color w:val="000000"/>
          <w:sz w:val="24"/>
          <w:szCs w:val="24"/>
        </w:rPr>
      </w:pPr>
      <w:r>
        <w:rPr>
          <w:rFonts w:ascii="方正仿宋_GBK" w:eastAsia="方正仿宋_GBK" w:hAnsi="宋体" w:hint="eastAsia"/>
          <w:b/>
          <w:color w:val="000000"/>
          <w:sz w:val="24"/>
          <w:szCs w:val="24"/>
        </w:rPr>
        <w:t>1）模型剖切</w:t>
      </w:r>
    </w:p>
    <w:p w14:paraId="2D8A7DD9" w14:textId="77777777" w:rsidR="004D0EDB" w:rsidRPr="00EC6858" w:rsidRDefault="004D0EDB" w:rsidP="00EC6858">
      <w:pPr>
        <w:snapToGrid w:val="0"/>
        <w:ind w:leftChars="200" w:left="560" w:firstLineChars="200" w:firstLine="480"/>
        <w:rPr>
          <w:rFonts w:ascii="方正仿宋_GBK" w:eastAsia="方正仿宋_GBK" w:hAnsi="宋体"/>
          <w:color w:val="000000"/>
          <w:sz w:val="24"/>
          <w:szCs w:val="24"/>
        </w:rPr>
      </w:pPr>
      <w:r w:rsidRPr="00EC6858">
        <w:rPr>
          <w:rFonts w:ascii="方正仿宋_GBK" w:eastAsia="方正仿宋_GBK" w:hAnsi="宋体" w:hint="eastAsia"/>
          <w:color w:val="000000"/>
          <w:sz w:val="24"/>
          <w:szCs w:val="24"/>
        </w:rPr>
        <w:t>通过</w:t>
      </w:r>
      <w:proofErr w:type="gramStart"/>
      <w:r w:rsidRPr="00EC6858">
        <w:rPr>
          <w:rFonts w:ascii="方正仿宋_GBK" w:eastAsia="方正仿宋_GBK" w:hAnsi="宋体" w:hint="eastAsia"/>
          <w:color w:val="000000"/>
          <w:sz w:val="24"/>
          <w:szCs w:val="24"/>
        </w:rPr>
        <w:t>剖切数据</w:t>
      </w:r>
      <w:proofErr w:type="gramEnd"/>
      <w:r w:rsidRPr="00EC6858">
        <w:rPr>
          <w:rFonts w:ascii="方正仿宋_GBK" w:eastAsia="方正仿宋_GBK" w:hAnsi="宋体" w:hint="eastAsia"/>
          <w:color w:val="000000"/>
          <w:sz w:val="24"/>
          <w:szCs w:val="24"/>
        </w:rPr>
        <w:t>集，进行剖面分析，获取地质体的剖面模型</w:t>
      </w:r>
      <w:r w:rsidR="00062EB6">
        <w:rPr>
          <w:rFonts w:ascii="方正仿宋_GBK" w:eastAsia="方正仿宋_GBK" w:hAnsi="宋体" w:hint="eastAsia"/>
          <w:color w:val="000000"/>
          <w:sz w:val="24"/>
          <w:szCs w:val="24"/>
        </w:rPr>
        <w:t>,支持结果导出</w:t>
      </w:r>
      <w:r w:rsidRPr="00EC6858">
        <w:rPr>
          <w:rFonts w:ascii="方正仿宋_GBK" w:eastAsia="方正仿宋_GBK" w:hAnsi="宋体" w:hint="eastAsia"/>
          <w:color w:val="000000"/>
          <w:sz w:val="24"/>
          <w:szCs w:val="24"/>
        </w:rPr>
        <w:t>。</w:t>
      </w:r>
    </w:p>
    <w:p w14:paraId="350ACA4B" w14:textId="77777777" w:rsidR="004D0EDB" w:rsidRDefault="004D0EDB" w:rsidP="00907304">
      <w:pPr>
        <w:numPr>
          <w:ilvl w:val="0"/>
          <w:numId w:val="8"/>
        </w:numPr>
        <w:snapToGrid w:val="0"/>
        <w:ind w:leftChars="250" w:left="700" w:firstLineChars="200" w:firstLine="482"/>
        <w:rPr>
          <w:rFonts w:ascii="方正仿宋_GBK" w:eastAsia="方正仿宋_GBK" w:hAnsi="宋体"/>
          <w:b/>
          <w:color w:val="000000"/>
          <w:sz w:val="24"/>
          <w:szCs w:val="24"/>
        </w:rPr>
      </w:pPr>
      <w:r>
        <w:rPr>
          <w:rFonts w:ascii="方正仿宋_GBK" w:eastAsia="方正仿宋_GBK" w:hAnsi="宋体" w:hint="eastAsia"/>
          <w:b/>
          <w:color w:val="000000"/>
          <w:sz w:val="24"/>
          <w:szCs w:val="24"/>
        </w:rPr>
        <w:t>模型开挖</w:t>
      </w:r>
    </w:p>
    <w:p w14:paraId="79FF7EA0" w14:textId="77777777" w:rsidR="004D0EDB" w:rsidRPr="00EC6858" w:rsidRDefault="004D0EDB" w:rsidP="00EC6858">
      <w:pPr>
        <w:snapToGrid w:val="0"/>
        <w:ind w:leftChars="200" w:left="560" w:firstLineChars="200" w:firstLine="480"/>
        <w:rPr>
          <w:rFonts w:ascii="方正仿宋_GBK" w:eastAsia="方正仿宋_GBK" w:hAnsi="宋体"/>
          <w:color w:val="000000"/>
          <w:sz w:val="24"/>
          <w:szCs w:val="24"/>
        </w:rPr>
      </w:pPr>
      <w:r w:rsidRPr="00EC6858">
        <w:rPr>
          <w:rFonts w:ascii="方正仿宋_GBK" w:eastAsia="方正仿宋_GBK" w:hAnsi="宋体" w:hint="eastAsia"/>
          <w:color w:val="000000"/>
          <w:sz w:val="24"/>
          <w:szCs w:val="24"/>
        </w:rPr>
        <w:t>通过绘制开挖范围和深度实现模型开挖。</w:t>
      </w:r>
    </w:p>
    <w:p w14:paraId="59A9C918" w14:textId="77777777" w:rsidR="004D0EDB" w:rsidRDefault="004D0EDB" w:rsidP="00907304">
      <w:pPr>
        <w:numPr>
          <w:ilvl w:val="0"/>
          <w:numId w:val="8"/>
        </w:numPr>
        <w:snapToGrid w:val="0"/>
        <w:ind w:leftChars="250" w:left="700" w:firstLineChars="200" w:firstLine="482"/>
        <w:rPr>
          <w:rFonts w:ascii="方正仿宋_GBK" w:eastAsia="方正仿宋_GBK" w:hAnsi="宋体"/>
          <w:b/>
          <w:color w:val="000000"/>
          <w:sz w:val="24"/>
          <w:szCs w:val="24"/>
        </w:rPr>
      </w:pPr>
      <w:r>
        <w:rPr>
          <w:rFonts w:ascii="方正仿宋_GBK" w:eastAsia="方正仿宋_GBK" w:hAnsi="宋体" w:hint="eastAsia"/>
          <w:b/>
          <w:color w:val="000000"/>
          <w:sz w:val="24"/>
          <w:szCs w:val="24"/>
        </w:rPr>
        <w:t>模型爆炸</w:t>
      </w:r>
    </w:p>
    <w:p w14:paraId="6194790E" w14:textId="77777777" w:rsidR="004D0EDB" w:rsidRPr="00EC6858" w:rsidRDefault="004D0EDB" w:rsidP="00EC6858">
      <w:pPr>
        <w:snapToGrid w:val="0"/>
        <w:ind w:leftChars="200" w:left="560" w:firstLineChars="200" w:firstLine="480"/>
        <w:rPr>
          <w:rFonts w:ascii="方正仿宋_GBK" w:eastAsia="方正仿宋_GBK" w:hAnsi="宋体"/>
          <w:color w:val="000000"/>
          <w:sz w:val="24"/>
          <w:szCs w:val="24"/>
        </w:rPr>
      </w:pPr>
      <w:r w:rsidRPr="00EC6858">
        <w:rPr>
          <w:rFonts w:ascii="方正仿宋_GBK" w:eastAsia="方正仿宋_GBK" w:hAnsi="宋体" w:hint="eastAsia"/>
          <w:color w:val="000000"/>
          <w:sz w:val="24"/>
          <w:szCs w:val="24"/>
        </w:rPr>
        <w:t>实现地质体模型爆炸。</w:t>
      </w:r>
    </w:p>
    <w:p w14:paraId="17F4F80A" w14:textId="77777777" w:rsidR="004D0EDB" w:rsidRDefault="004D0EDB" w:rsidP="00907304">
      <w:pPr>
        <w:numPr>
          <w:ilvl w:val="0"/>
          <w:numId w:val="8"/>
        </w:numPr>
        <w:snapToGrid w:val="0"/>
        <w:ind w:leftChars="250" w:left="700" w:firstLineChars="200" w:firstLine="482"/>
        <w:rPr>
          <w:rFonts w:ascii="方正仿宋_GBK" w:eastAsia="方正仿宋_GBK" w:hAnsi="宋体"/>
          <w:b/>
          <w:color w:val="000000"/>
          <w:sz w:val="24"/>
          <w:szCs w:val="24"/>
        </w:rPr>
      </w:pPr>
      <w:r>
        <w:rPr>
          <w:rFonts w:ascii="方正仿宋_GBK" w:eastAsia="方正仿宋_GBK" w:hAnsi="宋体" w:hint="eastAsia"/>
          <w:b/>
          <w:color w:val="000000"/>
          <w:sz w:val="24"/>
          <w:szCs w:val="24"/>
        </w:rPr>
        <w:t>模型裁剪</w:t>
      </w:r>
    </w:p>
    <w:p w14:paraId="2BDC44F7" w14:textId="77777777" w:rsidR="004D0EDB" w:rsidRPr="00EC6858" w:rsidRDefault="004D0EDB" w:rsidP="00EC6858">
      <w:pPr>
        <w:snapToGrid w:val="0"/>
        <w:ind w:leftChars="200" w:left="560" w:firstLineChars="200" w:firstLine="480"/>
        <w:rPr>
          <w:rFonts w:ascii="方正仿宋_GBK" w:eastAsia="方正仿宋_GBK" w:hAnsi="宋体"/>
          <w:color w:val="000000"/>
          <w:sz w:val="24"/>
          <w:szCs w:val="24"/>
        </w:rPr>
      </w:pPr>
      <w:r w:rsidRPr="00EC6858">
        <w:rPr>
          <w:rFonts w:ascii="方正仿宋_GBK" w:eastAsia="方正仿宋_GBK" w:hAnsi="宋体" w:hint="eastAsia"/>
          <w:color w:val="000000"/>
          <w:sz w:val="24"/>
          <w:szCs w:val="24"/>
        </w:rPr>
        <w:t>导入一个红线矢量数据或者画一个封闭线段，裁剪出画线范围内的地质体</w:t>
      </w:r>
      <w:r w:rsidR="00062EB6">
        <w:rPr>
          <w:rFonts w:ascii="方正仿宋_GBK" w:eastAsia="方正仿宋_GBK" w:hAnsi="宋体" w:hint="eastAsia"/>
          <w:color w:val="000000"/>
          <w:sz w:val="24"/>
          <w:szCs w:val="24"/>
        </w:rPr>
        <w:t>，支持结果导出</w:t>
      </w:r>
      <w:r w:rsidRPr="00EC6858">
        <w:rPr>
          <w:rFonts w:ascii="方正仿宋_GBK" w:eastAsia="方正仿宋_GBK" w:hAnsi="宋体" w:hint="eastAsia"/>
          <w:color w:val="000000"/>
          <w:sz w:val="24"/>
          <w:szCs w:val="24"/>
        </w:rPr>
        <w:t>。</w:t>
      </w:r>
    </w:p>
    <w:p w14:paraId="3C4E8D73" w14:textId="77777777" w:rsidR="004D0EDB" w:rsidRDefault="004D0EDB" w:rsidP="00907304">
      <w:pPr>
        <w:snapToGrid w:val="0"/>
        <w:ind w:leftChars="100" w:left="280" w:firstLineChars="200" w:firstLine="482"/>
        <w:rPr>
          <w:rFonts w:ascii="方正仿宋_GBK" w:eastAsia="方正仿宋_GBK" w:hAnsi="宋体"/>
          <w:b/>
          <w:color w:val="000000"/>
          <w:sz w:val="24"/>
          <w:szCs w:val="24"/>
        </w:rPr>
      </w:pPr>
      <w:r>
        <w:rPr>
          <w:rFonts w:ascii="方正仿宋_GBK" w:eastAsia="方正仿宋_GBK" w:hAnsi="宋体" w:hint="eastAsia"/>
          <w:b/>
          <w:color w:val="000000"/>
          <w:sz w:val="24"/>
          <w:szCs w:val="24"/>
        </w:rPr>
        <w:t>4、专题应用建设</w:t>
      </w:r>
    </w:p>
    <w:p w14:paraId="2C9546D3" w14:textId="77777777" w:rsidR="004D0EDB" w:rsidRDefault="004D0EDB" w:rsidP="00907304">
      <w:pPr>
        <w:snapToGrid w:val="0"/>
        <w:ind w:leftChars="100" w:left="280" w:firstLineChars="200" w:firstLine="482"/>
        <w:rPr>
          <w:rFonts w:ascii="方正仿宋_GBK" w:eastAsia="方正仿宋_GBK" w:hAnsi="宋体"/>
          <w:b/>
          <w:color w:val="000000"/>
          <w:sz w:val="24"/>
          <w:szCs w:val="24"/>
        </w:rPr>
      </w:pPr>
      <w:r>
        <w:rPr>
          <w:rFonts w:ascii="方正仿宋_GBK" w:eastAsia="方正仿宋_GBK" w:hAnsi="宋体"/>
          <w:b/>
          <w:color w:val="000000"/>
          <w:sz w:val="24"/>
          <w:szCs w:val="24"/>
        </w:rPr>
        <w:tab/>
        <w:t xml:space="preserve">  1</w:t>
      </w:r>
      <w:r>
        <w:rPr>
          <w:rFonts w:ascii="方正仿宋_GBK" w:eastAsia="方正仿宋_GBK" w:hAnsi="宋体" w:hint="eastAsia"/>
          <w:b/>
          <w:color w:val="000000"/>
          <w:sz w:val="24"/>
          <w:szCs w:val="24"/>
        </w:rPr>
        <w:t>）重要矿产压覆分析</w:t>
      </w:r>
    </w:p>
    <w:p w14:paraId="75CAE284" w14:textId="77777777" w:rsidR="004D0EDB" w:rsidRPr="00EC6858" w:rsidRDefault="004D0EDB" w:rsidP="00EC6858">
      <w:pPr>
        <w:snapToGrid w:val="0"/>
        <w:ind w:leftChars="200" w:left="560" w:firstLineChars="200" w:firstLine="480"/>
        <w:rPr>
          <w:rFonts w:ascii="方正仿宋_GBK" w:eastAsia="方正仿宋_GBK" w:hAnsi="宋体"/>
          <w:color w:val="000000"/>
          <w:sz w:val="24"/>
          <w:szCs w:val="24"/>
        </w:rPr>
      </w:pPr>
      <w:r w:rsidRPr="00EC6858">
        <w:rPr>
          <w:rFonts w:ascii="方正仿宋_GBK" w:eastAsia="方正仿宋_GBK" w:hAnsi="宋体" w:hint="eastAsia"/>
          <w:color w:val="000000"/>
          <w:sz w:val="24"/>
          <w:szCs w:val="24"/>
        </w:rPr>
        <w:t>通过将工程建设区域矢量面与矿产资源成果数据进行叠加，分析工程建设区块是否压覆矿产资源。</w:t>
      </w:r>
    </w:p>
    <w:p w14:paraId="0360E84E" w14:textId="77777777" w:rsidR="004D0EDB" w:rsidRDefault="004D0EDB" w:rsidP="00907304">
      <w:pPr>
        <w:numPr>
          <w:ilvl w:val="0"/>
          <w:numId w:val="9"/>
        </w:numPr>
        <w:snapToGrid w:val="0"/>
        <w:ind w:leftChars="229" w:left="641" w:firstLineChars="200" w:firstLine="482"/>
        <w:rPr>
          <w:rFonts w:ascii="方正仿宋_GBK" w:eastAsia="方正仿宋_GBK" w:hAnsi="宋体"/>
          <w:b/>
          <w:color w:val="000000"/>
          <w:sz w:val="24"/>
          <w:szCs w:val="24"/>
        </w:rPr>
      </w:pPr>
      <w:r>
        <w:rPr>
          <w:rFonts w:ascii="方正仿宋_GBK" w:eastAsia="方正仿宋_GBK" w:hAnsi="宋体" w:hint="eastAsia"/>
          <w:b/>
          <w:color w:val="000000"/>
          <w:sz w:val="24"/>
          <w:szCs w:val="24"/>
        </w:rPr>
        <w:t>隧道建设模拟场景</w:t>
      </w:r>
    </w:p>
    <w:p w14:paraId="37BC9FAD" w14:textId="77777777" w:rsidR="004D0EDB" w:rsidRPr="00A32976" w:rsidRDefault="004D0EDB" w:rsidP="00A32976">
      <w:pPr>
        <w:snapToGrid w:val="0"/>
        <w:ind w:leftChars="200" w:left="560" w:firstLineChars="200" w:firstLine="480"/>
        <w:rPr>
          <w:rFonts w:ascii="方正仿宋_GBK" w:eastAsia="方正仿宋_GBK" w:hAnsi="宋体"/>
          <w:color w:val="000000"/>
          <w:sz w:val="24"/>
          <w:szCs w:val="24"/>
        </w:rPr>
      </w:pPr>
      <w:r w:rsidRPr="00EC6858">
        <w:rPr>
          <w:rFonts w:ascii="方正仿宋_GBK" w:eastAsia="方正仿宋_GBK" w:hAnsi="宋体" w:hint="eastAsia"/>
          <w:color w:val="000000"/>
          <w:sz w:val="24"/>
          <w:szCs w:val="24"/>
        </w:rPr>
        <w:t>利用三维隧道模型与断层、煤层、采空区、含水层进行碰撞分析，实现隧道规划线路与不良地质体碰撞可视化分析，并生成碰撞结果，优选隧道工程建设方案；基本形成面向政府管理和隧道建设的三维可视化决策支持能力。</w:t>
      </w:r>
    </w:p>
    <w:p w14:paraId="5A46712F" w14:textId="77777777" w:rsidR="004D0EDB" w:rsidRDefault="004D0EDB" w:rsidP="00907304">
      <w:pPr>
        <w:numPr>
          <w:ilvl w:val="0"/>
          <w:numId w:val="9"/>
        </w:numPr>
        <w:snapToGrid w:val="0"/>
        <w:ind w:leftChars="229" w:left="641" w:firstLineChars="200" w:firstLine="482"/>
        <w:rPr>
          <w:rFonts w:ascii="方正仿宋_GBK" w:eastAsia="方正仿宋_GBK" w:hAnsi="宋体"/>
          <w:b/>
          <w:color w:val="000000"/>
          <w:sz w:val="24"/>
          <w:szCs w:val="24"/>
        </w:rPr>
      </w:pPr>
      <w:r>
        <w:rPr>
          <w:rFonts w:ascii="方正仿宋_GBK" w:eastAsia="方正仿宋_GBK" w:hAnsi="宋体" w:hint="eastAsia"/>
          <w:b/>
          <w:color w:val="000000"/>
          <w:sz w:val="24"/>
          <w:szCs w:val="24"/>
        </w:rPr>
        <w:t>矿山生态修复时空演变</w:t>
      </w:r>
    </w:p>
    <w:p w14:paraId="5B7100E6" w14:textId="77777777" w:rsidR="004D0EDB" w:rsidRPr="00EC6858" w:rsidRDefault="004D0EDB" w:rsidP="00EC6858">
      <w:pPr>
        <w:snapToGrid w:val="0"/>
        <w:ind w:leftChars="200" w:left="560" w:firstLineChars="200" w:firstLine="480"/>
        <w:rPr>
          <w:rFonts w:ascii="方正仿宋_GBK" w:eastAsia="方正仿宋_GBK" w:hAnsi="宋体"/>
          <w:color w:val="000000"/>
          <w:sz w:val="24"/>
          <w:szCs w:val="24"/>
        </w:rPr>
      </w:pPr>
      <w:r w:rsidRPr="00EC6858">
        <w:rPr>
          <w:rFonts w:ascii="方正仿宋_GBK" w:eastAsia="方正仿宋_GBK" w:hAnsi="宋体" w:hint="eastAsia"/>
          <w:color w:val="000000"/>
          <w:sz w:val="24"/>
          <w:szCs w:val="24"/>
        </w:rPr>
        <w:t>实现按时间节点浏览矿山修复数据，支持时间轴和分屏对比浏览。</w:t>
      </w:r>
    </w:p>
    <w:p w14:paraId="193C55D1" w14:textId="77777777" w:rsidR="004D0EDB" w:rsidRDefault="004D0EDB" w:rsidP="004A4C3F">
      <w:pPr>
        <w:snapToGrid w:val="0"/>
        <w:ind w:leftChars="100" w:left="280" w:firstLineChars="200" w:firstLine="482"/>
        <w:rPr>
          <w:rFonts w:ascii="方正仿宋_GBK" w:eastAsia="方正仿宋_GBK" w:hAnsi="宋体"/>
          <w:b/>
          <w:color w:val="000000"/>
          <w:sz w:val="24"/>
          <w:szCs w:val="24"/>
        </w:rPr>
      </w:pPr>
      <w:r>
        <w:rPr>
          <w:rFonts w:ascii="方正仿宋_GBK" w:eastAsia="方正仿宋_GBK" w:hAnsi="宋体" w:hint="eastAsia"/>
          <w:b/>
          <w:color w:val="000000"/>
          <w:sz w:val="24"/>
          <w:szCs w:val="24"/>
        </w:rPr>
        <w:t>5.项目组织管理要求</w:t>
      </w:r>
    </w:p>
    <w:p w14:paraId="3AB4F9BC" w14:textId="77777777" w:rsidR="004D0EDB" w:rsidRPr="00EC6858" w:rsidRDefault="004D0EDB" w:rsidP="00EC6858">
      <w:pPr>
        <w:snapToGrid w:val="0"/>
        <w:ind w:leftChars="200" w:left="560" w:firstLineChars="200" w:firstLine="480"/>
        <w:rPr>
          <w:rFonts w:ascii="方正仿宋_GBK" w:eastAsia="方正仿宋_GBK" w:hAnsi="宋体"/>
          <w:color w:val="000000"/>
          <w:sz w:val="24"/>
          <w:szCs w:val="24"/>
        </w:rPr>
      </w:pPr>
      <w:r w:rsidRPr="00EC6858">
        <w:rPr>
          <w:rFonts w:ascii="方正仿宋_GBK" w:eastAsia="方正仿宋_GBK" w:hAnsi="宋体" w:hint="eastAsia"/>
          <w:color w:val="000000"/>
          <w:sz w:val="24"/>
          <w:szCs w:val="24"/>
        </w:rPr>
        <w:t>供应商应充分考虑满足项目的建设要求，提出完整系统设计、项目实施、售后服务及技术支持方案。</w:t>
      </w:r>
    </w:p>
    <w:p w14:paraId="4BDD6DB9" w14:textId="77777777" w:rsidR="004D0EDB" w:rsidRPr="00EC6858" w:rsidRDefault="004D0EDB" w:rsidP="00EC6858">
      <w:pPr>
        <w:snapToGrid w:val="0"/>
        <w:ind w:leftChars="200" w:left="560" w:firstLineChars="200" w:firstLine="480"/>
        <w:rPr>
          <w:rFonts w:ascii="方正仿宋_GBK" w:eastAsia="方正仿宋_GBK" w:hAnsi="宋体"/>
          <w:color w:val="000000"/>
          <w:sz w:val="24"/>
          <w:szCs w:val="24"/>
        </w:rPr>
      </w:pPr>
      <w:r w:rsidRPr="00EC6858">
        <w:rPr>
          <w:rFonts w:ascii="方正仿宋_GBK" w:eastAsia="方正仿宋_GBK" w:hAnsi="宋体" w:hint="eastAsia"/>
          <w:color w:val="000000"/>
          <w:sz w:val="24"/>
          <w:szCs w:val="24"/>
        </w:rPr>
        <w:t>供应商应书面明确项目的人员配置管理计划，包括组织结构、项目负责人、组成人员的资历信息、类似项目的经验及分工职责。</w:t>
      </w:r>
    </w:p>
    <w:p w14:paraId="08C7368A" w14:textId="77777777" w:rsidR="004D0EDB" w:rsidRPr="00EC6858" w:rsidRDefault="004D0EDB" w:rsidP="00EC6858">
      <w:pPr>
        <w:snapToGrid w:val="0"/>
        <w:ind w:leftChars="200" w:left="560" w:firstLineChars="200" w:firstLine="480"/>
        <w:rPr>
          <w:rFonts w:ascii="方正仿宋_GBK" w:eastAsia="方正仿宋_GBK" w:hAnsi="宋体"/>
          <w:color w:val="000000"/>
          <w:sz w:val="24"/>
          <w:szCs w:val="24"/>
        </w:rPr>
      </w:pPr>
      <w:r w:rsidRPr="00EC6858">
        <w:rPr>
          <w:rFonts w:ascii="方正仿宋_GBK" w:eastAsia="方正仿宋_GBK" w:hAnsi="宋体" w:hint="eastAsia"/>
          <w:color w:val="000000"/>
          <w:sz w:val="24"/>
          <w:szCs w:val="24"/>
        </w:rPr>
        <w:t>供应商一旦成交必须提供人员配备方案，明确工作地点，项目负责人及主要人员应与响应文件一致，并经采购人审核、批准。</w:t>
      </w:r>
    </w:p>
    <w:p w14:paraId="5D8407ED" w14:textId="77777777" w:rsidR="004D0EDB" w:rsidRPr="00EC6858" w:rsidRDefault="004D0EDB" w:rsidP="00EC6858">
      <w:pPr>
        <w:snapToGrid w:val="0"/>
        <w:ind w:leftChars="200" w:left="560" w:firstLineChars="200" w:firstLine="480"/>
        <w:rPr>
          <w:rFonts w:ascii="方正仿宋_GBK" w:eastAsia="方正仿宋_GBK" w:hAnsi="宋体"/>
          <w:color w:val="000000"/>
          <w:sz w:val="24"/>
          <w:szCs w:val="24"/>
        </w:rPr>
      </w:pPr>
      <w:r w:rsidRPr="00EC6858">
        <w:rPr>
          <w:rFonts w:ascii="方正仿宋_GBK" w:eastAsia="方正仿宋_GBK" w:hAnsi="宋体" w:hint="eastAsia"/>
          <w:color w:val="000000"/>
          <w:sz w:val="24"/>
          <w:szCs w:val="24"/>
        </w:rPr>
        <w:t>成交供应商在项目实施过程中必须配备足够的项目人员并保证人员稳定，任何变更应书面征得采购人的同意。对此成交供应商必须无条件接受采购人的监督检查，并承担人员不足、不到位所导致的相关质量、进度等违约责任。</w:t>
      </w:r>
    </w:p>
    <w:p w14:paraId="2D30E6FD" w14:textId="77777777" w:rsidR="004D0EDB" w:rsidRPr="00EC6858" w:rsidRDefault="004D0EDB" w:rsidP="00EC6858">
      <w:pPr>
        <w:snapToGrid w:val="0"/>
        <w:ind w:leftChars="200" w:left="560" w:firstLineChars="200" w:firstLine="480"/>
        <w:rPr>
          <w:rFonts w:ascii="方正仿宋_GBK" w:eastAsia="方正仿宋_GBK" w:hAnsi="宋体"/>
          <w:color w:val="000000"/>
          <w:sz w:val="24"/>
          <w:szCs w:val="24"/>
        </w:rPr>
      </w:pPr>
      <w:r w:rsidRPr="00EC6858">
        <w:rPr>
          <w:rFonts w:ascii="方正仿宋_GBK" w:eastAsia="方正仿宋_GBK" w:hAnsi="宋体" w:hint="eastAsia"/>
          <w:color w:val="000000"/>
          <w:sz w:val="24"/>
          <w:szCs w:val="24"/>
        </w:rPr>
        <w:t>成交供应商在项目实施过程中出现资源、进度、质量协调控制不力的情况，采购人有权要求更换相关项目人员，成交供应商必须予以配合，确保不影响项目建设的进度和质量。若成交供应商不能提供有效保障，则需承担因资源、进度、质量协调控制不力所导致的违约责任。</w:t>
      </w:r>
    </w:p>
    <w:p w14:paraId="481A5439" w14:textId="77777777" w:rsidR="004D0EDB" w:rsidRDefault="004D0EDB" w:rsidP="004A4C3F">
      <w:pPr>
        <w:snapToGrid w:val="0"/>
        <w:ind w:leftChars="100" w:left="280" w:firstLineChars="200" w:firstLine="482"/>
        <w:rPr>
          <w:rFonts w:ascii="方正仿宋_GBK" w:eastAsia="方正仿宋_GBK" w:hAnsi="宋体"/>
          <w:b/>
          <w:color w:val="000000"/>
          <w:sz w:val="24"/>
          <w:szCs w:val="24"/>
        </w:rPr>
      </w:pPr>
      <w:r>
        <w:rPr>
          <w:rFonts w:ascii="方正仿宋_GBK" w:eastAsia="方正仿宋_GBK" w:hAnsi="宋体" w:hint="eastAsia"/>
          <w:b/>
          <w:color w:val="000000"/>
          <w:sz w:val="24"/>
          <w:szCs w:val="24"/>
        </w:rPr>
        <w:t>6.双方确定应履行的保密义务如下：</w:t>
      </w:r>
    </w:p>
    <w:p w14:paraId="351DE028" w14:textId="77777777" w:rsidR="004D0EDB" w:rsidRDefault="004D0EDB">
      <w:pPr>
        <w:snapToGrid w:val="0"/>
        <w:ind w:leftChars="200" w:left="560" w:firstLineChars="200" w:firstLine="482"/>
        <w:rPr>
          <w:rFonts w:ascii="方正仿宋_GBK" w:eastAsia="方正仿宋_GBK" w:hAnsi="宋体"/>
          <w:b/>
          <w:color w:val="000000"/>
          <w:sz w:val="24"/>
          <w:szCs w:val="24"/>
        </w:rPr>
      </w:pPr>
      <w:r>
        <w:rPr>
          <w:rFonts w:ascii="方正仿宋_GBK" w:eastAsia="方正仿宋_GBK" w:hAnsi="宋体" w:hint="eastAsia"/>
          <w:b/>
          <w:color w:val="000000"/>
          <w:sz w:val="24"/>
          <w:szCs w:val="24"/>
        </w:rPr>
        <w:t>采购人：</w:t>
      </w:r>
    </w:p>
    <w:p w14:paraId="562D2304" w14:textId="77777777" w:rsidR="004D0EDB" w:rsidRPr="00EC6858" w:rsidRDefault="004D0EDB" w:rsidP="00EC6858">
      <w:pPr>
        <w:snapToGrid w:val="0"/>
        <w:ind w:leftChars="200" w:left="560" w:firstLineChars="200" w:firstLine="480"/>
        <w:rPr>
          <w:rFonts w:ascii="方正仿宋_GBK" w:eastAsia="方正仿宋_GBK" w:hAnsi="宋体"/>
          <w:color w:val="000000"/>
          <w:sz w:val="24"/>
          <w:szCs w:val="24"/>
        </w:rPr>
      </w:pPr>
      <w:r w:rsidRPr="00EC6858">
        <w:rPr>
          <w:rFonts w:ascii="方正仿宋_GBK" w:eastAsia="方正仿宋_GBK" w:hAnsi="宋体" w:hint="eastAsia"/>
          <w:color w:val="000000"/>
          <w:sz w:val="24"/>
          <w:szCs w:val="24"/>
        </w:rPr>
        <w:lastRenderedPageBreak/>
        <w:t>（1）保密内容（包括技术信息和经营信息）：中标方提供的核心关键技术；</w:t>
      </w:r>
    </w:p>
    <w:p w14:paraId="1CA52B0B" w14:textId="77777777" w:rsidR="004D0EDB" w:rsidRPr="00EC6858" w:rsidRDefault="004D0EDB" w:rsidP="00EC6858">
      <w:pPr>
        <w:snapToGrid w:val="0"/>
        <w:ind w:leftChars="200" w:left="560" w:firstLineChars="200" w:firstLine="480"/>
        <w:rPr>
          <w:rFonts w:ascii="方正仿宋_GBK" w:eastAsia="方正仿宋_GBK" w:hAnsi="宋体"/>
          <w:color w:val="000000"/>
          <w:sz w:val="24"/>
          <w:szCs w:val="24"/>
        </w:rPr>
      </w:pPr>
      <w:r w:rsidRPr="00EC6858">
        <w:rPr>
          <w:rFonts w:ascii="方正仿宋_GBK" w:eastAsia="方正仿宋_GBK" w:hAnsi="宋体" w:hint="eastAsia"/>
          <w:color w:val="000000"/>
          <w:sz w:val="24"/>
          <w:szCs w:val="24"/>
        </w:rPr>
        <w:t>（2）涉密人员范围：采购人单位该项目的技术人员；</w:t>
      </w:r>
    </w:p>
    <w:p w14:paraId="07710FA1" w14:textId="77777777" w:rsidR="004D0EDB" w:rsidRPr="00EC6858" w:rsidRDefault="004D0EDB" w:rsidP="00EC6858">
      <w:pPr>
        <w:snapToGrid w:val="0"/>
        <w:ind w:leftChars="200" w:left="560" w:firstLineChars="200" w:firstLine="480"/>
        <w:rPr>
          <w:rFonts w:ascii="方正仿宋_GBK" w:eastAsia="方正仿宋_GBK" w:hAnsi="宋体"/>
          <w:color w:val="000000"/>
          <w:sz w:val="24"/>
          <w:szCs w:val="24"/>
        </w:rPr>
      </w:pPr>
      <w:r w:rsidRPr="00EC6858">
        <w:rPr>
          <w:rFonts w:ascii="方正仿宋_GBK" w:eastAsia="方正仿宋_GBK" w:hAnsi="宋体" w:hint="eastAsia"/>
          <w:color w:val="000000"/>
          <w:sz w:val="24"/>
          <w:szCs w:val="24"/>
        </w:rPr>
        <w:t>（3）保密期限：合同签订之日起至合同有效期满；</w:t>
      </w:r>
    </w:p>
    <w:p w14:paraId="177143AC" w14:textId="77777777" w:rsidR="004D0EDB" w:rsidRPr="00EC6858" w:rsidRDefault="004D0EDB" w:rsidP="00EC6858">
      <w:pPr>
        <w:snapToGrid w:val="0"/>
        <w:ind w:leftChars="200" w:left="560" w:firstLineChars="200" w:firstLine="480"/>
        <w:rPr>
          <w:rFonts w:ascii="方正仿宋_GBK" w:eastAsia="方正仿宋_GBK" w:hAnsi="宋体"/>
          <w:color w:val="000000"/>
          <w:sz w:val="24"/>
          <w:szCs w:val="24"/>
        </w:rPr>
      </w:pPr>
      <w:r w:rsidRPr="00EC6858">
        <w:rPr>
          <w:rFonts w:ascii="方正仿宋_GBK" w:eastAsia="方正仿宋_GBK" w:hAnsi="宋体" w:hint="eastAsia"/>
          <w:color w:val="000000"/>
          <w:sz w:val="24"/>
          <w:szCs w:val="24"/>
        </w:rPr>
        <w:t>（4）泄密责任：参照相关法律法规执行。</w:t>
      </w:r>
    </w:p>
    <w:p w14:paraId="6F3DC917" w14:textId="77777777" w:rsidR="004D0EDB" w:rsidRPr="00EC6858" w:rsidRDefault="004D0EDB" w:rsidP="004A4C3F">
      <w:pPr>
        <w:snapToGrid w:val="0"/>
        <w:ind w:leftChars="200" w:left="560" w:firstLineChars="200" w:firstLine="482"/>
        <w:rPr>
          <w:rFonts w:ascii="方正仿宋_GBK" w:eastAsia="方正仿宋_GBK" w:hAnsi="宋体"/>
          <w:b/>
          <w:color w:val="000000"/>
          <w:sz w:val="24"/>
          <w:szCs w:val="24"/>
        </w:rPr>
      </w:pPr>
      <w:r w:rsidRPr="00EC6858">
        <w:rPr>
          <w:rFonts w:ascii="方正仿宋_GBK" w:eastAsia="方正仿宋_GBK" w:hAnsi="宋体" w:hint="eastAsia"/>
          <w:b/>
          <w:color w:val="000000"/>
          <w:sz w:val="24"/>
          <w:szCs w:val="24"/>
        </w:rPr>
        <w:t>成交供应商：</w:t>
      </w:r>
    </w:p>
    <w:p w14:paraId="30586C9F" w14:textId="77777777" w:rsidR="004D0EDB" w:rsidRPr="00EC6858" w:rsidRDefault="004D0EDB" w:rsidP="00EC6858">
      <w:pPr>
        <w:snapToGrid w:val="0"/>
        <w:ind w:leftChars="200" w:left="560" w:firstLineChars="200" w:firstLine="480"/>
        <w:rPr>
          <w:rFonts w:ascii="方正仿宋_GBK" w:eastAsia="方正仿宋_GBK" w:hAnsi="宋体"/>
          <w:color w:val="000000"/>
          <w:sz w:val="24"/>
          <w:szCs w:val="24"/>
        </w:rPr>
      </w:pPr>
      <w:r w:rsidRPr="00EC6858">
        <w:rPr>
          <w:rFonts w:ascii="方正仿宋_GBK" w:eastAsia="方正仿宋_GBK" w:hAnsi="宋体" w:hint="eastAsia"/>
          <w:color w:val="000000"/>
          <w:sz w:val="24"/>
          <w:szCs w:val="24"/>
        </w:rPr>
        <w:t>（1）保密内容（包括技术信息和经营信息）：由采购人提供的建设目标等技术文档、不动产登记相关数据内容；</w:t>
      </w:r>
    </w:p>
    <w:p w14:paraId="4B4BCD94" w14:textId="77777777" w:rsidR="004D0EDB" w:rsidRPr="00EC6858" w:rsidRDefault="004D0EDB" w:rsidP="00EC6858">
      <w:pPr>
        <w:snapToGrid w:val="0"/>
        <w:ind w:leftChars="200" w:left="560" w:firstLineChars="200" w:firstLine="480"/>
        <w:rPr>
          <w:rFonts w:ascii="方正仿宋_GBK" w:eastAsia="方正仿宋_GBK" w:hAnsi="宋体"/>
          <w:color w:val="000000"/>
          <w:sz w:val="24"/>
          <w:szCs w:val="24"/>
        </w:rPr>
      </w:pPr>
      <w:r w:rsidRPr="00EC6858">
        <w:rPr>
          <w:rFonts w:ascii="方正仿宋_GBK" w:eastAsia="方正仿宋_GBK" w:hAnsi="宋体" w:hint="eastAsia"/>
          <w:color w:val="000000"/>
          <w:sz w:val="24"/>
          <w:szCs w:val="24"/>
        </w:rPr>
        <w:t>（2）涉密人员范围：成交</w:t>
      </w:r>
      <w:proofErr w:type="gramStart"/>
      <w:r w:rsidRPr="00EC6858">
        <w:rPr>
          <w:rFonts w:ascii="方正仿宋_GBK" w:eastAsia="方正仿宋_GBK" w:hAnsi="宋体" w:hint="eastAsia"/>
          <w:color w:val="000000"/>
          <w:sz w:val="24"/>
          <w:szCs w:val="24"/>
        </w:rPr>
        <w:t>供应商该项目</w:t>
      </w:r>
      <w:proofErr w:type="gramEnd"/>
      <w:r w:rsidRPr="00EC6858">
        <w:rPr>
          <w:rFonts w:ascii="方正仿宋_GBK" w:eastAsia="方正仿宋_GBK" w:hAnsi="宋体" w:hint="eastAsia"/>
          <w:color w:val="000000"/>
          <w:sz w:val="24"/>
          <w:szCs w:val="24"/>
        </w:rPr>
        <w:t>的技术人员；</w:t>
      </w:r>
    </w:p>
    <w:p w14:paraId="361A7AFC" w14:textId="77777777" w:rsidR="004D0EDB" w:rsidRPr="00EC6858" w:rsidRDefault="004D0EDB" w:rsidP="00EC6858">
      <w:pPr>
        <w:snapToGrid w:val="0"/>
        <w:ind w:leftChars="200" w:left="560" w:firstLineChars="200" w:firstLine="480"/>
        <w:rPr>
          <w:rFonts w:ascii="方正仿宋_GBK" w:eastAsia="方正仿宋_GBK" w:hAnsi="宋体"/>
          <w:color w:val="000000"/>
          <w:sz w:val="24"/>
          <w:szCs w:val="24"/>
        </w:rPr>
      </w:pPr>
      <w:r w:rsidRPr="00EC6858">
        <w:rPr>
          <w:rFonts w:ascii="方正仿宋_GBK" w:eastAsia="方正仿宋_GBK" w:hAnsi="宋体" w:hint="eastAsia"/>
          <w:color w:val="000000"/>
          <w:sz w:val="24"/>
          <w:szCs w:val="24"/>
        </w:rPr>
        <w:t xml:space="preserve">（3）保密期限：合同签订之日起至合同有效期满； </w:t>
      </w:r>
    </w:p>
    <w:p w14:paraId="30ECF5AE" w14:textId="77777777" w:rsidR="004D0EDB" w:rsidRPr="00EC6858" w:rsidRDefault="004D0EDB" w:rsidP="00EC6858">
      <w:pPr>
        <w:snapToGrid w:val="0"/>
        <w:ind w:leftChars="200" w:left="560" w:firstLineChars="200" w:firstLine="480"/>
        <w:rPr>
          <w:rFonts w:ascii="方正仿宋_GBK" w:eastAsia="方正仿宋_GBK" w:hAnsi="宋体"/>
          <w:color w:val="000000"/>
          <w:sz w:val="24"/>
          <w:szCs w:val="24"/>
        </w:rPr>
      </w:pPr>
      <w:r w:rsidRPr="00EC6858">
        <w:rPr>
          <w:rFonts w:ascii="方正仿宋_GBK" w:eastAsia="方正仿宋_GBK" w:hAnsi="宋体" w:hint="eastAsia"/>
          <w:color w:val="000000"/>
          <w:sz w:val="24"/>
          <w:szCs w:val="24"/>
        </w:rPr>
        <w:t>（4）泄密责任：参照相关法律法规执行。</w:t>
      </w:r>
    </w:p>
    <w:p w14:paraId="0D99EFC7" w14:textId="77777777" w:rsidR="004D0EDB" w:rsidRPr="00AB55AA" w:rsidRDefault="004D0EDB" w:rsidP="004A4C3F">
      <w:pPr>
        <w:snapToGrid w:val="0"/>
        <w:ind w:firstLineChars="200" w:firstLine="482"/>
        <w:rPr>
          <w:rFonts w:ascii="方正仿宋_GBK" w:eastAsia="方正仿宋_GBK" w:hAnsi="宋体"/>
          <w:b/>
          <w:color w:val="000000"/>
          <w:sz w:val="24"/>
          <w:szCs w:val="24"/>
        </w:rPr>
      </w:pPr>
    </w:p>
    <w:p w14:paraId="6590576B" w14:textId="77777777" w:rsidR="004D0EDB" w:rsidRDefault="004D0EDB">
      <w:pPr>
        <w:snapToGrid w:val="0"/>
        <w:ind w:firstLineChars="200" w:firstLine="482"/>
        <w:rPr>
          <w:rFonts w:ascii="方正仿宋_GBK" w:eastAsia="方正仿宋_GBK" w:hAnsi="宋体"/>
          <w:b/>
          <w:color w:val="000000"/>
          <w:sz w:val="24"/>
          <w:szCs w:val="24"/>
        </w:rPr>
      </w:pPr>
    </w:p>
    <w:p w14:paraId="6D769190" w14:textId="77777777" w:rsidR="004D0EDB" w:rsidRDefault="004D0EDB">
      <w:pPr>
        <w:snapToGrid w:val="0"/>
        <w:ind w:firstLineChars="200" w:firstLine="482"/>
        <w:rPr>
          <w:rFonts w:ascii="方正仿宋_GBK" w:eastAsia="方正仿宋_GBK" w:hAnsi="宋体"/>
          <w:b/>
          <w:color w:val="000000"/>
          <w:sz w:val="24"/>
          <w:szCs w:val="24"/>
        </w:rPr>
        <w:sectPr w:rsidR="004D0EDB">
          <w:footerReference w:type="default" r:id="rId13"/>
          <w:pgSz w:w="11907" w:h="16840"/>
          <w:pgMar w:top="1134" w:right="1191" w:bottom="1134" w:left="1304" w:header="964" w:footer="992" w:gutter="0"/>
          <w:pgNumType w:fmt="numberInDash"/>
          <w:cols w:space="720"/>
          <w:docGrid w:linePitch="312"/>
        </w:sectPr>
      </w:pPr>
    </w:p>
    <w:p w14:paraId="78BB3E84" w14:textId="77777777" w:rsidR="004D0EDB" w:rsidRDefault="004D0EDB">
      <w:pPr>
        <w:snapToGrid w:val="0"/>
        <w:ind w:firstLineChars="200" w:firstLine="482"/>
        <w:rPr>
          <w:rFonts w:ascii="方正仿宋_GBK" w:eastAsia="方正仿宋_GBK" w:hAnsi="宋体"/>
          <w:b/>
          <w:color w:val="000000"/>
          <w:sz w:val="24"/>
          <w:szCs w:val="24"/>
        </w:rPr>
      </w:pPr>
    </w:p>
    <w:p w14:paraId="425A3BE0" w14:textId="77777777" w:rsidR="004D0EDB" w:rsidRDefault="004D0EDB">
      <w:pPr>
        <w:pStyle w:val="2"/>
        <w:spacing w:before="0" w:after="0" w:line="360" w:lineRule="auto"/>
        <w:jc w:val="center"/>
        <w:rPr>
          <w:rFonts w:ascii="方正小标宋_GBK" w:eastAsia="方正小标宋_GBK" w:hAnsi="宋体"/>
          <w:b w:val="0"/>
          <w:color w:val="000000"/>
          <w:sz w:val="36"/>
          <w:szCs w:val="30"/>
        </w:rPr>
      </w:pPr>
      <w:bookmarkStart w:id="53" w:name="_Toc80276860"/>
      <w:r>
        <w:rPr>
          <w:rFonts w:ascii="方正小标宋_GBK" w:eastAsia="方正小标宋_GBK" w:hAnsi="宋体" w:hint="eastAsia"/>
          <w:b w:val="0"/>
          <w:color w:val="000000"/>
          <w:sz w:val="36"/>
          <w:szCs w:val="30"/>
        </w:rPr>
        <w:t>第四篇  项目商务需求</w:t>
      </w:r>
      <w:bookmarkEnd w:id="48"/>
      <w:bookmarkEnd w:id="53"/>
    </w:p>
    <w:p w14:paraId="1AB7C5D6" w14:textId="77777777" w:rsidR="004D0EDB" w:rsidRDefault="004D0EDB">
      <w:pPr>
        <w:pStyle w:val="3"/>
        <w:spacing w:before="0" w:after="0" w:line="390" w:lineRule="exact"/>
        <w:rPr>
          <w:rFonts w:ascii="方正仿宋_GBK" w:eastAsia="方正仿宋_GBK" w:hAnsi="仿宋"/>
          <w:color w:val="000000"/>
          <w:sz w:val="24"/>
          <w:szCs w:val="24"/>
        </w:rPr>
      </w:pPr>
      <w:bookmarkStart w:id="54" w:name="_Toc508981540"/>
      <w:bookmarkStart w:id="55" w:name="_Toc496691582"/>
      <w:bookmarkStart w:id="56" w:name="_Toc344475120"/>
      <w:bookmarkStart w:id="57" w:name="_Toc80276861"/>
      <w:r>
        <w:rPr>
          <w:rFonts w:ascii="方正仿宋_GBK" w:eastAsia="方正仿宋_GBK" w:hAnsi="仿宋" w:hint="eastAsia"/>
          <w:color w:val="000000"/>
          <w:sz w:val="24"/>
          <w:szCs w:val="24"/>
        </w:rPr>
        <w:t>一、成果提交时间、地点及验收方式</w:t>
      </w:r>
      <w:bookmarkEnd w:id="54"/>
      <w:bookmarkEnd w:id="55"/>
      <w:bookmarkEnd w:id="56"/>
      <w:bookmarkEnd w:id="57"/>
    </w:p>
    <w:p w14:paraId="172D64D5" w14:textId="77777777" w:rsidR="004D0EDB" w:rsidRDefault="004D0EDB">
      <w:pPr>
        <w:spacing w:line="390" w:lineRule="exact"/>
        <w:ind w:firstLineChars="200" w:firstLine="480"/>
        <w:rPr>
          <w:rFonts w:ascii="方正仿宋_GBK" w:eastAsia="方正仿宋_GBK" w:hAnsi="仿宋"/>
          <w:sz w:val="24"/>
          <w:szCs w:val="24"/>
        </w:rPr>
      </w:pPr>
      <w:r>
        <w:rPr>
          <w:rFonts w:ascii="方正仿宋_GBK" w:eastAsia="方正仿宋_GBK" w:hAnsi="仿宋" w:hint="eastAsia"/>
          <w:sz w:val="24"/>
          <w:szCs w:val="24"/>
        </w:rPr>
        <w:t>（一）成果提交时间</w:t>
      </w:r>
    </w:p>
    <w:p w14:paraId="4381FACC" w14:textId="41CBBD70" w:rsidR="004D0EDB" w:rsidRDefault="004D0EDB">
      <w:pPr>
        <w:pStyle w:val="20"/>
        <w:spacing w:line="390" w:lineRule="exact"/>
        <w:ind w:firstLineChars="200" w:firstLine="480"/>
        <w:rPr>
          <w:rFonts w:ascii="方正仿宋_GBK" w:eastAsia="方正仿宋_GBK" w:hAnsi="仿宋"/>
          <w:sz w:val="24"/>
          <w:szCs w:val="24"/>
        </w:rPr>
      </w:pPr>
      <w:r>
        <w:rPr>
          <w:rFonts w:ascii="方正仿宋_GBK" w:eastAsia="方正仿宋_GBK" w:hAnsi="仿宋" w:hint="eastAsia"/>
          <w:sz w:val="24"/>
          <w:szCs w:val="24"/>
        </w:rPr>
        <w:t>中标人应在合同签订后</w:t>
      </w:r>
      <w:r>
        <w:rPr>
          <w:rFonts w:ascii="方正仿宋_GBK" w:eastAsia="方正仿宋_GBK" w:hAnsi="仿宋"/>
          <w:sz w:val="24"/>
          <w:szCs w:val="24"/>
        </w:rPr>
        <w:t>3</w:t>
      </w:r>
      <w:r>
        <w:rPr>
          <w:rFonts w:ascii="方正仿宋_GBK" w:eastAsia="方正仿宋_GBK" w:hAnsi="仿宋" w:hint="eastAsia"/>
          <w:sz w:val="24"/>
          <w:szCs w:val="24"/>
        </w:rPr>
        <w:t>个月之内完成</w:t>
      </w:r>
      <w:r w:rsidR="000F5B01">
        <w:rPr>
          <w:rFonts w:ascii="方正仿宋_GBK" w:eastAsia="方正仿宋_GBK" w:hAnsi="仿宋" w:hint="eastAsia"/>
          <w:sz w:val="24"/>
          <w:szCs w:val="24"/>
        </w:rPr>
        <w:t>本</w:t>
      </w:r>
      <w:r>
        <w:rPr>
          <w:rFonts w:ascii="方正仿宋_GBK" w:eastAsia="方正仿宋_GBK" w:hAnsi="仿宋" w:hint="eastAsia"/>
          <w:sz w:val="24"/>
          <w:szCs w:val="24"/>
        </w:rPr>
        <w:t>项目</w:t>
      </w:r>
      <w:r w:rsidR="000F5B01">
        <w:rPr>
          <w:rFonts w:ascii="方正仿宋_GBK" w:eastAsia="方正仿宋_GBK" w:hAnsi="仿宋" w:hint="eastAsia"/>
          <w:sz w:val="24"/>
          <w:szCs w:val="24"/>
        </w:rPr>
        <w:t>软件相关</w:t>
      </w:r>
      <w:r>
        <w:rPr>
          <w:rFonts w:ascii="方正仿宋_GBK" w:eastAsia="方正仿宋_GBK" w:hAnsi="仿宋" w:hint="eastAsia"/>
          <w:sz w:val="24"/>
          <w:szCs w:val="24"/>
        </w:rPr>
        <w:t>的部署、调试、上线工作。</w:t>
      </w:r>
    </w:p>
    <w:p w14:paraId="6C7F3F85" w14:textId="77777777" w:rsidR="004D0EDB" w:rsidRDefault="004D0EDB">
      <w:pPr>
        <w:pStyle w:val="20"/>
        <w:tabs>
          <w:tab w:val="left" w:pos="4905"/>
        </w:tabs>
        <w:spacing w:line="390" w:lineRule="exact"/>
        <w:ind w:firstLineChars="200" w:firstLine="480"/>
        <w:rPr>
          <w:rFonts w:ascii="方正仿宋_GBK" w:eastAsia="方正仿宋_GBK" w:hAnsi="仿宋"/>
          <w:color w:val="000000"/>
          <w:sz w:val="24"/>
          <w:szCs w:val="24"/>
        </w:rPr>
      </w:pPr>
      <w:r>
        <w:rPr>
          <w:rFonts w:ascii="方正仿宋_GBK" w:eastAsia="方正仿宋_GBK" w:hAnsi="仿宋" w:hint="eastAsia"/>
          <w:sz w:val="24"/>
          <w:szCs w:val="24"/>
        </w:rPr>
        <w:t>（二）</w:t>
      </w:r>
      <w:r>
        <w:rPr>
          <w:rFonts w:ascii="方正仿宋_GBK" w:eastAsia="方正仿宋_GBK" w:hAnsi="仿宋" w:hint="eastAsia"/>
          <w:color w:val="000000"/>
          <w:sz w:val="24"/>
          <w:szCs w:val="24"/>
        </w:rPr>
        <w:t>成果提交地点</w:t>
      </w:r>
    </w:p>
    <w:p w14:paraId="68B4C23B" w14:textId="77777777" w:rsidR="004D0EDB" w:rsidRDefault="004D0EDB">
      <w:pPr>
        <w:pStyle w:val="20"/>
        <w:spacing w:line="390" w:lineRule="exact"/>
        <w:ind w:firstLineChars="200" w:firstLine="480"/>
        <w:rPr>
          <w:rFonts w:ascii="方正仿宋_GBK" w:eastAsia="方正仿宋_GBK" w:hAnsi="仿宋"/>
          <w:sz w:val="24"/>
          <w:szCs w:val="24"/>
        </w:rPr>
      </w:pPr>
      <w:r>
        <w:rPr>
          <w:rFonts w:ascii="方正仿宋_GBK" w:eastAsia="方正仿宋_GBK" w:hAnsi="仿宋" w:hint="eastAsia"/>
          <w:sz w:val="24"/>
          <w:szCs w:val="24"/>
        </w:rPr>
        <w:t>重庆地质矿产研究院</w:t>
      </w:r>
    </w:p>
    <w:p w14:paraId="798C4771" w14:textId="77777777" w:rsidR="004D0EDB" w:rsidRDefault="004D0EDB">
      <w:pPr>
        <w:spacing w:line="390" w:lineRule="exact"/>
        <w:ind w:firstLineChars="200" w:firstLine="480"/>
        <w:rPr>
          <w:rFonts w:ascii="方正仿宋_GBK" w:eastAsia="方正仿宋_GBK" w:hAnsi="仿宋"/>
          <w:sz w:val="24"/>
          <w:szCs w:val="24"/>
        </w:rPr>
      </w:pPr>
      <w:r>
        <w:rPr>
          <w:rFonts w:ascii="方正仿宋_GBK" w:eastAsia="方正仿宋_GBK" w:hAnsi="仿宋" w:hint="eastAsia"/>
          <w:sz w:val="24"/>
          <w:szCs w:val="24"/>
        </w:rPr>
        <w:t>（三）验收标准和方法</w:t>
      </w:r>
    </w:p>
    <w:p w14:paraId="159DBD7A" w14:textId="1528F9A0" w:rsidR="004D0EDB" w:rsidRDefault="000F5B01" w:rsidP="00AB55AA">
      <w:pPr>
        <w:pStyle w:val="20"/>
        <w:spacing w:line="390" w:lineRule="exact"/>
        <w:ind w:firstLineChars="200" w:firstLine="480"/>
        <w:rPr>
          <w:rFonts w:ascii="方正仿宋_GBK" w:eastAsia="方正仿宋_GBK" w:hAnsi="仿宋"/>
          <w:sz w:val="24"/>
          <w:szCs w:val="24"/>
        </w:rPr>
      </w:pPr>
      <w:r>
        <w:rPr>
          <w:rFonts w:ascii="方正仿宋_GBK" w:eastAsia="方正仿宋_GBK" w:hAnsi="仿宋" w:hint="eastAsia"/>
          <w:sz w:val="24"/>
          <w:szCs w:val="24"/>
        </w:rPr>
        <w:t>严格按照招标文件要求和合同约定，由采购人组织验收</w:t>
      </w:r>
      <w:r w:rsidR="004D0EDB" w:rsidRPr="00AB55AA">
        <w:rPr>
          <w:rFonts w:ascii="方正仿宋_GBK" w:eastAsia="方正仿宋_GBK" w:hAnsi="仿宋" w:hint="eastAsia"/>
          <w:sz w:val="24"/>
          <w:szCs w:val="24"/>
        </w:rPr>
        <w:t>。</w:t>
      </w:r>
    </w:p>
    <w:p w14:paraId="5F7ABBDF" w14:textId="77777777" w:rsidR="004D0EDB" w:rsidRDefault="004D0EDB">
      <w:pPr>
        <w:pStyle w:val="3"/>
        <w:spacing w:before="0" w:after="0" w:line="390" w:lineRule="exact"/>
        <w:rPr>
          <w:rFonts w:ascii="方正仿宋_GBK" w:eastAsia="方正仿宋_GBK" w:hAnsi="仿宋"/>
          <w:color w:val="000000"/>
          <w:sz w:val="24"/>
          <w:szCs w:val="24"/>
        </w:rPr>
      </w:pPr>
      <w:bookmarkStart w:id="58" w:name="_Toc496691583"/>
      <w:bookmarkStart w:id="59" w:name="_Toc508981541"/>
      <w:bookmarkStart w:id="60" w:name="_Toc80276862"/>
      <w:r>
        <w:rPr>
          <w:rFonts w:ascii="方正仿宋_GBK" w:eastAsia="方正仿宋_GBK" w:hAnsi="仿宋" w:hint="eastAsia"/>
          <w:color w:val="000000"/>
          <w:sz w:val="24"/>
          <w:szCs w:val="24"/>
        </w:rPr>
        <w:t>二、质量保证及后续服务</w:t>
      </w:r>
      <w:bookmarkEnd w:id="58"/>
      <w:bookmarkEnd w:id="59"/>
      <w:bookmarkEnd w:id="60"/>
    </w:p>
    <w:p w14:paraId="02864FF4" w14:textId="77777777" w:rsidR="004D0EDB" w:rsidRPr="00D92B4F" w:rsidRDefault="004D0EDB" w:rsidP="004A4C3F">
      <w:pPr>
        <w:spacing w:line="390" w:lineRule="exact"/>
        <w:ind w:firstLineChars="200" w:firstLine="482"/>
        <w:rPr>
          <w:rFonts w:ascii="方正仿宋_GBK" w:eastAsia="方正仿宋_GBK" w:hAnsi="仿宋"/>
          <w:b/>
          <w:sz w:val="24"/>
          <w:szCs w:val="24"/>
        </w:rPr>
      </w:pPr>
      <w:bookmarkStart w:id="61" w:name="_Toc496691587"/>
      <w:bookmarkStart w:id="62" w:name="_Toc508981545"/>
      <w:r w:rsidRPr="00D92B4F">
        <w:rPr>
          <w:rFonts w:ascii="方正仿宋_GBK" w:eastAsia="方正仿宋_GBK" w:hAnsi="仿宋" w:hint="eastAsia"/>
          <w:b/>
          <w:sz w:val="24"/>
          <w:szCs w:val="24"/>
        </w:rPr>
        <w:t>（一）产品质量保证期</w:t>
      </w:r>
    </w:p>
    <w:p w14:paraId="75B5F35E" w14:textId="77777777" w:rsidR="004D0EDB" w:rsidRDefault="004D0EDB">
      <w:pPr>
        <w:spacing w:line="390" w:lineRule="exact"/>
        <w:ind w:firstLineChars="200" w:firstLine="480"/>
        <w:rPr>
          <w:rFonts w:ascii="方正仿宋_GBK" w:eastAsia="方正仿宋_GBK" w:hAnsi="仿宋"/>
          <w:sz w:val="24"/>
          <w:szCs w:val="24"/>
        </w:rPr>
      </w:pPr>
      <w:r>
        <w:rPr>
          <w:rFonts w:ascii="方正仿宋_GBK" w:eastAsia="方正仿宋_GBK" w:hAnsi="仿宋" w:hint="eastAsia"/>
          <w:sz w:val="24"/>
          <w:szCs w:val="24"/>
        </w:rPr>
        <w:t>1、供应商应明确承诺：采购人采购的本项目服务内容质量保证期不低于1年。</w:t>
      </w:r>
    </w:p>
    <w:p w14:paraId="6046520A" w14:textId="77777777" w:rsidR="004D0EDB" w:rsidRDefault="004D0EDB">
      <w:pPr>
        <w:spacing w:line="390" w:lineRule="exact"/>
        <w:ind w:firstLineChars="200" w:firstLine="480"/>
        <w:rPr>
          <w:rFonts w:ascii="方正仿宋_GBK" w:eastAsia="方正仿宋_GBK" w:hAnsi="仿宋"/>
          <w:sz w:val="24"/>
          <w:szCs w:val="24"/>
        </w:rPr>
      </w:pPr>
      <w:r>
        <w:rPr>
          <w:rFonts w:ascii="方正仿宋_GBK" w:eastAsia="方正仿宋_GBK" w:hAnsi="仿宋" w:hint="eastAsia"/>
          <w:sz w:val="24"/>
          <w:szCs w:val="24"/>
        </w:rPr>
        <w:t>2、供应商投标产品属于国家规定“三包”范围的，其产品质量保证期不得低于“三包”规定。</w:t>
      </w:r>
    </w:p>
    <w:p w14:paraId="04C621FA" w14:textId="77777777" w:rsidR="004D0EDB" w:rsidRDefault="004D0EDB">
      <w:pPr>
        <w:spacing w:line="390" w:lineRule="exact"/>
        <w:ind w:firstLineChars="200" w:firstLine="480"/>
        <w:rPr>
          <w:rFonts w:ascii="方正仿宋_GBK" w:eastAsia="方正仿宋_GBK" w:hAnsi="仿宋"/>
          <w:sz w:val="24"/>
          <w:szCs w:val="24"/>
        </w:rPr>
      </w:pPr>
      <w:r>
        <w:rPr>
          <w:rFonts w:ascii="方正仿宋_GBK" w:eastAsia="方正仿宋_GBK" w:hAnsi="仿宋" w:hint="eastAsia"/>
          <w:sz w:val="24"/>
          <w:szCs w:val="24"/>
        </w:rPr>
        <w:t>3、供应商的质量保证期承诺优于国家“三包”规定的，</w:t>
      </w:r>
      <w:proofErr w:type="gramStart"/>
      <w:r>
        <w:rPr>
          <w:rFonts w:ascii="方正仿宋_GBK" w:eastAsia="方正仿宋_GBK" w:hAnsi="仿宋" w:hint="eastAsia"/>
          <w:sz w:val="24"/>
          <w:szCs w:val="24"/>
        </w:rPr>
        <w:t>按供应商实际</w:t>
      </w:r>
      <w:proofErr w:type="gramEnd"/>
      <w:r>
        <w:rPr>
          <w:rFonts w:ascii="方正仿宋_GBK" w:eastAsia="方正仿宋_GBK" w:hAnsi="仿宋" w:hint="eastAsia"/>
          <w:sz w:val="24"/>
          <w:szCs w:val="24"/>
        </w:rPr>
        <w:t>承诺执行。</w:t>
      </w:r>
    </w:p>
    <w:p w14:paraId="40122D37" w14:textId="77777777" w:rsidR="004D0EDB" w:rsidRDefault="004D0EDB">
      <w:pPr>
        <w:spacing w:line="390" w:lineRule="exact"/>
        <w:ind w:firstLineChars="200" w:firstLine="480"/>
        <w:rPr>
          <w:rFonts w:ascii="方正仿宋_GBK" w:eastAsia="方正仿宋_GBK" w:hAnsi="仿宋"/>
          <w:sz w:val="24"/>
          <w:szCs w:val="24"/>
        </w:rPr>
      </w:pPr>
      <w:r>
        <w:rPr>
          <w:rFonts w:ascii="方正仿宋_GBK" w:eastAsia="方正仿宋_GBK" w:hAnsi="仿宋" w:hint="eastAsia"/>
          <w:sz w:val="24"/>
          <w:szCs w:val="24"/>
        </w:rPr>
        <w:t xml:space="preserve">4、供应商应当保证所投产品的来源合法、质量合格。供应商投标产品由厂家（指产品生产厂家，或其负责销售、售后服务机构，以下同）负责标准售后服务的，应当在投标文件中予以明确说明，并附厂家售后服务承诺。 </w:t>
      </w:r>
    </w:p>
    <w:p w14:paraId="145D7611" w14:textId="77777777" w:rsidR="004D0EDB" w:rsidRPr="00D92B4F" w:rsidRDefault="004D0EDB" w:rsidP="004A4C3F">
      <w:pPr>
        <w:spacing w:line="390" w:lineRule="exact"/>
        <w:ind w:firstLineChars="200" w:firstLine="482"/>
        <w:rPr>
          <w:rFonts w:ascii="方正仿宋_GBK" w:eastAsia="方正仿宋_GBK" w:hAnsi="仿宋"/>
          <w:b/>
          <w:sz w:val="24"/>
          <w:szCs w:val="24"/>
        </w:rPr>
      </w:pPr>
      <w:r w:rsidRPr="00D92B4F">
        <w:rPr>
          <w:rFonts w:ascii="方正仿宋_GBK" w:eastAsia="方正仿宋_GBK" w:hAnsi="仿宋" w:hint="eastAsia"/>
          <w:b/>
          <w:sz w:val="24"/>
          <w:szCs w:val="24"/>
        </w:rPr>
        <w:t>（二）售后服务内容</w:t>
      </w:r>
    </w:p>
    <w:p w14:paraId="608730E8" w14:textId="77777777" w:rsidR="004D0EDB" w:rsidRDefault="004D0EDB">
      <w:pPr>
        <w:spacing w:line="390" w:lineRule="exact"/>
        <w:ind w:firstLineChars="200" w:firstLine="480"/>
        <w:rPr>
          <w:rFonts w:ascii="方正仿宋_GBK" w:eastAsia="方正仿宋_GBK" w:hAnsi="仿宋"/>
          <w:sz w:val="24"/>
          <w:szCs w:val="24"/>
        </w:rPr>
      </w:pPr>
      <w:r>
        <w:rPr>
          <w:rFonts w:ascii="方正仿宋_GBK" w:eastAsia="方正仿宋_GBK" w:hAnsi="仿宋" w:hint="eastAsia"/>
          <w:sz w:val="24"/>
          <w:szCs w:val="24"/>
        </w:rPr>
        <w:t>1、投标人在质量保证期内应当为采购人提供以下技术支持和服务：</w:t>
      </w:r>
    </w:p>
    <w:p w14:paraId="3D6C201B" w14:textId="77777777" w:rsidR="004D0EDB" w:rsidRDefault="004D0EDB">
      <w:pPr>
        <w:spacing w:line="390" w:lineRule="exact"/>
        <w:ind w:firstLineChars="200" w:firstLine="480"/>
        <w:rPr>
          <w:rFonts w:ascii="方正仿宋_GBK" w:eastAsia="方正仿宋_GBK" w:hAnsi="仿宋"/>
          <w:sz w:val="24"/>
          <w:szCs w:val="24"/>
        </w:rPr>
      </w:pPr>
      <w:r>
        <w:rPr>
          <w:rFonts w:ascii="方正仿宋_GBK" w:eastAsia="方正仿宋_GBK" w:hAnsi="仿宋" w:hint="eastAsia"/>
          <w:sz w:val="24"/>
          <w:szCs w:val="24"/>
        </w:rPr>
        <w:t>1.1电话咨询</w:t>
      </w:r>
    </w:p>
    <w:p w14:paraId="78186DE4" w14:textId="77777777" w:rsidR="004D0EDB" w:rsidRDefault="004D0EDB">
      <w:pPr>
        <w:spacing w:line="390" w:lineRule="exact"/>
        <w:ind w:firstLineChars="200" w:firstLine="480"/>
        <w:rPr>
          <w:rFonts w:ascii="方正仿宋_GBK" w:eastAsia="方正仿宋_GBK" w:hAnsi="仿宋"/>
          <w:sz w:val="24"/>
          <w:szCs w:val="24"/>
        </w:rPr>
      </w:pPr>
      <w:r>
        <w:rPr>
          <w:rFonts w:ascii="方正仿宋_GBK" w:eastAsia="方正仿宋_GBK" w:hAnsi="仿宋" w:hint="eastAsia"/>
          <w:sz w:val="24"/>
          <w:szCs w:val="24"/>
        </w:rPr>
        <w:t>中标人应当为采购人提供技术援助电话，解答采购人在使用中遇到的问题，及时为采购人提出解决问题的建议。</w:t>
      </w:r>
    </w:p>
    <w:p w14:paraId="5C3CCBF9" w14:textId="77777777" w:rsidR="004D0EDB" w:rsidRDefault="004D0EDB">
      <w:pPr>
        <w:spacing w:line="390" w:lineRule="exact"/>
        <w:ind w:firstLineChars="200" w:firstLine="480"/>
        <w:rPr>
          <w:rFonts w:ascii="方正仿宋_GBK" w:eastAsia="方正仿宋_GBK" w:hAnsi="仿宋"/>
          <w:sz w:val="24"/>
          <w:szCs w:val="24"/>
        </w:rPr>
      </w:pPr>
      <w:r>
        <w:rPr>
          <w:rFonts w:ascii="方正仿宋_GBK" w:eastAsia="方正仿宋_GBK" w:hAnsi="仿宋" w:hint="eastAsia"/>
          <w:sz w:val="24"/>
          <w:szCs w:val="24"/>
        </w:rPr>
        <w:t>1.2现场响应</w:t>
      </w:r>
    </w:p>
    <w:p w14:paraId="2369EAF2" w14:textId="77777777" w:rsidR="004D0EDB" w:rsidRDefault="004D0EDB">
      <w:pPr>
        <w:spacing w:line="390" w:lineRule="exact"/>
        <w:ind w:firstLineChars="200" w:firstLine="480"/>
        <w:rPr>
          <w:rFonts w:ascii="方正仿宋_GBK" w:eastAsia="方正仿宋_GBK" w:hAnsi="仿宋"/>
          <w:sz w:val="24"/>
          <w:szCs w:val="24"/>
        </w:rPr>
      </w:pPr>
      <w:r>
        <w:rPr>
          <w:rFonts w:ascii="方正仿宋_GBK" w:eastAsia="方正仿宋_GBK" w:hAnsi="仿宋" w:hint="eastAsia"/>
          <w:sz w:val="24"/>
          <w:szCs w:val="24"/>
        </w:rPr>
        <w:t>采购人遇到使用及技术问题，电话咨询不能解决的，中标人应在12小时内到达现场进行处理，确保产品正常工作；无法在24小时内解决的，应在48小时内提供备用方案，使采购人能够正常使用。</w:t>
      </w:r>
    </w:p>
    <w:p w14:paraId="31671770" w14:textId="77777777" w:rsidR="004D0EDB" w:rsidRDefault="004D0EDB">
      <w:pPr>
        <w:spacing w:line="390" w:lineRule="exact"/>
        <w:ind w:firstLineChars="200" w:firstLine="480"/>
        <w:rPr>
          <w:rFonts w:ascii="方正仿宋_GBK" w:eastAsia="方正仿宋_GBK" w:hAnsi="仿宋"/>
          <w:sz w:val="24"/>
          <w:szCs w:val="24"/>
        </w:rPr>
      </w:pPr>
      <w:r>
        <w:rPr>
          <w:rFonts w:ascii="方正仿宋_GBK" w:eastAsia="方正仿宋_GBK" w:hAnsi="仿宋" w:hint="eastAsia"/>
          <w:sz w:val="24"/>
          <w:szCs w:val="24"/>
        </w:rPr>
        <w:t>1.3技术升级</w:t>
      </w:r>
    </w:p>
    <w:p w14:paraId="5AFAEF24" w14:textId="77777777" w:rsidR="004D0EDB" w:rsidRDefault="004D0EDB">
      <w:pPr>
        <w:spacing w:line="390" w:lineRule="exact"/>
        <w:ind w:firstLineChars="200" w:firstLine="480"/>
        <w:rPr>
          <w:rFonts w:ascii="方正仿宋_GBK" w:eastAsia="方正仿宋_GBK" w:hAnsi="仿宋"/>
          <w:sz w:val="24"/>
          <w:szCs w:val="24"/>
        </w:rPr>
      </w:pPr>
      <w:r>
        <w:rPr>
          <w:rFonts w:ascii="方正仿宋_GBK" w:eastAsia="方正仿宋_GBK" w:hAnsi="仿宋" w:hint="eastAsia"/>
          <w:sz w:val="24"/>
          <w:szCs w:val="24"/>
        </w:rPr>
        <w:t>在质保期内，如果中标人的产品技术升级，投标人应及时通知采购人，如采购人有相应要求，中标人应对采购人购买的产品进行升级服务。</w:t>
      </w:r>
    </w:p>
    <w:p w14:paraId="67B50E8B" w14:textId="77777777" w:rsidR="004D0EDB" w:rsidRDefault="004D0EDB">
      <w:pPr>
        <w:spacing w:line="390" w:lineRule="exact"/>
        <w:ind w:firstLineChars="200" w:firstLine="480"/>
        <w:rPr>
          <w:rFonts w:ascii="方正仿宋_GBK" w:eastAsia="方正仿宋_GBK" w:hAnsi="仿宋"/>
          <w:sz w:val="24"/>
          <w:szCs w:val="24"/>
        </w:rPr>
      </w:pPr>
      <w:r>
        <w:rPr>
          <w:rFonts w:ascii="方正仿宋_GBK" w:eastAsia="方正仿宋_GBK" w:hAnsi="仿宋" w:hint="eastAsia"/>
          <w:sz w:val="24"/>
          <w:szCs w:val="24"/>
        </w:rPr>
        <w:t>2、质保期外服务要求</w:t>
      </w:r>
    </w:p>
    <w:p w14:paraId="27FBDBDD" w14:textId="77777777" w:rsidR="004D0EDB" w:rsidRDefault="004D0EDB">
      <w:pPr>
        <w:spacing w:line="390" w:lineRule="exact"/>
        <w:ind w:firstLineChars="200" w:firstLine="480"/>
        <w:rPr>
          <w:rFonts w:ascii="方正仿宋_GBK" w:eastAsia="方正仿宋_GBK" w:hAnsi="仿宋"/>
          <w:sz w:val="24"/>
          <w:szCs w:val="24"/>
        </w:rPr>
      </w:pPr>
      <w:r>
        <w:rPr>
          <w:rFonts w:ascii="方正仿宋_GBK" w:eastAsia="方正仿宋_GBK" w:hAnsi="仿宋" w:hint="eastAsia"/>
          <w:sz w:val="24"/>
          <w:szCs w:val="24"/>
        </w:rPr>
        <w:t>2.1质量保证期过后，供应商应同样提供免费电话咨询服务。</w:t>
      </w:r>
    </w:p>
    <w:p w14:paraId="042E804F" w14:textId="77777777" w:rsidR="004D0EDB" w:rsidRDefault="004D0EDB">
      <w:pPr>
        <w:spacing w:line="390" w:lineRule="exact"/>
        <w:ind w:firstLineChars="200" w:firstLine="480"/>
        <w:rPr>
          <w:rFonts w:ascii="方正仿宋_GBK" w:eastAsia="方正仿宋_GBK" w:hAnsi="仿宋"/>
          <w:sz w:val="24"/>
          <w:szCs w:val="24"/>
        </w:rPr>
      </w:pPr>
      <w:r>
        <w:rPr>
          <w:rFonts w:ascii="方正仿宋_GBK" w:eastAsia="方正仿宋_GBK" w:hAnsi="仿宋" w:hint="eastAsia"/>
          <w:sz w:val="24"/>
          <w:szCs w:val="24"/>
        </w:rPr>
        <w:t>2.2质量保证期过后，采购人需要继续由原供应商和制造商提供售后服务的，该供应商应以优惠价格提供售后服务。</w:t>
      </w:r>
    </w:p>
    <w:p w14:paraId="06FD1412" w14:textId="77777777" w:rsidR="004D0EDB" w:rsidRDefault="004D0EDB">
      <w:pPr>
        <w:pStyle w:val="3"/>
        <w:spacing w:before="0" w:after="0" w:line="390" w:lineRule="exact"/>
        <w:rPr>
          <w:rFonts w:ascii="方正仿宋_GBK" w:eastAsia="方正仿宋_GBK" w:hAnsi="仿宋"/>
          <w:color w:val="000000"/>
          <w:sz w:val="24"/>
          <w:szCs w:val="24"/>
        </w:rPr>
      </w:pPr>
      <w:bookmarkStart w:id="63" w:name="_Toc80276863"/>
      <w:r>
        <w:rPr>
          <w:rFonts w:ascii="方正仿宋_GBK" w:eastAsia="方正仿宋_GBK" w:hAnsi="仿宋" w:hint="eastAsia"/>
          <w:color w:val="000000"/>
          <w:sz w:val="24"/>
          <w:szCs w:val="24"/>
        </w:rPr>
        <w:lastRenderedPageBreak/>
        <w:t>三、</w:t>
      </w:r>
      <w:r>
        <w:rPr>
          <w:rFonts w:ascii="方正仿宋_GBK" w:eastAsia="方正仿宋_GBK" w:hAnsi="仿宋" w:hint="eastAsia"/>
          <w:sz w:val="24"/>
          <w:szCs w:val="24"/>
        </w:rPr>
        <w:t>付款方式</w:t>
      </w:r>
      <w:bookmarkEnd w:id="63"/>
    </w:p>
    <w:p w14:paraId="35F7A0F3" w14:textId="77777777" w:rsidR="004D0EDB" w:rsidRDefault="004D0EDB">
      <w:pPr>
        <w:snapToGrid w:val="0"/>
        <w:spacing w:line="390" w:lineRule="exact"/>
        <w:ind w:firstLineChars="200" w:firstLine="480"/>
        <w:rPr>
          <w:rFonts w:ascii="方正仿宋_GBK" w:eastAsia="方正仿宋_GBK" w:hAnsi="仿宋" w:cs="宋体"/>
          <w:kern w:val="0"/>
          <w:sz w:val="24"/>
          <w:szCs w:val="24"/>
        </w:rPr>
      </w:pPr>
      <w:bookmarkStart w:id="64" w:name="_Toc508981543"/>
      <w:bookmarkStart w:id="65" w:name="_Toc496691585"/>
      <w:r>
        <w:rPr>
          <w:rFonts w:ascii="方正仿宋_GBK" w:eastAsia="方正仿宋_GBK" w:hAnsi="仿宋" w:cs="宋体" w:hint="eastAsia"/>
          <w:kern w:val="0"/>
          <w:sz w:val="24"/>
          <w:szCs w:val="24"/>
        </w:rPr>
        <w:t>（一）双方签订合同生效后，签订合同后，采购人向中标人支付合同总款的50%，中标人向采购人开具等额国家正规发票，采购人收到发票后15个工作日内支付该笔款项到中标人指定账户。项目部署上线后，采购人及时组织验收，验收通过后，3</w:t>
      </w:r>
      <w:r>
        <w:rPr>
          <w:rFonts w:ascii="方正仿宋_GBK" w:eastAsia="方正仿宋_GBK" w:hAnsi="仿宋" w:cs="宋体"/>
          <w:kern w:val="0"/>
          <w:sz w:val="24"/>
          <w:szCs w:val="24"/>
        </w:rPr>
        <w:t>0</w:t>
      </w:r>
      <w:r>
        <w:rPr>
          <w:rFonts w:ascii="方正仿宋_GBK" w:eastAsia="方正仿宋_GBK" w:hAnsi="仿宋" w:cs="宋体" w:hint="eastAsia"/>
          <w:kern w:val="0"/>
          <w:sz w:val="24"/>
          <w:szCs w:val="24"/>
        </w:rPr>
        <w:t>个工作日内采购人向中标人支付合同总款的</w:t>
      </w:r>
      <w:r>
        <w:rPr>
          <w:rFonts w:ascii="方正仿宋_GBK" w:eastAsia="方正仿宋_GBK" w:hAnsi="仿宋" w:cs="宋体"/>
          <w:kern w:val="0"/>
          <w:sz w:val="24"/>
          <w:szCs w:val="24"/>
        </w:rPr>
        <w:t>50%</w:t>
      </w:r>
      <w:r>
        <w:rPr>
          <w:rFonts w:ascii="方正仿宋_GBK" w:eastAsia="方正仿宋_GBK" w:hAnsi="仿宋" w:cs="宋体" w:hint="eastAsia"/>
          <w:kern w:val="0"/>
          <w:sz w:val="24"/>
          <w:szCs w:val="24"/>
        </w:rPr>
        <w:t>。</w:t>
      </w:r>
    </w:p>
    <w:p w14:paraId="77E65CC5" w14:textId="77777777" w:rsidR="004D0EDB" w:rsidRDefault="004D0EDB">
      <w:pPr>
        <w:pStyle w:val="3"/>
        <w:spacing w:before="0" w:after="0" w:line="390" w:lineRule="exact"/>
        <w:rPr>
          <w:rFonts w:ascii="方正仿宋_GBK" w:eastAsia="方正仿宋_GBK" w:hAnsi="仿宋"/>
          <w:color w:val="000000"/>
          <w:sz w:val="24"/>
          <w:szCs w:val="24"/>
        </w:rPr>
      </w:pPr>
      <w:bookmarkStart w:id="66" w:name="_Toc80276864"/>
      <w:r>
        <w:rPr>
          <w:rFonts w:ascii="方正仿宋_GBK" w:eastAsia="方正仿宋_GBK" w:hAnsi="仿宋" w:hint="eastAsia"/>
          <w:sz w:val="24"/>
          <w:szCs w:val="24"/>
        </w:rPr>
        <w:t>四、知识产权</w:t>
      </w:r>
      <w:bookmarkEnd w:id="64"/>
      <w:bookmarkEnd w:id="65"/>
      <w:bookmarkEnd w:id="66"/>
    </w:p>
    <w:p w14:paraId="5B81F13E" w14:textId="77777777" w:rsidR="004D0EDB" w:rsidRDefault="004D0EDB">
      <w:pPr>
        <w:spacing w:line="390" w:lineRule="exact"/>
        <w:ind w:firstLineChars="200" w:firstLine="480"/>
        <w:rPr>
          <w:rFonts w:ascii="方正仿宋_GBK" w:eastAsia="方正仿宋_GBK" w:hAnsi="仿宋"/>
          <w:color w:val="000000"/>
          <w:sz w:val="24"/>
          <w:szCs w:val="24"/>
        </w:rPr>
      </w:pPr>
      <w:r>
        <w:rPr>
          <w:rFonts w:ascii="方正仿宋_GBK" w:eastAsia="方正仿宋_GBK" w:hAnsi="仿宋" w:hint="eastAsia"/>
          <w:color w:val="000000"/>
          <w:sz w:val="24"/>
          <w:szCs w:val="24"/>
        </w:rPr>
        <w:t>采购人在中华人民共和国境内使用成交供应商提供的服务时免受第三方提出的侵犯其专利权或其它知识产权的起诉。如果第三方提出侵权指控，成交供应商应承担由此而引起的一切法律责任和费用。</w:t>
      </w:r>
    </w:p>
    <w:p w14:paraId="2310C525" w14:textId="77777777" w:rsidR="004D0EDB" w:rsidRDefault="004D0EDB">
      <w:pPr>
        <w:pStyle w:val="3"/>
        <w:spacing w:before="0" w:after="0" w:line="390" w:lineRule="exact"/>
        <w:rPr>
          <w:rFonts w:ascii="方正仿宋_GBK" w:eastAsia="方正仿宋_GBK" w:hAnsi="仿宋"/>
          <w:color w:val="000000"/>
          <w:sz w:val="24"/>
          <w:szCs w:val="24"/>
        </w:rPr>
      </w:pPr>
      <w:bookmarkStart w:id="67" w:name="_Toc80276865"/>
      <w:r>
        <w:rPr>
          <w:rFonts w:ascii="方正仿宋_GBK" w:eastAsia="方正仿宋_GBK" w:hAnsi="仿宋" w:hint="eastAsia"/>
          <w:color w:val="000000"/>
          <w:sz w:val="24"/>
          <w:szCs w:val="24"/>
        </w:rPr>
        <w:t>五、</w:t>
      </w:r>
      <w:bookmarkEnd w:id="61"/>
      <w:bookmarkEnd w:id="62"/>
      <w:r>
        <w:rPr>
          <w:rFonts w:ascii="方正仿宋_GBK" w:eastAsia="方正仿宋_GBK" w:hAnsi="仿宋" w:hint="eastAsia"/>
          <w:color w:val="000000"/>
          <w:sz w:val="24"/>
          <w:szCs w:val="24"/>
        </w:rPr>
        <w:t>保密</w:t>
      </w:r>
      <w:bookmarkEnd w:id="67"/>
    </w:p>
    <w:p w14:paraId="5567EC50" w14:textId="77777777" w:rsidR="004D0EDB" w:rsidRDefault="004D0EDB">
      <w:pPr>
        <w:spacing w:line="480" w:lineRule="exact"/>
        <w:ind w:firstLineChars="200" w:firstLine="480"/>
        <w:rPr>
          <w:rFonts w:ascii="方正仿宋_GBK" w:eastAsia="方正仿宋_GBK" w:hAnsi="仿宋"/>
          <w:color w:val="000000"/>
          <w:sz w:val="24"/>
          <w:szCs w:val="24"/>
        </w:rPr>
      </w:pPr>
      <w:r>
        <w:rPr>
          <w:rFonts w:ascii="方正仿宋_GBK" w:eastAsia="方正仿宋_GBK" w:hAnsi="仿宋" w:hint="eastAsia"/>
          <w:color w:val="000000"/>
          <w:sz w:val="24"/>
          <w:szCs w:val="24"/>
        </w:rPr>
        <w:t>本项目涉及到采购方管理的重要信息，中标供应商应注意对本项目中涉及到的秘密信息进行保护，防止泄露重要信息。中标供应商在保密场所中实施工作，采购人将不定期到保密场所行检查。有一次检查不合格的，应当支付采购人合同总金额的1%的违约金。</w:t>
      </w:r>
    </w:p>
    <w:p w14:paraId="0EE1AB08" w14:textId="77777777" w:rsidR="004D0EDB" w:rsidRDefault="004D0EDB">
      <w:pPr>
        <w:pStyle w:val="3"/>
        <w:spacing w:before="0" w:after="0" w:line="390" w:lineRule="exact"/>
        <w:rPr>
          <w:rFonts w:ascii="方正仿宋_GBK" w:eastAsia="方正仿宋_GBK" w:hAnsi="仿宋"/>
          <w:color w:val="000000"/>
          <w:sz w:val="24"/>
          <w:szCs w:val="24"/>
        </w:rPr>
      </w:pPr>
      <w:bookmarkStart w:id="68" w:name="_Toc80276866"/>
      <w:r>
        <w:rPr>
          <w:rFonts w:ascii="方正仿宋_GBK" w:eastAsia="方正仿宋_GBK" w:hAnsi="仿宋" w:hint="eastAsia"/>
          <w:color w:val="000000"/>
          <w:sz w:val="24"/>
          <w:szCs w:val="24"/>
        </w:rPr>
        <w:t>六、培训</w:t>
      </w:r>
      <w:bookmarkEnd w:id="68"/>
    </w:p>
    <w:p w14:paraId="026B0FF3" w14:textId="77777777" w:rsidR="004D0EDB" w:rsidRDefault="004D0EDB">
      <w:pPr>
        <w:spacing w:line="480" w:lineRule="exact"/>
        <w:ind w:firstLineChars="200" w:firstLine="480"/>
        <w:rPr>
          <w:rFonts w:ascii="方正仿宋_GBK" w:eastAsia="方正仿宋_GBK" w:hAnsi="仿宋"/>
          <w:color w:val="000000"/>
          <w:sz w:val="24"/>
          <w:szCs w:val="24"/>
        </w:rPr>
      </w:pPr>
      <w:r>
        <w:rPr>
          <w:rFonts w:ascii="方正仿宋_GBK" w:eastAsia="方正仿宋_GBK" w:hAnsi="仿宋" w:hint="eastAsia"/>
          <w:color w:val="000000"/>
          <w:sz w:val="24"/>
          <w:szCs w:val="24"/>
        </w:rPr>
        <w:t>供应商对其提供产品的使用和操作应尽培训义务。供应商应提供对采购人的基本免费培训，使采购人使用人员能够正常操作。</w:t>
      </w:r>
    </w:p>
    <w:p w14:paraId="604FA009" w14:textId="77777777" w:rsidR="004D0EDB" w:rsidRDefault="004D0EDB">
      <w:pPr>
        <w:pStyle w:val="3"/>
        <w:spacing w:before="0" w:after="0" w:line="390" w:lineRule="exact"/>
        <w:rPr>
          <w:rFonts w:ascii="方正仿宋_GBK" w:eastAsia="方正仿宋_GBK" w:hAnsi="仿宋"/>
          <w:color w:val="000000"/>
          <w:sz w:val="24"/>
          <w:szCs w:val="24"/>
        </w:rPr>
      </w:pPr>
      <w:bookmarkStart w:id="69" w:name="_Toc80276867"/>
      <w:r>
        <w:rPr>
          <w:rFonts w:ascii="方正仿宋_GBK" w:eastAsia="方正仿宋_GBK" w:hAnsi="仿宋" w:hint="eastAsia"/>
          <w:color w:val="000000"/>
          <w:sz w:val="24"/>
          <w:szCs w:val="24"/>
        </w:rPr>
        <w:t>七、其他</w:t>
      </w:r>
      <w:bookmarkEnd w:id="69"/>
    </w:p>
    <w:p w14:paraId="69BB7367" w14:textId="77777777" w:rsidR="004D0EDB" w:rsidRDefault="004D0EDB">
      <w:pPr>
        <w:spacing w:line="480" w:lineRule="exact"/>
        <w:ind w:firstLineChars="200" w:firstLine="480"/>
        <w:rPr>
          <w:rFonts w:ascii="方正仿宋_GBK" w:eastAsia="方正仿宋_GBK" w:hAnsi="仿宋"/>
          <w:color w:val="000000"/>
          <w:sz w:val="24"/>
          <w:szCs w:val="24"/>
        </w:rPr>
      </w:pPr>
      <w:r>
        <w:rPr>
          <w:rFonts w:ascii="方正仿宋_GBK" w:eastAsia="方正仿宋_GBK" w:hAnsi="仿宋" w:hint="eastAsia"/>
          <w:color w:val="000000"/>
          <w:sz w:val="24"/>
          <w:szCs w:val="24"/>
        </w:rPr>
        <w:t>（一）供应商必须在响应文件中对以上条款和服务承诺明确列出，承诺内容必须达到本篇及公开招标文件其他条款的要求。</w:t>
      </w:r>
    </w:p>
    <w:p w14:paraId="57472A1B" w14:textId="77777777" w:rsidR="004D0EDB" w:rsidRDefault="004D0EDB">
      <w:pPr>
        <w:spacing w:line="480" w:lineRule="exact"/>
        <w:ind w:firstLineChars="200" w:firstLine="480"/>
        <w:rPr>
          <w:rFonts w:ascii="方正仿宋_GBK" w:eastAsia="方正仿宋_GBK" w:hAnsi="仿宋"/>
          <w:color w:val="000000"/>
          <w:sz w:val="24"/>
          <w:szCs w:val="24"/>
        </w:rPr>
      </w:pPr>
      <w:r>
        <w:rPr>
          <w:rFonts w:ascii="方正仿宋_GBK" w:eastAsia="方正仿宋_GBK" w:hAnsi="仿宋" w:hint="eastAsia"/>
          <w:color w:val="000000"/>
          <w:sz w:val="24"/>
          <w:szCs w:val="24"/>
        </w:rPr>
        <w:t>（二）其他未尽事宜由供需双方在采购合同中详细约定。</w:t>
      </w:r>
    </w:p>
    <w:p w14:paraId="60273908" w14:textId="77777777" w:rsidR="004D0EDB" w:rsidRDefault="004D0EDB">
      <w:pPr>
        <w:spacing w:line="480" w:lineRule="exact"/>
        <w:ind w:firstLineChars="200" w:firstLine="480"/>
        <w:rPr>
          <w:rFonts w:ascii="方正仿宋_GBK" w:eastAsia="方正仿宋_GBK" w:hAnsi="仿宋"/>
          <w:color w:val="000000"/>
          <w:sz w:val="24"/>
          <w:szCs w:val="24"/>
        </w:rPr>
      </w:pPr>
    </w:p>
    <w:p w14:paraId="5BC3BEF9" w14:textId="77777777" w:rsidR="004D0EDB" w:rsidRDefault="004D0EDB">
      <w:pPr>
        <w:spacing w:line="480" w:lineRule="exact"/>
        <w:ind w:firstLineChars="200" w:firstLine="480"/>
        <w:rPr>
          <w:rFonts w:ascii="方正仿宋_GBK" w:eastAsia="方正仿宋_GBK" w:hAnsi="仿宋"/>
          <w:color w:val="000000"/>
          <w:sz w:val="24"/>
          <w:szCs w:val="24"/>
        </w:rPr>
      </w:pPr>
    </w:p>
    <w:p w14:paraId="7F8232D7" w14:textId="77777777" w:rsidR="00276C28" w:rsidRDefault="00276C28">
      <w:pPr>
        <w:widowControl/>
        <w:jc w:val="left"/>
        <w:rPr>
          <w:rFonts w:ascii="方正仿宋_GBK" w:eastAsia="方正仿宋_GBK" w:hAnsi="仿宋"/>
          <w:color w:val="000000"/>
          <w:sz w:val="24"/>
          <w:szCs w:val="24"/>
        </w:rPr>
      </w:pPr>
      <w:r>
        <w:rPr>
          <w:rFonts w:ascii="方正仿宋_GBK" w:eastAsia="方正仿宋_GBK" w:hAnsi="仿宋"/>
          <w:color w:val="000000"/>
          <w:sz w:val="24"/>
          <w:szCs w:val="24"/>
        </w:rPr>
        <w:br w:type="page"/>
      </w:r>
    </w:p>
    <w:p w14:paraId="40E560E2" w14:textId="77777777" w:rsidR="004D0EDB" w:rsidRDefault="004D0EDB">
      <w:pPr>
        <w:spacing w:line="480" w:lineRule="exact"/>
        <w:ind w:firstLineChars="250" w:firstLine="600"/>
        <w:rPr>
          <w:rFonts w:ascii="方正仿宋_GBK" w:eastAsia="方正仿宋_GBK" w:hAnsi="仿宋"/>
          <w:color w:val="000000"/>
          <w:sz w:val="24"/>
          <w:szCs w:val="24"/>
        </w:rPr>
      </w:pPr>
    </w:p>
    <w:p w14:paraId="3AC2A4D4" w14:textId="77777777" w:rsidR="004D0EDB" w:rsidRDefault="004D0EDB">
      <w:pPr>
        <w:pStyle w:val="2"/>
        <w:spacing w:before="0" w:after="0" w:line="360" w:lineRule="auto"/>
        <w:jc w:val="center"/>
        <w:rPr>
          <w:rFonts w:ascii="方正小标宋_GBK" w:eastAsia="方正小标宋_GBK" w:hAnsi="宋体"/>
          <w:b w:val="0"/>
          <w:color w:val="000000"/>
          <w:sz w:val="36"/>
          <w:szCs w:val="30"/>
        </w:rPr>
      </w:pPr>
      <w:bookmarkStart w:id="70" w:name="_Toc80276868"/>
      <w:r>
        <w:rPr>
          <w:rFonts w:ascii="方正小标宋_GBK" w:eastAsia="方正小标宋_GBK" w:hAnsi="宋体" w:hint="eastAsia"/>
          <w:b w:val="0"/>
          <w:color w:val="000000"/>
          <w:sz w:val="36"/>
          <w:szCs w:val="30"/>
        </w:rPr>
        <w:t>第五篇 采购合同（格式）</w:t>
      </w:r>
      <w:bookmarkEnd w:id="70"/>
    </w:p>
    <w:p w14:paraId="583A33FA" w14:textId="77777777" w:rsidR="004D0EDB" w:rsidRDefault="004D0EDB">
      <w:pPr>
        <w:spacing w:line="500" w:lineRule="exact"/>
        <w:jc w:val="center"/>
        <w:rPr>
          <w:rFonts w:ascii="宋体" w:hAnsi="宋体"/>
        </w:rPr>
      </w:pPr>
      <w:r>
        <w:rPr>
          <w:rFonts w:ascii="宋体" w:hAnsi="宋体" w:hint="eastAsia"/>
        </w:rPr>
        <w:t>（项目号：     ）</w:t>
      </w:r>
    </w:p>
    <w:p w14:paraId="4BE8EB4A" w14:textId="77777777" w:rsidR="004D0EDB" w:rsidRDefault="004D0EDB">
      <w:pPr>
        <w:spacing w:line="500" w:lineRule="exact"/>
        <w:rPr>
          <w:rFonts w:ascii="宋体" w:hAnsi="宋体"/>
          <w:sz w:val="24"/>
        </w:rPr>
      </w:pPr>
      <w:r>
        <w:rPr>
          <w:rFonts w:ascii="宋体" w:hAnsi="宋体" w:hint="eastAsia"/>
          <w:sz w:val="24"/>
        </w:rPr>
        <w:t xml:space="preserve">甲方（需方）：___________________________       </w:t>
      </w:r>
    </w:p>
    <w:p w14:paraId="41975E2F" w14:textId="77777777" w:rsidR="004D0EDB" w:rsidRDefault="004D0EDB">
      <w:pPr>
        <w:spacing w:line="500" w:lineRule="exact"/>
        <w:rPr>
          <w:rFonts w:ascii="宋体" w:hAnsi="宋体"/>
          <w:sz w:val="24"/>
        </w:rPr>
      </w:pPr>
      <w:r>
        <w:rPr>
          <w:rFonts w:ascii="宋体" w:hAnsi="宋体" w:hint="eastAsia"/>
          <w:sz w:val="24"/>
        </w:rPr>
        <w:t xml:space="preserve">乙方（供方）：___________________________       </w:t>
      </w:r>
    </w:p>
    <w:p w14:paraId="670504EB" w14:textId="77777777" w:rsidR="004D0EDB" w:rsidRDefault="004D0EDB">
      <w:pPr>
        <w:spacing w:line="500" w:lineRule="exact"/>
        <w:rPr>
          <w:rFonts w:ascii="宋体" w:hAnsi="宋体"/>
          <w:sz w:val="24"/>
        </w:rPr>
      </w:pPr>
    </w:p>
    <w:p w14:paraId="469A8F07" w14:textId="77777777" w:rsidR="004D0EDB" w:rsidRDefault="004D0EDB">
      <w:pPr>
        <w:spacing w:line="500" w:lineRule="exact"/>
        <w:rPr>
          <w:rFonts w:ascii="宋体" w:hAnsi="宋体"/>
          <w:sz w:val="24"/>
        </w:rPr>
      </w:pPr>
      <w:r>
        <w:rPr>
          <w:rFonts w:ascii="宋体" w:hAnsi="宋体" w:hint="eastAsia"/>
          <w:sz w:val="24"/>
        </w:rPr>
        <w:t>经双方协商一致，达成以下购销合同：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142"/>
        <w:gridCol w:w="1842"/>
        <w:gridCol w:w="1701"/>
        <w:gridCol w:w="1567"/>
        <w:gridCol w:w="15"/>
      </w:tblGrid>
      <w:tr w:rsidR="004D0EDB" w14:paraId="01452CE5" w14:textId="77777777">
        <w:trPr>
          <w:gridAfter w:val="1"/>
          <w:wAfter w:w="15" w:type="dxa"/>
          <w:trHeight w:val="452"/>
        </w:trPr>
        <w:tc>
          <w:tcPr>
            <w:tcW w:w="4503" w:type="dxa"/>
            <w:gridSpan w:val="2"/>
            <w:vAlign w:val="center"/>
          </w:tcPr>
          <w:p w14:paraId="326DC959" w14:textId="77777777" w:rsidR="004D0EDB" w:rsidRDefault="004D0EDB">
            <w:pPr>
              <w:spacing w:line="240" w:lineRule="atLeast"/>
              <w:jc w:val="center"/>
              <w:rPr>
                <w:rFonts w:ascii="宋体" w:hAnsi="宋体"/>
                <w:sz w:val="21"/>
                <w:szCs w:val="21"/>
              </w:rPr>
            </w:pPr>
            <w:r>
              <w:rPr>
                <w:rFonts w:ascii="宋体" w:hAnsi="宋体" w:hint="eastAsia"/>
                <w:sz w:val="21"/>
                <w:szCs w:val="21"/>
              </w:rPr>
              <w:t>项目内容</w:t>
            </w:r>
          </w:p>
        </w:tc>
        <w:tc>
          <w:tcPr>
            <w:tcW w:w="1842" w:type="dxa"/>
            <w:vAlign w:val="center"/>
          </w:tcPr>
          <w:p w14:paraId="38D231F3" w14:textId="77777777" w:rsidR="004D0EDB" w:rsidRDefault="004D0EDB">
            <w:pPr>
              <w:spacing w:line="240" w:lineRule="atLeast"/>
              <w:jc w:val="center"/>
              <w:rPr>
                <w:rFonts w:ascii="宋体" w:hAnsi="宋体"/>
                <w:sz w:val="21"/>
                <w:szCs w:val="21"/>
              </w:rPr>
            </w:pPr>
            <w:r>
              <w:rPr>
                <w:rFonts w:ascii="宋体" w:hAnsi="宋体" w:hint="eastAsia"/>
                <w:sz w:val="21"/>
                <w:szCs w:val="21"/>
              </w:rPr>
              <w:t>总价</w:t>
            </w:r>
          </w:p>
        </w:tc>
        <w:tc>
          <w:tcPr>
            <w:tcW w:w="1701" w:type="dxa"/>
            <w:vAlign w:val="center"/>
          </w:tcPr>
          <w:p w14:paraId="72D31037" w14:textId="77777777" w:rsidR="004D0EDB" w:rsidRDefault="004D0EDB">
            <w:pPr>
              <w:spacing w:line="240" w:lineRule="atLeast"/>
              <w:jc w:val="center"/>
              <w:rPr>
                <w:rFonts w:ascii="宋体" w:hAnsi="宋体"/>
                <w:sz w:val="21"/>
                <w:szCs w:val="21"/>
              </w:rPr>
            </w:pPr>
            <w:r>
              <w:rPr>
                <w:rFonts w:ascii="宋体" w:hAnsi="宋体" w:hint="eastAsia"/>
                <w:sz w:val="21"/>
                <w:szCs w:val="21"/>
              </w:rPr>
              <w:t>服务时间</w:t>
            </w:r>
          </w:p>
        </w:tc>
        <w:tc>
          <w:tcPr>
            <w:tcW w:w="1567" w:type="dxa"/>
            <w:vAlign w:val="center"/>
          </w:tcPr>
          <w:p w14:paraId="2621FF20" w14:textId="77777777" w:rsidR="004D0EDB" w:rsidRDefault="004D0EDB">
            <w:pPr>
              <w:spacing w:line="240" w:lineRule="atLeast"/>
              <w:jc w:val="center"/>
              <w:rPr>
                <w:rFonts w:ascii="宋体" w:hAnsi="宋体"/>
                <w:sz w:val="21"/>
                <w:szCs w:val="21"/>
              </w:rPr>
            </w:pPr>
            <w:r>
              <w:rPr>
                <w:rFonts w:ascii="宋体" w:hAnsi="宋体" w:hint="eastAsia"/>
                <w:sz w:val="21"/>
                <w:szCs w:val="21"/>
              </w:rPr>
              <w:t>服务地点</w:t>
            </w:r>
          </w:p>
        </w:tc>
      </w:tr>
      <w:tr w:rsidR="004D0EDB" w14:paraId="38AE8AE0" w14:textId="77777777">
        <w:trPr>
          <w:gridAfter w:val="1"/>
          <w:wAfter w:w="15" w:type="dxa"/>
          <w:trHeight w:val="413"/>
        </w:trPr>
        <w:tc>
          <w:tcPr>
            <w:tcW w:w="4503" w:type="dxa"/>
            <w:gridSpan w:val="2"/>
            <w:vAlign w:val="center"/>
          </w:tcPr>
          <w:p w14:paraId="55D7FE7E" w14:textId="77777777" w:rsidR="004D0EDB" w:rsidRDefault="004D0EDB">
            <w:pPr>
              <w:spacing w:line="240" w:lineRule="atLeast"/>
              <w:jc w:val="center"/>
              <w:rPr>
                <w:rFonts w:ascii="宋体" w:hAnsi="宋体"/>
                <w:sz w:val="21"/>
                <w:szCs w:val="21"/>
              </w:rPr>
            </w:pPr>
          </w:p>
        </w:tc>
        <w:tc>
          <w:tcPr>
            <w:tcW w:w="1842" w:type="dxa"/>
            <w:vAlign w:val="center"/>
          </w:tcPr>
          <w:p w14:paraId="5A4B158B" w14:textId="77777777" w:rsidR="004D0EDB" w:rsidRDefault="004D0EDB">
            <w:pPr>
              <w:spacing w:line="240" w:lineRule="atLeast"/>
              <w:jc w:val="center"/>
              <w:rPr>
                <w:rFonts w:ascii="宋体" w:hAnsi="宋体"/>
                <w:sz w:val="21"/>
                <w:szCs w:val="21"/>
              </w:rPr>
            </w:pPr>
          </w:p>
        </w:tc>
        <w:tc>
          <w:tcPr>
            <w:tcW w:w="1701" w:type="dxa"/>
            <w:vAlign w:val="center"/>
          </w:tcPr>
          <w:p w14:paraId="0D865EC6" w14:textId="77777777" w:rsidR="004D0EDB" w:rsidRDefault="004D0EDB">
            <w:pPr>
              <w:spacing w:line="240" w:lineRule="atLeast"/>
              <w:jc w:val="center"/>
              <w:rPr>
                <w:rFonts w:ascii="宋体" w:hAnsi="宋体"/>
                <w:sz w:val="21"/>
                <w:szCs w:val="21"/>
              </w:rPr>
            </w:pPr>
          </w:p>
        </w:tc>
        <w:tc>
          <w:tcPr>
            <w:tcW w:w="1567" w:type="dxa"/>
            <w:vAlign w:val="center"/>
          </w:tcPr>
          <w:p w14:paraId="76EE8D45" w14:textId="77777777" w:rsidR="004D0EDB" w:rsidRDefault="004D0EDB">
            <w:pPr>
              <w:spacing w:line="240" w:lineRule="atLeast"/>
              <w:jc w:val="center"/>
              <w:rPr>
                <w:rFonts w:ascii="宋体" w:hAnsi="宋体"/>
                <w:sz w:val="21"/>
                <w:szCs w:val="21"/>
              </w:rPr>
            </w:pPr>
          </w:p>
        </w:tc>
      </w:tr>
      <w:tr w:rsidR="004D0EDB" w14:paraId="3016DBCB" w14:textId="77777777">
        <w:trPr>
          <w:gridAfter w:val="1"/>
          <w:wAfter w:w="15" w:type="dxa"/>
          <w:cantSplit/>
        </w:trPr>
        <w:tc>
          <w:tcPr>
            <w:tcW w:w="9613" w:type="dxa"/>
            <w:gridSpan w:val="5"/>
            <w:vAlign w:val="center"/>
          </w:tcPr>
          <w:p w14:paraId="1B128221" w14:textId="77777777" w:rsidR="004D0EDB" w:rsidRDefault="004D0EDB">
            <w:pPr>
              <w:spacing w:line="240" w:lineRule="atLeast"/>
              <w:rPr>
                <w:rFonts w:ascii="宋体" w:hAnsi="宋体"/>
                <w:sz w:val="21"/>
                <w:szCs w:val="21"/>
              </w:rPr>
            </w:pPr>
            <w:r>
              <w:rPr>
                <w:rFonts w:ascii="宋体" w:hAnsi="宋体" w:hint="eastAsia"/>
                <w:sz w:val="21"/>
                <w:szCs w:val="21"/>
              </w:rPr>
              <w:t>合计人民币（小写）：</w:t>
            </w:r>
          </w:p>
        </w:tc>
      </w:tr>
      <w:tr w:rsidR="004D0EDB" w14:paraId="6C1397AA" w14:textId="77777777">
        <w:trPr>
          <w:gridAfter w:val="1"/>
          <w:wAfter w:w="15" w:type="dxa"/>
          <w:cantSplit/>
        </w:trPr>
        <w:tc>
          <w:tcPr>
            <w:tcW w:w="9613" w:type="dxa"/>
            <w:gridSpan w:val="5"/>
            <w:vAlign w:val="center"/>
          </w:tcPr>
          <w:p w14:paraId="77FAD03C" w14:textId="77777777" w:rsidR="004D0EDB" w:rsidRDefault="004D0EDB">
            <w:pPr>
              <w:spacing w:line="240" w:lineRule="atLeast"/>
              <w:rPr>
                <w:rFonts w:ascii="宋体" w:hAnsi="宋体"/>
                <w:sz w:val="21"/>
                <w:szCs w:val="21"/>
              </w:rPr>
            </w:pPr>
            <w:r>
              <w:rPr>
                <w:rFonts w:ascii="宋体" w:hAnsi="宋体" w:hint="eastAsia"/>
                <w:sz w:val="21"/>
                <w:szCs w:val="21"/>
              </w:rPr>
              <w:t>合计人民币（大写）：</w:t>
            </w:r>
          </w:p>
        </w:tc>
      </w:tr>
      <w:tr w:rsidR="004D0EDB" w14:paraId="3FC02D30" w14:textId="77777777">
        <w:trPr>
          <w:gridAfter w:val="1"/>
          <w:wAfter w:w="15" w:type="dxa"/>
          <w:cantSplit/>
          <w:trHeight w:val="2052"/>
        </w:trPr>
        <w:tc>
          <w:tcPr>
            <w:tcW w:w="9613" w:type="dxa"/>
            <w:gridSpan w:val="5"/>
          </w:tcPr>
          <w:p w14:paraId="46AE36FD" w14:textId="77777777" w:rsidR="004D0EDB" w:rsidRDefault="004D0EDB">
            <w:pPr>
              <w:spacing w:line="240" w:lineRule="atLeast"/>
              <w:rPr>
                <w:rFonts w:ascii="宋体" w:hAnsi="宋体"/>
                <w:sz w:val="21"/>
                <w:szCs w:val="21"/>
              </w:rPr>
            </w:pPr>
            <w:r>
              <w:rPr>
                <w:rFonts w:ascii="宋体" w:hAnsi="宋体" w:hint="eastAsia"/>
                <w:sz w:val="21"/>
                <w:szCs w:val="21"/>
              </w:rPr>
              <w:t>一、服务标准。</w:t>
            </w:r>
          </w:p>
          <w:p w14:paraId="248066D9" w14:textId="77777777" w:rsidR="004D0EDB" w:rsidRDefault="004D0EDB">
            <w:pPr>
              <w:spacing w:line="240" w:lineRule="atLeast"/>
              <w:rPr>
                <w:rFonts w:ascii="宋体" w:hAnsi="宋体"/>
                <w:sz w:val="21"/>
                <w:szCs w:val="21"/>
              </w:rPr>
            </w:pPr>
            <w:r>
              <w:rPr>
                <w:rFonts w:ascii="宋体" w:hAnsi="宋体" w:hint="eastAsia"/>
                <w:sz w:val="21"/>
                <w:szCs w:val="21"/>
              </w:rPr>
              <w:t>1、服务措施：</w:t>
            </w:r>
          </w:p>
          <w:p w14:paraId="6CF64BA0" w14:textId="77777777" w:rsidR="004D0EDB" w:rsidRDefault="004D0EDB">
            <w:pPr>
              <w:spacing w:line="240" w:lineRule="atLeast"/>
              <w:rPr>
                <w:rFonts w:ascii="宋体" w:hAnsi="宋体"/>
                <w:sz w:val="21"/>
                <w:szCs w:val="21"/>
              </w:rPr>
            </w:pPr>
          </w:p>
        </w:tc>
      </w:tr>
      <w:tr w:rsidR="004D0EDB" w14:paraId="49EFA348" w14:textId="77777777">
        <w:trPr>
          <w:trHeight w:val="1132"/>
        </w:trPr>
        <w:tc>
          <w:tcPr>
            <w:tcW w:w="9628" w:type="dxa"/>
            <w:gridSpan w:val="6"/>
          </w:tcPr>
          <w:p w14:paraId="4A927236" w14:textId="77777777" w:rsidR="004D0EDB" w:rsidRDefault="004D0EDB">
            <w:pPr>
              <w:spacing w:line="240" w:lineRule="atLeast"/>
              <w:rPr>
                <w:rFonts w:ascii="宋体" w:hAnsi="宋体"/>
                <w:sz w:val="21"/>
                <w:szCs w:val="21"/>
              </w:rPr>
            </w:pPr>
            <w:r>
              <w:rPr>
                <w:rFonts w:ascii="宋体" w:hAnsi="宋体" w:hint="eastAsia"/>
                <w:sz w:val="21"/>
                <w:szCs w:val="21"/>
              </w:rPr>
              <w:t>二、验收标准、方法：</w:t>
            </w:r>
          </w:p>
          <w:p w14:paraId="6F347168" w14:textId="77777777" w:rsidR="004D0EDB" w:rsidRDefault="004D0EDB">
            <w:pPr>
              <w:spacing w:line="240" w:lineRule="atLeast"/>
              <w:rPr>
                <w:rFonts w:ascii="宋体" w:hAnsi="宋体"/>
                <w:sz w:val="21"/>
                <w:szCs w:val="21"/>
              </w:rPr>
            </w:pPr>
            <w:r>
              <w:rPr>
                <w:rFonts w:ascii="宋体" w:hAnsi="宋体" w:hint="eastAsia"/>
                <w:sz w:val="21"/>
                <w:szCs w:val="21"/>
              </w:rPr>
              <w:t>如有异议，请于      日内提出。</w:t>
            </w:r>
          </w:p>
        </w:tc>
      </w:tr>
      <w:tr w:rsidR="004D0EDB" w14:paraId="205BF53A" w14:textId="77777777">
        <w:trPr>
          <w:trHeight w:val="1127"/>
        </w:trPr>
        <w:tc>
          <w:tcPr>
            <w:tcW w:w="9628" w:type="dxa"/>
            <w:gridSpan w:val="6"/>
          </w:tcPr>
          <w:p w14:paraId="0957EEC8" w14:textId="77777777" w:rsidR="004D0EDB" w:rsidRDefault="004D0EDB">
            <w:pPr>
              <w:spacing w:line="240" w:lineRule="atLeast"/>
              <w:rPr>
                <w:rFonts w:ascii="宋体" w:hAnsi="宋体"/>
                <w:sz w:val="21"/>
                <w:szCs w:val="21"/>
              </w:rPr>
            </w:pPr>
            <w:r>
              <w:rPr>
                <w:rFonts w:ascii="宋体" w:hAnsi="宋体" w:hint="eastAsia"/>
                <w:sz w:val="21"/>
                <w:szCs w:val="21"/>
              </w:rPr>
              <w:t>三、付款方式：</w:t>
            </w:r>
          </w:p>
          <w:p w14:paraId="0D70182C" w14:textId="77777777" w:rsidR="004D0EDB" w:rsidRDefault="004D0EDB">
            <w:pPr>
              <w:pStyle w:val="aa"/>
              <w:spacing w:line="240" w:lineRule="atLeast"/>
              <w:rPr>
                <w:rFonts w:ascii="宋体" w:hAnsi="宋体"/>
                <w:sz w:val="21"/>
                <w:szCs w:val="21"/>
              </w:rPr>
            </w:pPr>
          </w:p>
        </w:tc>
      </w:tr>
      <w:tr w:rsidR="004D0EDB" w14:paraId="4A4BF662" w14:textId="77777777">
        <w:trPr>
          <w:trHeight w:val="1127"/>
        </w:trPr>
        <w:tc>
          <w:tcPr>
            <w:tcW w:w="9628" w:type="dxa"/>
            <w:gridSpan w:val="6"/>
          </w:tcPr>
          <w:p w14:paraId="02DB701D" w14:textId="77777777" w:rsidR="004D0EDB" w:rsidRDefault="004D0EDB">
            <w:pPr>
              <w:spacing w:line="240" w:lineRule="atLeast"/>
              <w:rPr>
                <w:rFonts w:ascii="宋体" w:hAnsi="宋体"/>
                <w:sz w:val="21"/>
                <w:szCs w:val="21"/>
              </w:rPr>
            </w:pPr>
            <w:r>
              <w:rPr>
                <w:rFonts w:ascii="宋体" w:hAnsi="宋体" w:hint="eastAsia"/>
                <w:sz w:val="21"/>
                <w:szCs w:val="21"/>
              </w:rPr>
              <w:t>四、违约责任：</w:t>
            </w:r>
          </w:p>
          <w:p w14:paraId="3768CB4C" w14:textId="5FFD2D64" w:rsidR="004D0EDB" w:rsidRDefault="004D0EDB" w:rsidP="000F5B01">
            <w:pPr>
              <w:spacing w:line="240" w:lineRule="atLeast"/>
              <w:rPr>
                <w:rFonts w:ascii="宋体" w:hAnsi="宋体"/>
                <w:sz w:val="21"/>
                <w:szCs w:val="21"/>
              </w:rPr>
            </w:pPr>
            <w:r>
              <w:rPr>
                <w:rFonts w:ascii="宋体" w:hAnsi="宋体" w:hint="eastAsia"/>
                <w:sz w:val="21"/>
                <w:szCs w:val="21"/>
              </w:rPr>
              <w:t>按《民法典》执行，或按双方约定。(采购人应按项目实际情况完整填写)</w:t>
            </w:r>
          </w:p>
        </w:tc>
      </w:tr>
      <w:tr w:rsidR="004D0EDB" w14:paraId="33B96306" w14:textId="77777777">
        <w:trPr>
          <w:trHeight w:val="1691"/>
        </w:trPr>
        <w:tc>
          <w:tcPr>
            <w:tcW w:w="9628" w:type="dxa"/>
            <w:gridSpan w:val="6"/>
          </w:tcPr>
          <w:p w14:paraId="5F37DAED" w14:textId="77777777" w:rsidR="004D0EDB" w:rsidRDefault="004D0EDB">
            <w:pPr>
              <w:spacing w:line="240" w:lineRule="atLeast"/>
              <w:rPr>
                <w:rFonts w:ascii="宋体" w:hAnsi="宋体"/>
                <w:sz w:val="21"/>
                <w:szCs w:val="21"/>
              </w:rPr>
            </w:pPr>
            <w:r>
              <w:rPr>
                <w:rFonts w:ascii="宋体" w:hAnsi="宋体" w:hint="eastAsia"/>
                <w:sz w:val="21"/>
                <w:szCs w:val="21"/>
              </w:rPr>
              <w:t>五、其他约定事项：</w:t>
            </w:r>
          </w:p>
          <w:p w14:paraId="7CD6A151" w14:textId="77777777" w:rsidR="004D0EDB" w:rsidRDefault="004D0EDB">
            <w:pPr>
              <w:spacing w:line="240" w:lineRule="atLeast"/>
              <w:rPr>
                <w:rFonts w:ascii="宋体" w:hAnsi="宋体"/>
                <w:sz w:val="21"/>
                <w:szCs w:val="21"/>
              </w:rPr>
            </w:pPr>
            <w:r>
              <w:rPr>
                <w:rFonts w:ascii="宋体" w:hAnsi="宋体" w:hint="eastAsia"/>
                <w:sz w:val="21"/>
                <w:szCs w:val="21"/>
              </w:rPr>
              <w:t>1.招标文件及其补遗文件、投标文件和承诺是本合同不可分割的部分。</w:t>
            </w:r>
          </w:p>
          <w:p w14:paraId="50F79DDB" w14:textId="77777777" w:rsidR="004D0EDB" w:rsidRDefault="004D0EDB">
            <w:pPr>
              <w:spacing w:line="240" w:lineRule="atLeast"/>
              <w:rPr>
                <w:rFonts w:ascii="宋体" w:hAnsi="宋体"/>
                <w:sz w:val="21"/>
                <w:szCs w:val="21"/>
              </w:rPr>
            </w:pPr>
            <w:r>
              <w:rPr>
                <w:rFonts w:ascii="宋体" w:hAnsi="宋体" w:hint="eastAsia"/>
                <w:sz w:val="21"/>
                <w:szCs w:val="21"/>
              </w:rPr>
              <w:t>2.本合同如发生争议由双方协商解决，协商不成向需方所在人民法院提请诉讼。</w:t>
            </w:r>
          </w:p>
          <w:p w14:paraId="466FB718" w14:textId="77777777" w:rsidR="004D0EDB" w:rsidRDefault="004D0EDB">
            <w:pPr>
              <w:spacing w:line="240" w:lineRule="atLeast"/>
              <w:rPr>
                <w:rFonts w:ascii="宋体" w:hAnsi="宋体"/>
                <w:sz w:val="21"/>
                <w:szCs w:val="21"/>
              </w:rPr>
            </w:pPr>
            <w:r>
              <w:rPr>
                <w:rFonts w:ascii="宋体" w:hAnsi="宋体" w:hint="eastAsia"/>
                <w:sz w:val="21"/>
                <w:szCs w:val="21"/>
              </w:rPr>
              <w:t>3.本合同一式__份， 需方__份，供方__</w:t>
            </w:r>
            <w:proofErr w:type="gramStart"/>
            <w:r>
              <w:rPr>
                <w:rFonts w:ascii="宋体" w:hAnsi="宋体" w:hint="eastAsia"/>
                <w:sz w:val="21"/>
                <w:szCs w:val="21"/>
              </w:rPr>
              <w:t>份具备</w:t>
            </w:r>
            <w:proofErr w:type="gramEnd"/>
            <w:r>
              <w:rPr>
                <w:rFonts w:ascii="宋体" w:hAnsi="宋体" w:hint="eastAsia"/>
                <w:sz w:val="21"/>
                <w:szCs w:val="21"/>
              </w:rPr>
              <w:t>同等法律效力。</w:t>
            </w:r>
          </w:p>
          <w:p w14:paraId="46CFFA12" w14:textId="77777777" w:rsidR="004D0EDB" w:rsidRDefault="004D0EDB">
            <w:pPr>
              <w:spacing w:line="240" w:lineRule="atLeast"/>
              <w:rPr>
                <w:rFonts w:ascii="宋体" w:hAnsi="宋体"/>
                <w:sz w:val="21"/>
                <w:szCs w:val="21"/>
              </w:rPr>
            </w:pPr>
            <w:r>
              <w:rPr>
                <w:rFonts w:ascii="宋体" w:hAnsi="宋体" w:hint="eastAsia"/>
                <w:sz w:val="21"/>
                <w:szCs w:val="21"/>
              </w:rPr>
              <w:t>4.其他：</w:t>
            </w:r>
          </w:p>
        </w:tc>
      </w:tr>
      <w:tr w:rsidR="004D0EDB" w14:paraId="41923A65" w14:textId="77777777">
        <w:trPr>
          <w:trHeight w:val="4488"/>
        </w:trPr>
        <w:tc>
          <w:tcPr>
            <w:tcW w:w="4361" w:type="dxa"/>
          </w:tcPr>
          <w:p w14:paraId="6A18B8E4" w14:textId="77777777" w:rsidR="004D0EDB" w:rsidRDefault="004D0EDB">
            <w:pPr>
              <w:spacing w:line="240" w:lineRule="atLeast"/>
              <w:rPr>
                <w:rFonts w:ascii="宋体" w:hAnsi="宋体"/>
                <w:sz w:val="21"/>
                <w:szCs w:val="21"/>
              </w:rPr>
            </w:pPr>
            <w:r>
              <w:rPr>
                <w:rFonts w:ascii="宋体" w:hAnsi="宋体" w:hint="eastAsia"/>
                <w:sz w:val="21"/>
                <w:szCs w:val="21"/>
              </w:rPr>
              <w:lastRenderedPageBreak/>
              <w:t>需方：</w:t>
            </w:r>
          </w:p>
          <w:p w14:paraId="5179E941" w14:textId="77777777" w:rsidR="004D0EDB" w:rsidRDefault="004D0EDB">
            <w:pPr>
              <w:spacing w:line="240" w:lineRule="atLeast"/>
              <w:rPr>
                <w:rFonts w:ascii="宋体" w:hAnsi="宋体"/>
                <w:sz w:val="21"/>
                <w:szCs w:val="21"/>
              </w:rPr>
            </w:pPr>
            <w:r>
              <w:rPr>
                <w:rFonts w:ascii="宋体" w:hAnsi="宋体" w:hint="eastAsia"/>
                <w:sz w:val="21"/>
                <w:szCs w:val="21"/>
              </w:rPr>
              <w:t>地址：</w:t>
            </w:r>
          </w:p>
          <w:p w14:paraId="4CF64811" w14:textId="77777777" w:rsidR="004D0EDB" w:rsidRDefault="004D0EDB">
            <w:pPr>
              <w:spacing w:line="240" w:lineRule="atLeast"/>
              <w:rPr>
                <w:rFonts w:ascii="宋体" w:hAnsi="宋体"/>
                <w:sz w:val="21"/>
                <w:szCs w:val="21"/>
              </w:rPr>
            </w:pPr>
            <w:r>
              <w:rPr>
                <w:rFonts w:ascii="宋体" w:hAnsi="宋体" w:hint="eastAsia"/>
                <w:sz w:val="21"/>
                <w:szCs w:val="21"/>
              </w:rPr>
              <w:t>联系电话：</w:t>
            </w:r>
          </w:p>
          <w:p w14:paraId="1F378BC5" w14:textId="77777777" w:rsidR="004D0EDB" w:rsidRDefault="004D0EDB">
            <w:pPr>
              <w:spacing w:line="240" w:lineRule="atLeast"/>
              <w:rPr>
                <w:rFonts w:ascii="宋体" w:hAnsi="宋体"/>
                <w:sz w:val="21"/>
                <w:szCs w:val="21"/>
              </w:rPr>
            </w:pPr>
            <w:r>
              <w:rPr>
                <w:rFonts w:ascii="宋体" w:hAnsi="宋体" w:hint="eastAsia"/>
                <w:sz w:val="21"/>
                <w:szCs w:val="21"/>
              </w:rPr>
              <w:t>授权代表：</w:t>
            </w:r>
          </w:p>
        </w:tc>
        <w:tc>
          <w:tcPr>
            <w:tcW w:w="5267" w:type="dxa"/>
            <w:gridSpan w:val="5"/>
          </w:tcPr>
          <w:p w14:paraId="30F9C502" w14:textId="77777777" w:rsidR="004D0EDB" w:rsidRDefault="004D0EDB">
            <w:pPr>
              <w:spacing w:line="240" w:lineRule="atLeast"/>
              <w:rPr>
                <w:rFonts w:ascii="宋体" w:hAnsi="宋体"/>
                <w:sz w:val="21"/>
                <w:szCs w:val="21"/>
              </w:rPr>
            </w:pPr>
            <w:r>
              <w:rPr>
                <w:rFonts w:ascii="宋体" w:hAnsi="宋体" w:hint="eastAsia"/>
                <w:sz w:val="21"/>
                <w:szCs w:val="21"/>
              </w:rPr>
              <w:t>供方：</w:t>
            </w:r>
          </w:p>
          <w:p w14:paraId="7907994B" w14:textId="77777777" w:rsidR="004D0EDB" w:rsidRDefault="004D0EDB">
            <w:pPr>
              <w:spacing w:line="240" w:lineRule="atLeast"/>
              <w:rPr>
                <w:rFonts w:ascii="宋体" w:hAnsi="宋体"/>
                <w:sz w:val="21"/>
                <w:szCs w:val="21"/>
              </w:rPr>
            </w:pPr>
            <w:r>
              <w:rPr>
                <w:rFonts w:ascii="宋体" w:hAnsi="宋体" w:hint="eastAsia"/>
                <w:sz w:val="21"/>
                <w:szCs w:val="21"/>
              </w:rPr>
              <w:t>地址：</w:t>
            </w:r>
          </w:p>
          <w:p w14:paraId="3390BB99" w14:textId="77777777" w:rsidR="004D0EDB" w:rsidRDefault="004D0EDB">
            <w:pPr>
              <w:spacing w:line="240" w:lineRule="atLeast"/>
              <w:rPr>
                <w:rFonts w:ascii="宋体" w:hAnsi="宋体"/>
                <w:sz w:val="21"/>
                <w:szCs w:val="21"/>
              </w:rPr>
            </w:pPr>
            <w:r>
              <w:rPr>
                <w:rFonts w:ascii="宋体" w:hAnsi="宋体" w:hint="eastAsia"/>
                <w:sz w:val="21"/>
                <w:szCs w:val="21"/>
              </w:rPr>
              <w:t>电话：</w:t>
            </w:r>
          </w:p>
          <w:p w14:paraId="52799F0B" w14:textId="77777777" w:rsidR="004D0EDB" w:rsidRDefault="004D0EDB">
            <w:pPr>
              <w:spacing w:line="240" w:lineRule="atLeast"/>
              <w:rPr>
                <w:rFonts w:ascii="宋体" w:hAnsi="宋体"/>
                <w:sz w:val="21"/>
                <w:szCs w:val="21"/>
              </w:rPr>
            </w:pPr>
            <w:r>
              <w:rPr>
                <w:rFonts w:ascii="宋体" w:hAnsi="宋体" w:hint="eastAsia"/>
                <w:sz w:val="21"/>
                <w:szCs w:val="21"/>
              </w:rPr>
              <w:t>传真：</w:t>
            </w:r>
          </w:p>
          <w:p w14:paraId="1ED74742" w14:textId="77777777" w:rsidR="004D0EDB" w:rsidRDefault="004D0EDB">
            <w:pPr>
              <w:spacing w:line="240" w:lineRule="atLeast"/>
              <w:rPr>
                <w:rFonts w:ascii="宋体" w:hAnsi="宋体"/>
                <w:sz w:val="21"/>
                <w:szCs w:val="21"/>
              </w:rPr>
            </w:pPr>
            <w:r>
              <w:rPr>
                <w:rFonts w:ascii="宋体" w:hAnsi="宋体" w:hint="eastAsia"/>
                <w:sz w:val="21"/>
                <w:szCs w:val="21"/>
              </w:rPr>
              <w:t>开户银行：</w:t>
            </w:r>
          </w:p>
          <w:p w14:paraId="43D575C9" w14:textId="77777777" w:rsidR="004D0EDB" w:rsidRDefault="004D0EDB">
            <w:pPr>
              <w:spacing w:line="240" w:lineRule="atLeast"/>
              <w:rPr>
                <w:rFonts w:ascii="宋体" w:hAnsi="宋体"/>
                <w:sz w:val="21"/>
                <w:szCs w:val="21"/>
              </w:rPr>
            </w:pPr>
            <w:r>
              <w:rPr>
                <w:rFonts w:ascii="宋体" w:hAnsi="宋体" w:hint="eastAsia"/>
                <w:sz w:val="21"/>
                <w:szCs w:val="21"/>
              </w:rPr>
              <w:t>账号：</w:t>
            </w:r>
          </w:p>
          <w:p w14:paraId="6F146C72" w14:textId="77777777" w:rsidR="004D0EDB" w:rsidRDefault="004D0EDB">
            <w:pPr>
              <w:spacing w:line="240" w:lineRule="atLeast"/>
              <w:rPr>
                <w:rFonts w:ascii="宋体" w:hAnsi="宋体"/>
                <w:sz w:val="21"/>
                <w:szCs w:val="21"/>
              </w:rPr>
            </w:pPr>
            <w:r>
              <w:rPr>
                <w:rFonts w:ascii="宋体" w:hAnsi="宋体" w:hint="eastAsia"/>
                <w:sz w:val="21"/>
                <w:szCs w:val="21"/>
              </w:rPr>
              <w:t>授权代表：</w:t>
            </w:r>
          </w:p>
          <w:p w14:paraId="7D9135BD" w14:textId="77777777" w:rsidR="004D0EDB" w:rsidRDefault="004D0EDB">
            <w:pPr>
              <w:spacing w:line="240" w:lineRule="atLeast"/>
              <w:rPr>
                <w:rFonts w:ascii="宋体" w:hAnsi="宋体"/>
                <w:sz w:val="21"/>
                <w:szCs w:val="21"/>
              </w:rPr>
            </w:pPr>
            <w:r>
              <w:rPr>
                <w:rFonts w:ascii="宋体" w:hAnsi="宋体" w:hint="eastAsia"/>
                <w:sz w:val="21"/>
                <w:szCs w:val="21"/>
              </w:rPr>
              <w:t>（本栏请用计算机打印以便于准确付款）</w:t>
            </w:r>
          </w:p>
          <w:p w14:paraId="46C79C41" w14:textId="77777777" w:rsidR="004D0EDB" w:rsidRDefault="004D0EDB">
            <w:pPr>
              <w:widowControl/>
              <w:spacing w:line="240" w:lineRule="atLeast"/>
              <w:jc w:val="left"/>
              <w:rPr>
                <w:rFonts w:ascii="宋体" w:hAnsi="宋体"/>
                <w:sz w:val="21"/>
                <w:szCs w:val="21"/>
              </w:rPr>
            </w:pPr>
          </w:p>
          <w:p w14:paraId="72C2488B" w14:textId="77777777" w:rsidR="004D0EDB" w:rsidRDefault="004D0EDB">
            <w:pPr>
              <w:spacing w:line="240" w:lineRule="atLeast"/>
              <w:rPr>
                <w:rFonts w:ascii="宋体" w:hAnsi="宋体"/>
                <w:sz w:val="21"/>
                <w:szCs w:val="21"/>
              </w:rPr>
            </w:pPr>
          </w:p>
          <w:p w14:paraId="22660205" w14:textId="77777777" w:rsidR="004D0EDB" w:rsidRDefault="004D0EDB">
            <w:pPr>
              <w:rPr>
                <w:rFonts w:ascii="宋体" w:hAnsi="宋体"/>
                <w:sz w:val="21"/>
                <w:szCs w:val="21"/>
              </w:rPr>
            </w:pPr>
          </w:p>
          <w:p w14:paraId="3E6847AB" w14:textId="77777777" w:rsidR="004D0EDB" w:rsidRDefault="004D0EDB">
            <w:pPr>
              <w:jc w:val="center"/>
              <w:rPr>
                <w:rFonts w:ascii="宋体" w:hAnsi="宋体"/>
                <w:sz w:val="21"/>
                <w:szCs w:val="21"/>
              </w:rPr>
            </w:pPr>
          </w:p>
        </w:tc>
      </w:tr>
      <w:tr w:rsidR="004D0EDB" w14:paraId="05A6F682" w14:textId="77777777">
        <w:trPr>
          <w:trHeight w:val="882"/>
        </w:trPr>
        <w:tc>
          <w:tcPr>
            <w:tcW w:w="9628" w:type="dxa"/>
            <w:gridSpan w:val="6"/>
          </w:tcPr>
          <w:p w14:paraId="21D71547" w14:textId="77777777" w:rsidR="004D0EDB" w:rsidRDefault="004D0EDB">
            <w:pPr>
              <w:spacing w:line="240" w:lineRule="atLeast"/>
              <w:rPr>
                <w:rFonts w:ascii="宋体" w:hAnsi="宋体"/>
                <w:sz w:val="21"/>
                <w:szCs w:val="21"/>
              </w:rPr>
            </w:pPr>
            <w:r>
              <w:rPr>
                <w:rFonts w:ascii="宋体" w:hAnsi="宋体" w:hint="eastAsia"/>
                <w:sz w:val="21"/>
                <w:szCs w:val="21"/>
              </w:rPr>
              <w:t>备注：</w:t>
            </w:r>
          </w:p>
          <w:p w14:paraId="5357FD70" w14:textId="77777777" w:rsidR="004D0EDB" w:rsidRDefault="004D0EDB">
            <w:pPr>
              <w:spacing w:line="240" w:lineRule="atLeast"/>
              <w:rPr>
                <w:rFonts w:ascii="宋体" w:hAnsi="宋体"/>
                <w:sz w:val="21"/>
                <w:szCs w:val="21"/>
              </w:rPr>
            </w:pPr>
          </w:p>
          <w:p w14:paraId="71A297D0" w14:textId="77777777" w:rsidR="004D0EDB" w:rsidRDefault="004D0EDB">
            <w:pPr>
              <w:spacing w:line="240" w:lineRule="atLeast"/>
              <w:rPr>
                <w:rFonts w:ascii="宋体" w:hAnsi="宋体"/>
                <w:sz w:val="21"/>
                <w:szCs w:val="21"/>
              </w:rPr>
            </w:pPr>
          </w:p>
        </w:tc>
      </w:tr>
    </w:tbl>
    <w:p w14:paraId="714B9B16" w14:textId="77777777" w:rsidR="004D0EDB" w:rsidRDefault="004D0EDB">
      <w:pPr>
        <w:spacing w:line="360" w:lineRule="auto"/>
        <w:ind w:firstLineChars="200" w:firstLine="480"/>
        <w:rPr>
          <w:rFonts w:ascii="宋体" w:hAnsi="宋体"/>
          <w:sz w:val="24"/>
        </w:rPr>
      </w:pPr>
      <w:r>
        <w:rPr>
          <w:rFonts w:ascii="宋体" w:hAnsi="宋体" w:hint="eastAsia"/>
          <w:sz w:val="24"/>
        </w:rPr>
        <w:t>签约时间：           年   月   日      签约地点：</w:t>
      </w:r>
    </w:p>
    <w:p w14:paraId="7C898E3B" w14:textId="77777777" w:rsidR="004D0EDB" w:rsidRDefault="004D0EDB">
      <w:pPr>
        <w:tabs>
          <w:tab w:val="left" w:pos="9000"/>
        </w:tabs>
        <w:spacing w:line="276" w:lineRule="auto"/>
        <w:jc w:val="center"/>
        <w:rPr>
          <w:rFonts w:ascii="方正仿宋_GBK" w:eastAsia="方正仿宋_GBK"/>
          <w:color w:val="000000"/>
          <w:sz w:val="21"/>
          <w:szCs w:val="21"/>
        </w:rPr>
        <w:sectPr w:rsidR="004D0EDB">
          <w:pgSz w:w="11907" w:h="16840"/>
          <w:pgMar w:top="1134" w:right="1191" w:bottom="1134" w:left="1304" w:header="964" w:footer="992" w:gutter="0"/>
          <w:pgNumType w:fmt="numberInDash"/>
          <w:cols w:space="720"/>
          <w:docGrid w:linePitch="312"/>
        </w:sectPr>
      </w:pPr>
    </w:p>
    <w:p w14:paraId="4422555C" w14:textId="77777777" w:rsidR="004D0EDB" w:rsidRDefault="004D0EDB">
      <w:pPr>
        <w:pStyle w:val="2"/>
        <w:spacing w:before="0" w:after="0" w:line="360" w:lineRule="auto"/>
        <w:jc w:val="center"/>
        <w:rPr>
          <w:rFonts w:ascii="方正小标宋_GBK" w:eastAsia="方正小标宋_GBK" w:hAnsi="宋体"/>
          <w:b w:val="0"/>
          <w:color w:val="000000"/>
          <w:sz w:val="36"/>
          <w:szCs w:val="30"/>
        </w:rPr>
      </w:pPr>
      <w:bookmarkStart w:id="71" w:name="_Hlt41879464"/>
      <w:bookmarkStart w:id="72" w:name="_Toc12789072"/>
      <w:bookmarkStart w:id="73" w:name="_Toc80276869"/>
      <w:bookmarkEnd w:id="71"/>
      <w:r>
        <w:rPr>
          <w:rFonts w:ascii="方正小标宋_GBK" w:eastAsia="方正小标宋_GBK" w:hAnsi="宋体" w:hint="eastAsia"/>
          <w:b w:val="0"/>
          <w:color w:val="000000"/>
          <w:sz w:val="36"/>
          <w:szCs w:val="30"/>
        </w:rPr>
        <w:lastRenderedPageBreak/>
        <w:t>第六篇  响应文件格式要求</w:t>
      </w:r>
      <w:bookmarkEnd w:id="72"/>
      <w:bookmarkEnd w:id="73"/>
    </w:p>
    <w:p w14:paraId="743181DC" w14:textId="77777777" w:rsidR="004D0EDB" w:rsidRDefault="004D0EDB" w:rsidP="004A4C3F">
      <w:pPr>
        <w:spacing w:line="400" w:lineRule="exact"/>
        <w:ind w:firstLineChars="200" w:firstLine="482"/>
        <w:rPr>
          <w:rFonts w:ascii="方正仿宋_GBK" w:eastAsia="方正仿宋_GBK" w:hAnsi="宋体"/>
          <w:b/>
          <w:color w:val="000000"/>
          <w:sz w:val="24"/>
          <w:szCs w:val="24"/>
        </w:rPr>
      </w:pPr>
      <w:r>
        <w:rPr>
          <w:rFonts w:ascii="方正仿宋_GBK" w:eastAsia="方正仿宋_GBK" w:hAnsi="宋体" w:hint="eastAsia"/>
          <w:b/>
          <w:color w:val="000000"/>
          <w:sz w:val="24"/>
          <w:szCs w:val="24"/>
        </w:rPr>
        <w:t>响应文件应包括但不限于以下部分：</w:t>
      </w:r>
    </w:p>
    <w:p w14:paraId="2A4FD427" w14:textId="77777777" w:rsidR="004D0EDB" w:rsidRDefault="004D0EDB">
      <w:pPr>
        <w:spacing w:line="400" w:lineRule="exact"/>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一、经济部分</w:t>
      </w:r>
    </w:p>
    <w:p w14:paraId="538AA021" w14:textId="77777777" w:rsidR="004D0EDB" w:rsidRDefault="004D0EDB">
      <w:pPr>
        <w:spacing w:line="400" w:lineRule="exact"/>
        <w:ind w:firstLineChars="300" w:firstLine="720"/>
        <w:rPr>
          <w:rFonts w:ascii="方正仿宋_GBK" w:eastAsia="方正仿宋_GBK" w:hAnsi="宋体"/>
          <w:color w:val="000000"/>
          <w:sz w:val="24"/>
          <w:szCs w:val="24"/>
        </w:rPr>
      </w:pPr>
      <w:r>
        <w:rPr>
          <w:rFonts w:ascii="方正仿宋_GBK" w:eastAsia="方正仿宋_GBK" w:hAnsi="宋体" w:hint="eastAsia"/>
          <w:color w:val="000000"/>
          <w:sz w:val="24"/>
          <w:szCs w:val="24"/>
        </w:rPr>
        <w:t>（一）报价函</w:t>
      </w:r>
    </w:p>
    <w:p w14:paraId="082DE22A" w14:textId="0EC32CFF" w:rsidR="004D0EDB" w:rsidRDefault="004D0EDB">
      <w:pPr>
        <w:spacing w:line="400" w:lineRule="exact"/>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二、</w:t>
      </w:r>
      <w:r w:rsidR="000F5B01">
        <w:rPr>
          <w:rFonts w:ascii="方正仿宋_GBK" w:eastAsia="方正仿宋_GBK" w:hAnsi="宋体" w:hint="eastAsia"/>
          <w:color w:val="000000"/>
          <w:sz w:val="24"/>
          <w:szCs w:val="24"/>
        </w:rPr>
        <w:t>技术部</w:t>
      </w:r>
      <w:r>
        <w:rPr>
          <w:rFonts w:ascii="方正仿宋_GBK" w:eastAsia="方正仿宋_GBK" w:hAnsi="宋体" w:hint="eastAsia"/>
          <w:color w:val="000000"/>
          <w:sz w:val="24"/>
          <w:szCs w:val="24"/>
        </w:rPr>
        <w:t>分</w:t>
      </w:r>
    </w:p>
    <w:p w14:paraId="634A265E" w14:textId="21A2A990" w:rsidR="004D0EDB" w:rsidRDefault="004D0EDB">
      <w:pPr>
        <w:spacing w:line="400" w:lineRule="exact"/>
        <w:ind w:firstLineChars="300" w:firstLine="720"/>
        <w:rPr>
          <w:rFonts w:ascii="方正仿宋_GBK" w:eastAsia="方正仿宋_GBK" w:hAnsi="宋体"/>
          <w:color w:val="000000"/>
          <w:sz w:val="24"/>
          <w:szCs w:val="24"/>
        </w:rPr>
      </w:pPr>
      <w:r>
        <w:rPr>
          <w:rFonts w:ascii="方正仿宋_GBK" w:eastAsia="方正仿宋_GBK" w:hAnsi="宋体" w:hint="eastAsia"/>
          <w:color w:val="000000"/>
          <w:sz w:val="24"/>
          <w:szCs w:val="24"/>
        </w:rPr>
        <w:t>（一）</w:t>
      </w:r>
      <w:r w:rsidR="000F5B01">
        <w:rPr>
          <w:rFonts w:ascii="方正仿宋_GBK" w:eastAsia="方正仿宋_GBK" w:hAnsi="宋体" w:hint="eastAsia"/>
          <w:color w:val="000000"/>
          <w:sz w:val="24"/>
          <w:szCs w:val="24"/>
        </w:rPr>
        <w:t>技术</w:t>
      </w:r>
      <w:r>
        <w:rPr>
          <w:rFonts w:ascii="方正仿宋_GBK" w:eastAsia="方正仿宋_GBK" w:hAnsi="宋体" w:hint="eastAsia"/>
          <w:color w:val="000000"/>
          <w:sz w:val="24"/>
          <w:szCs w:val="24"/>
        </w:rPr>
        <w:t>应答</w:t>
      </w:r>
    </w:p>
    <w:p w14:paraId="2EAEDE6F" w14:textId="784FB819" w:rsidR="004D0EDB" w:rsidRDefault="004D0EDB">
      <w:pPr>
        <w:spacing w:line="400" w:lineRule="exact"/>
        <w:ind w:firstLineChars="300" w:firstLine="720"/>
        <w:rPr>
          <w:rFonts w:ascii="方正仿宋_GBK" w:eastAsia="方正仿宋_GBK" w:hAnsi="宋体"/>
          <w:color w:val="000000"/>
          <w:sz w:val="24"/>
          <w:szCs w:val="24"/>
        </w:rPr>
      </w:pPr>
      <w:r>
        <w:rPr>
          <w:rFonts w:ascii="方正仿宋_GBK" w:eastAsia="方正仿宋_GBK" w:hAnsi="宋体" w:hint="eastAsia"/>
          <w:color w:val="000000"/>
          <w:sz w:val="24"/>
          <w:szCs w:val="24"/>
        </w:rPr>
        <w:t>（二）</w:t>
      </w:r>
      <w:r w:rsidR="000F5B01">
        <w:rPr>
          <w:rFonts w:ascii="方正仿宋_GBK" w:eastAsia="方正仿宋_GBK" w:hAnsi="宋体" w:hint="eastAsia"/>
          <w:color w:val="000000"/>
          <w:sz w:val="24"/>
          <w:szCs w:val="24"/>
        </w:rPr>
        <w:t>技术</w:t>
      </w:r>
      <w:r>
        <w:rPr>
          <w:rFonts w:ascii="方正仿宋_GBK" w:eastAsia="方正仿宋_GBK" w:hAnsi="宋体" w:hint="eastAsia"/>
          <w:color w:val="000000"/>
          <w:sz w:val="24"/>
          <w:szCs w:val="24"/>
        </w:rPr>
        <w:t>响应偏离表</w:t>
      </w:r>
    </w:p>
    <w:p w14:paraId="05980C96" w14:textId="77777777" w:rsidR="004D0EDB" w:rsidRDefault="004D0EDB">
      <w:pPr>
        <w:spacing w:line="400" w:lineRule="exact"/>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三、商务部分</w:t>
      </w:r>
    </w:p>
    <w:p w14:paraId="35279C2D" w14:textId="77777777" w:rsidR="004D0EDB" w:rsidRDefault="004D0EDB">
      <w:pPr>
        <w:spacing w:line="400" w:lineRule="exact"/>
        <w:ind w:firstLineChars="300" w:firstLine="720"/>
        <w:rPr>
          <w:rFonts w:ascii="方正仿宋_GBK" w:eastAsia="方正仿宋_GBK" w:hAnsi="宋体"/>
          <w:color w:val="000000"/>
          <w:sz w:val="24"/>
          <w:szCs w:val="24"/>
        </w:rPr>
      </w:pPr>
      <w:r>
        <w:rPr>
          <w:rFonts w:ascii="方正仿宋_GBK" w:eastAsia="方正仿宋_GBK" w:hAnsi="宋体" w:hint="eastAsia"/>
          <w:color w:val="000000"/>
          <w:sz w:val="24"/>
          <w:szCs w:val="24"/>
        </w:rPr>
        <w:t>（一）商务要求响应情况：服务时间、质量保证、后续服务条款等。</w:t>
      </w:r>
    </w:p>
    <w:p w14:paraId="4B9F4157" w14:textId="77777777" w:rsidR="004D0EDB" w:rsidRDefault="004D0EDB">
      <w:pPr>
        <w:spacing w:line="400" w:lineRule="exact"/>
        <w:ind w:firstLineChars="300" w:firstLine="720"/>
        <w:rPr>
          <w:rFonts w:ascii="方正仿宋_GBK" w:eastAsia="方正仿宋_GBK" w:hAnsi="宋体"/>
          <w:color w:val="000000"/>
          <w:sz w:val="24"/>
          <w:szCs w:val="24"/>
        </w:rPr>
      </w:pPr>
      <w:r>
        <w:rPr>
          <w:rFonts w:ascii="方正仿宋_GBK" w:eastAsia="方正仿宋_GBK" w:hAnsi="宋体" w:hint="eastAsia"/>
          <w:color w:val="000000"/>
          <w:sz w:val="24"/>
          <w:szCs w:val="24"/>
        </w:rPr>
        <w:t>（二）商务响应偏离表</w:t>
      </w:r>
    </w:p>
    <w:p w14:paraId="379A7C06" w14:textId="77777777" w:rsidR="004D0EDB" w:rsidRDefault="004D0EDB">
      <w:pPr>
        <w:spacing w:line="400" w:lineRule="exact"/>
        <w:ind w:firstLineChars="300" w:firstLine="720"/>
        <w:rPr>
          <w:rFonts w:ascii="方正仿宋_GBK" w:eastAsia="方正仿宋_GBK" w:hAnsi="宋体"/>
          <w:color w:val="000000"/>
          <w:sz w:val="24"/>
          <w:szCs w:val="24"/>
        </w:rPr>
      </w:pPr>
      <w:r>
        <w:rPr>
          <w:rFonts w:ascii="方正仿宋_GBK" w:eastAsia="方正仿宋_GBK" w:hAnsi="宋体" w:hint="eastAsia"/>
          <w:color w:val="000000"/>
          <w:sz w:val="24"/>
          <w:szCs w:val="24"/>
        </w:rPr>
        <w:t>（三）其它优惠承诺</w:t>
      </w:r>
    </w:p>
    <w:p w14:paraId="3C94CEB7" w14:textId="77777777" w:rsidR="004D0EDB" w:rsidRDefault="004D0EDB">
      <w:pPr>
        <w:spacing w:line="400" w:lineRule="exact"/>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四、资格条件及其他</w:t>
      </w:r>
    </w:p>
    <w:p w14:paraId="33CB28D5" w14:textId="77777777" w:rsidR="004D0EDB" w:rsidRDefault="004D0EDB">
      <w:pPr>
        <w:snapToGrid w:val="0"/>
        <w:spacing w:line="400" w:lineRule="exact"/>
        <w:ind w:firstLineChars="300" w:firstLine="720"/>
        <w:rPr>
          <w:rFonts w:ascii="方正仿宋_GBK" w:eastAsia="方正仿宋_GBK" w:hAnsi="宋体"/>
          <w:color w:val="000000"/>
          <w:sz w:val="24"/>
          <w:szCs w:val="24"/>
        </w:rPr>
      </w:pPr>
      <w:r>
        <w:rPr>
          <w:rFonts w:ascii="方正仿宋_GBK" w:eastAsia="方正仿宋_GBK" w:hAnsi="宋体" w:hint="eastAsia"/>
          <w:color w:val="000000"/>
          <w:sz w:val="24"/>
          <w:szCs w:val="24"/>
        </w:rPr>
        <w:t>（一）营业执照（副本）或事业单位法人证书（副本）复印件</w:t>
      </w:r>
    </w:p>
    <w:p w14:paraId="13EA51DE" w14:textId="77777777" w:rsidR="004D0EDB" w:rsidRDefault="004D0EDB">
      <w:pPr>
        <w:snapToGrid w:val="0"/>
        <w:spacing w:line="400" w:lineRule="exact"/>
        <w:ind w:firstLineChars="300" w:firstLine="720"/>
        <w:rPr>
          <w:rFonts w:ascii="方正仿宋_GBK" w:eastAsia="方正仿宋_GBK" w:hAnsi="宋体"/>
          <w:color w:val="000000"/>
          <w:sz w:val="24"/>
          <w:szCs w:val="24"/>
        </w:rPr>
      </w:pPr>
      <w:r>
        <w:rPr>
          <w:rFonts w:ascii="方正仿宋_GBK" w:eastAsia="方正仿宋_GBK" w:hAnsi="宋体" w:hint="eastAsia"/>
          <w:color w:val="000000"/>
          <w:sz w:val="24"/>
          <w:szCs w:val="24"/>
        </w:rPr>
        <w:t>（二）组织机构代码证复印件</w:t>
      </w:r>
    </w:p>
    <w:p w14:paraId="1F536700" w14:textId="77777777" w:rsidR="004D0EDB" w:rsidRDefault="004D0EDB">
      <w:pPr>
        <w:snapToGrid w:val="0"/>
        <w:spacing w:line="400" w:lineRule="exact"/>
        <w:ind w:firstLineChars="300" w:firstLine="720"/>
        <w:rPr>
          <w:rFonts w:ascii="方正仿宋_GBK" w:eastAsia="方正仿宋_GBK" w:hAnsi="宋体"/>
          <w:color w:val="000000"/>
          <w:sz w:val="24"/>
          <w:szCs w:val="24"/>
        </w:rPr>
      </w:pPr>
      <w:r>
        <w:rPr>
          <w:rFonts w:ascii="方正仿宋_GBK" w:eastAsia="方正仿宋_GBK" w:hAnsi="宋体" w:hint="eastAsia"/>
          <w:color w:val="000000"/>
          <w:sz w:val="24"/>
          <w:szCs w:val="24"/>
        </w:rPr>
        <w:t>（三）法定代表人身份证明书（格式）</w:t>
      </w:r>
    </w:p>
    <w:p w14:paraId="5DA32B10" w14:textId="77777777" w:rsidR="004D0EDB" w:rsidRDefault="004D0EDB">
      <w:pPr>
        <w:snapToGrid w:val="0"/>
        <w:spacing w:line="400" w:lineRule="exact"/>
        <w:ind w:firstLineChars="300" w:firstLine="720"/>
        <w:rPr>
          <w:rFonts w:ascii="方正仿宋_GBK" w:eastAsia="方正仿宋_GBK" w:hAnsi="宋体"/>
          <w:color w:val="000000"/>
          <w:sz w:val="24"/>
          <w:szCs w:val="24"/>
        </w:rPr>
      </w:pPr>
      <w:r>
        <w:rPr>
          <w:rFonts w:ascii="方正仿宋_GBK" w:eastAsia="方正仿宋_GBK" w:hAnsi="宋体" w:hint="eastAsia"/>
          <w:color w:val="000000"/>
          <w:sz w:val="24"/>
          <w:szCs w:val="24"/>
        </w:rPr>
        <w:t>（四）法定代表人授权委托书（格式）</w:t>
      </w:r>
    </w:p>
    <w:p w14:paraId="57B7EA44" w14:textId="77777777" w:rsidR="004D0EDB" w:rsidRDefault="004D0EDB">
      <w:pPr>
        <w:snapToGrid w:val="0"/>
        <w:spacing w:line="400" w:lineRule="exact"/>
        <w:ind w:firstLineChars="300" w:firstLine="720"/>
        <w:rPr>
          <w:rFonts w:ascii="方正仿宋_GBK" w:eastAsia="方正仿宋_GBK" w:hAnsi="宋体"/>
          <w:color w:val="000000"/>
          <w:sz w:val="24"/>
          <w:szCs w:val="24"/>
        </w:rPr>
      </w:pPr>
      <w:r>
        <w:rPr>
          <w:rFonts w:ascii="方正仿宋_GBK" w:eastAsia="方正仿宋_GBK" w:hAnsi="宋体" w:hint="eastAsia"/>
          <w:color w:val="000000"/>
          <w:sz w:val="24"/>
          <w:szCs w:val="24"/>
        </w:rPr>
        <w:t>（五）财务状况报告（表）复印件，本年度新成立的公司提供提交响应文件截止时间前一个月的财务状况报告（表）复印件</w:t>
      </w:r>
    </w:p>
    <w:p w14:paraId="45A30A4B" w14:textId="77777777" w:rsidR="004D0EDB" w:rsidRDefault="004D0EDB">
      <w:pPr>
        <w:snapToGrid w:val="0"/>
        <w:spacing w:line="400" w:lineRule="exact"/>
        <w:ind w:firstLineChars="300" w:firstLine="720"/>
        <w:rPr>
          <w:rFonts w:ascii="方正仿宋_GBK" w:eastAsia="方正仿宋_GBK" w:hAnsi="宋体"/>
          <w:color w:val="000000"/>
          <w:sz w:val="24"/>
          <w:szCs w:val="24"/>
        </w:rPr>
      </w:pPr>
      <w:r>
        <w:rPr>
          <w:rFonts w:ascii="方正仿宋_GBK" w:eastAsia="方正仿宋_GBK" w:hAnsi="宋体" w:hint="eastAsia"/>
          <w:color w:val="000000"/>
          <w:sz w:val="24"/>
          <w:szCs w:val="24"/>
        </w:rPr>
        <w:t>（六）书面声明（格式）</w:t>
      </w:r>
    </w:p>
    <w:p w14:paraId="1ACEC60D" w14:textId="77777777" w:rsidR="004D0EDB" w:rsidRDefault="004D0EDB">
      <w:pPr>
        <w:snapToGrid w:val="0"/>
        <w:spacing w:line="400" w:lineRule="exact"/>
        <w:ind w:firstLineChars="300" w:firstLine="720"/>
        <w:rPr>
          <w:rFonts w:ascii="方正仿宋_GBK" w:eastAsia="方正仿宋_GBK" w:hAnsi="宋体"/>
          <w:color w:val="000000"/>
          <w:sz w:val="24"/>
          <w:szCs w:val="24"/>
        </w:rPr>
      </w:pPr>
      <w:r>
        <w:rPr>
          <w:rFonts w:ascii="方正仿宋_GBK" w:eastAsia="方正仿宋_GBK" w:hAnsi="宋体" w:hint="eastAsia"/>
          <w:color w:val="000000"/>
          <w:sz w:val="24"/>
          <w:szCs w:val="24"/>
        </w:rPr>
        <w:t>（七）税务登记证（副本）复印件和社会保险缴纳证明材料</w:t>
      </w:r>
    </w:p>
    <w:p w14:paraId="09909C4B" w14:textId="77777777" w:rsidR="004D0EDB" w:rsidRDefault="004D0EDB">
      <w:pPr>
        <w:snapToGrid w:val="0"/>
        <w:spacing w:line="400" w:lineRule="exact"/>
        <w:ind w:firstLineChars="300" w:firstLine="720"/>
        <w:rPr>
          <w:rFonts w:ascii="方正仿宋_GBK" w:eastAsia="方正仿宋_GBK" w:hAnsi="宋体"/>
          <w:color w:val="000000"/>
          <w:sz w:val="24"/>
          <w:szCs w:val="24"/>
        </w:rPr>
      </w:pPr>
      <w:r>
        <w:rPr>
          <w:rFonts w:ascii="方正仿宋_GBK" w:eastAsia="方正仿宋_GBK" w:hAnsi="宋体" w:hint="eastAsia"/>
          <w:color w:val="000000"/>
          <w:sz w:val="24"/>
          <w:szCs w:val="24"/>
        </w:rPr>
        <w:t>（八）特定资格条件证书或证明文件</w:t>
      </w:r>
    </w:p>
    <w:p w14:paraId="0BC8AC3C" w14:textId="77777777" w:rsidR="004D0EDB" w:rsidRDefault="004D0EDB">
      <w:pPr>
        <w:spacing w:line="400" w:lineRule="exact"/>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说明：供应商按“三证合一”登记制度办理营业执照的，组织机构代码证和税务登记证以供应商所提供的法人营业执照（副本）复印件为准</w:t>
      </w:r>
    </w:p>
    <w:p w14:paraId="2C843C1C" w14:textId="77777777" w:rsidR="004D0EDB" w:rsidRDefault="004D0EDB">
      <w:pPr>
        <w:spacing w:line="400" w:lineRule="exact"/>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五、其他应提供的资料</w:t>
      </w:r>
    </w:p>
    <w:p w14:paraId="6802CE7E" w14:textId="77777777" w:rsidR="004D0EDB" w:rsidRDefault="004D0EDB">
      <w:pPr>
        <w:spacing w:line="400" w:lineRule="exact"/>
        <w:ind w:firstLineChars="400" w:firstLine="960"/>
        <w:rPr>
          <w:rFonts w:ascii="方正仿宋_GBK" w:eastAsia="方正仿宋_GBK" w:hAnsi="宋体"/>
          <w:color w:val="000000"/>
          <w:sz w:val="24"/>
          <w:szCs w:val="24"/>
        </w:rPr>
      </w:pPr>
      <w:r>
        <w:rPr>
          <w:rFonts w:ascii="方正仿宋_GBK" w:eastAsia="方正仿宋_GBK" w:hAnsi="宋体" w:hint="eastAsia"/>
          <w:color w:val="000000"/>
          <w:sz w:val="24"/>
          <w:szCs w:val="24"/>
        </w:rPr>
        <w:t>其他与项目有关的资料</w:t>
      </w:r>
    </w:p>
    <w:p w14:paraId="4EB8AD2F" w14:textId="77777777" w:rsidR="004D0EDB" w:rsidRDefault="004D0EDB">
      <w:pPr>
        <w:snapToGrid w:val="0"/>
        <w:spacing w:line="360" w:lineRule="auto"/>
        <w:rPr>
          <w:rFonts w:ascii="宋体" w:hAnsi="宋体"/>
          <w:color w:val="000000"/>
          <w:sz w:val="24"/>
          <w:szCs w:val="24"/>
          <w:bdr w:val="single" w:sz="4" w:space="0" w:color="auto"/>
        </w:rPr>
        <w:sectPr w:rsidR="004D0EDB">
          <w:pgSz w:w="11907" w:h="16840"/>
          <w:pgMar w:top="1134" w:right="1191" w:bottom="1134" w:left="1304" w:header="851" w:footer="992" w:gutter="0"/>
          <w:pgNumType w:fmt="numberInDash"/>
          <w:cols w:space="720"/>
          <w:docGrid w:linePitch="380" w:charSpace="-5735"/>
        </w:sectPr>
      </w:pPr>
    </w:p>
    <w:p w14:paraId="1DD8D61E" w14:textId="77777777" w:rsidR="004D0EDB" w:rsidRDefault="004D0EDB">
      <w:pPr>
        <w:pStyle w:val="3"/>
        <w:spacing w:before="0" w:after="0" w:line="360" w:lineRule="auto"/>
        <w:rPr>
          <w:rFonts w:ascii="方正仿宋_GBK" w:eastAsia="方正仿宋_GBK" w:hAnsi="宋体"/>
          <w:color w:val="000000"/>
          <w:sz w:val="24"/>
          <w:szCs w:val="24"/>
        </w:rPr>
      </w:pPr>
      <w:bookmarkStart w:id="74" w:name="_Toc313888360"/>
      <w:bookmarkStart w:id="75" w:name="_Toc342913419"/>
      <w:bookmarkStart w:id="76" w:name="_Toc313008356"/>
      <w:bookmarkStart w:id="77" w:name="_Toc80276870"/>
      <w:bookmarkStart w:id="78" w:name="_Toc12789073"/>
      <w:bookmarkStart w:id="79" w:name="_Toc283382454"/>
      <w:r>
        <w:rPr>
          <w:rFonts w:ascii="方正仿宋_GBK" w:eastAsia="方正仿宋_GBK" w:hAnsi="宋体" w:hint="eastAsia"/>
          <w:color w:val="000000"/>
          <w:sz w:val="24"/>
          <w:szCs w:val="24"/>
        </w:rPr>
        <w:lastRenderedPageBreak/>
        <w:t>一、经济部分</w:t>
      </w:r>
      <w:bookmarkEnd w:id="74"/>
      <w:bookmarkEnd w:id="75"/>
      <w:bookmarkEnd w:id="76"/>
      <w:bookmarkEnd w:id="77"/>
    </w:p>
    <w:bookmarkEnd w:id="78"/>
    <w:bookmarkEnd w:id="79"/>
    <w:p w14:paraId="229B01E9" w14:textId="77777777" w:rsidR="004D0EDB" w:rsidRDefault="004D0EDB">
      <w:pPr>
        <w:tabs>
          <w:tab w:val="left" w:pos="6300"/>
        </w:tabs>
        <w:snapToGrid w:val="0"/>
        <w:spacing w:line="360" w:lineRule="auto"/>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（一）报价函</w:t>
      </w:r>
    </w:p>
    <w:p w14:paraId="2FA50649" w14:textId="77777777" w:rsidR="004D0EDB" w:rsidRDefault="004D0EDB" w:rsidP="004A4C3F">
      <w:pPr>
        <w:tabs>
          <w:tab w:val="left" w:pos="6300"/>
        </w:tabs>
        <w:snapToGrid w:val="0"/>
        <w:spacing w:line="312" w:lineRule="auto"/>
        <w:ind w:firstLineChars="200" w:firstLine="482"/>
        <w:jc w:val="center"/>
        <w:rPr>
          <w:rFonts w:ascii="方正仿宋_GBK" w:eastAsia="方正仿宋_GBK" w:hAnsi="宋体"/>
          <w:b/>
          <w:color w:val="000000"/>
          <w:sz w:val="24"/>
          <w:szCs w:val="24"/>
        </w:rPr>
      </w:pPr>
      <w:r>
        <w:rPr>
          <w:rFonts w:ascii="方正仿宋_GBK" w:eastAsia="方正仿宋_GBK" w:hAnsi="宋体" w:hint="eastAsia"/>
          <w:b/>
          <w:color w:val="000000"/>
          <w:sz w:val="24"/>
          <w:szCs w:val="24"/>
        </w:rPr>
        <w:t>报价函</w:t>
      </w:r>
    </w:p>
    <w:p w14:paraId="68EEF2A9" w14:textId="77777777" w:rsidR="004D0EDB" w:rsidRDefault="004D0EDB">
      <w:pPr>
        <w:tabs>
          <w:tab w:val="left" w:pos="6300"/>
        </w:tabs>
        <w:snapToGrid w:val="0"/>
        <w:spacing w:line="312" w:lineRule="auto"/>
        <w:rPr>
          <w:rFonts w:ascii="方正仿宋_GBK" w:eastAsia="方正仿宋_GBK" w:hAnsi="宋体"/>
          <w:color w:val="000000"/>
          <w:sz w:val="24"/>
          <w:szCs w:val="24"/>
        </w:rPr>
      </w:pPr>
      <w:r>
        <w:rPr>
          <w:rFonts w:ascii="方正仿宋_GBK" w:eastAsia="方正仿宋_GBK" w:hAnsi="宋体" w:hint="eastAsia"/>
          <w:color w:val="000000"/>
          <w:sz w:val="24"/>
          <w:szCs w:val="24"/>
          <w:u w:val="single"/>
        </w:rPr>
        <w:t>（采购人名称）</w:t>
      </w:r>
      <w:r>
        <w:rPr>
          <w:rFonts w:ascii="方正仿宋_GBK" w:eastAsia="方正仿宋_GBK" w:hAnsi="宋体" w:hint="eastAsia"/>
          <w:color w:val="000000"/>
          <w:sz w:val="24"/>
          <w:szCs w:val="24"/>
        </w:rPr>
        <w:t>：</w:t>
      </w:r>
    </w:p>
    <w:p w14:paraId="31E03CEC" w14:textId="77777777" w:rsidR="004D0EDB" w:rsidRDefault="004D0EDB">
      <w:pPr>
        <w:tabs>
          <w:tab w:val="left" w:pos="6300"/>
        </w:tabs>
        <w:snapToGrid w:val="0"/>
        <w:spacing w:line="312" w:lineRule="auto"/>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我方收到____________________________（项目名称）的招标文件，经详细研究，决定参加该项目的投标。</w:t>
      </w:r>
    </w:p>
    <w:p w14:paraId="028E096C" w14:textId="0732CF0B" w:rsidR="004D0EDB" w:rsidRDefault="004D0EDB">
      <w:pPr>
        <w:tabs>
          <w:tab w:val="left" w:pos="6300"/>
        </w:tabs>
        <w:snapToGrid w:val="0"/>
        <w:spacing w:line="312" w:lineRule="auto"/>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1.愿意按照招标文件中的一切要求，提供本项目的</w:t>
      </w:r>
      <w:r w:rsidR="00A0670F">
        <w:rPr>
          <w:rFonts w:ascii="方正仿宋_GBK" w:eastAsia="方正仿宋_GBK" w:hAnsi="宋体" w:hint="eastAsia"/>
          <w:color w:val="000000"/>
          <w:sz w:val="24"/>
          <w:szCs w:val="24"/>
        </w:rPr>
        <w:t>需求</w:t>
      </w:r>
      <w:r>
        <w:rPr>
          <w:rFonts w:ascii="方正仿宋_GBK" w:eastAsia="方正仿宋_GBK" w:hAnsi="宋体" w:hint="eastAsia"/>
          <w:color w:val="000000"/>
          <w:sz w:val="24"/>
          <w:szCs w:val="24"/>
        </w:rPr>
        <w:t>，初始报价为人民币大写：</w:t>
      </w:r>
      <w:r>
        <w:rPr>
          <w:rFonts w:ascii="方正仿宋_GBK" w:eastAsia="方正仿宋_GBK" w:hAnsi="宋体" w:hint="eastAsia"/>
          <w:color w:val="000000"/>
          <w:sz w:val="24"/>
          <w:szCs w:val="24"/>
          <w:u w:val="single"/>
        </w:rPr>
        <w:t xml:space="preserve">      </w:t>
      </w:r>
      <w:r>
        <w:rPr>
          <w:rFonts w:ascii="方正仿宋_GBK" w:eastAsia="方正仿宋_GBK" w:hAnsi="宋体" w:hint="eastAsia"/>
          <w:color w:val="000000"/>
          <w:sz w:val="24"/>
          <w:szCs w:val="24"/>
        </w:rPr>
        <w:t>元整；人民币小写：</w:t>
      </w:r>
      <w:r>
        <w:rPr>
          <w:rFonts w:ascii="方正仿宋_GBK" w:eastAsia="方正仿宋_GBK" w:hAnsi="宋体" w:hint="eastAsia"/>
          <w:color w:val="000000"/>
          <w:sz w:val="24"/>
          <w:szCs w:val="24"/>
          <w:u w:val="single"/>
        </w:rPr>
        <w:t xml:space="preserve">    </w:t>
      </w:r>
      <w:r>
        <w:rPr>
          <w:rFonts w:ascii="方正仿宋_GBK" w:eastAsia="方正仿宋_GBK" w:hAnsi="宋体" w:hint="eastAsia"/>
          <w:color w:val="000000"/>
          <w:sz w:val="24"/>
          <w:szCs w:val="24"/>
        </w:rPr>
        <w:t>元。</w:t>
      </w:r>
    </w:p>
    <w:p w14:paraId="1E0C25FD" w14:textId="77777777" w:rsidR="004D0EDB" w:rsidRDefault="004D0EDB">
      <w:pPr>
        <w:tabs>
          <w:tab w:val="left" w:pos="6300"/>
        </w:tabs>
        <w:snapToGrid w:val="0"/>
        <w:spacing w:line="312" w:lineRule="auto"/>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2.我方现提交的响应文件为：响应文件正本</w:t>
      </w:r>
      <w:r>
        <w:rPr>
          <w:rFonts w:ascii="方正仿宋_GBK" w:eastAsia="方正仿宋_GBK" w:hAnsi="宋体" w:hint="eastAsia"/>
          <w:color w:val="000000"/>
          <w:sz w:val="24"/>
          <w:szCs w:val="24"/>
          <w:u w:val="single"/>
        </w:rPr>
        <w:t xml:space="preserve">   </w:t>
      </w:r>
      <w:r>
        <w:rPr>
          <w:rFonts w:ascii="方正仿宋_GBK" w:eastAsia="方正仿宋_GBK" w:hAnsi="宋体" w:hint="eastAsia"/>
          <w:color w:val="000000"/>
          <w:sz w:val="24"/>
          <w:szCs w:val="24"/>
        </w:rPr>
        <w:t>份，副本</w:t>
      </w:r>
      <w:r>
        <w:rPr>
          <w:rFonts w:ascii="方正仿宋_GBK" w:eastAsia="方正仿宋_GBK" w:hAnsi="宋体" w:hint="eastAsia"/>
          <w:color w:val="000000"/>
          <w:sz w:val="24"/>
          <w:szCs w:val="24"/>
          <w:u w:val="single"/>
        </w:rPr>
        <w:t xml:space="preserve">   </w:t>
      </w:r>
      <w:r>
        <w:rPr>
          <w:rFonts w:ascii="方正仿宋_GBK" w:eastAsia="方正仿宋_GBK" w:hAnsi="宋体" w:hint="eastAsia"/>
          <w:color w:val="000000"/>
          <w:sz w:val="24"/>
          <w:szCs w:val="24"/>
        </w:rPr>
        <w:t>份。</w:t>
      </w:r>
    </w:p>
    <w:p w14:paraId="531A25C4" w14:textId="77777777" w:rsidR="004D0EDB" w:rsidRDefault="004D0EDB">
      <w:pPr>
        <w:tabs>
          <w:tab w:val="left" w:pos="6300"/>
        </w:tabs>
        <w:snapToGrid w:val="0"/>
        <w:spacing w:line="312" w:lineRule="auto"/>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3.我方承诺：本次投标的有效期为90天。</w:t>
      </w:r>
    </w:p>
    <w:p w14:paraId="2D27AC4B" w14:textId="77777777" w:rsidR="004D0EDB" w:rsidRDefault="004D0EDB">
      <w:pPr>
        <w:tabs>
          <w:tab w:val="left" w:pos="6300"/>
        </w:tabs>
        <w:snapToGrid w:val="0"/>
        <w:spacing w:line="312" w:lineRule="auto"/>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4.我方完全理解和接受贵方招标文件的一切规定和要求及评审办法。</w:t>
      </w:r>
    </w:p>
    <w:p w14:paraId="660975C9" w14:textId="433D9A09" w:rsidR="004D0EDB" w:rsidRDefault="004D0EDB">
      <w:pPr>
        <w:tabs>
          <w:tab w:val="left" w:pos="6300"/>
        </w:tabs>
        <w:snapToGrid w:val="0"/>
        <w:spacing w:line="312" w:lineRule="auto"/>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5.在整个招投标过程中，我方若有违规行为，接受按照</w:t>
      </w:r>
      <w:r w:rsidR="00A0670F">
        <w:rPr>
          <w:rFonts w:ascii="方正仿宋_GBK" w:eastAsia="方正仿宋_GBK" w:hAnsi="宋体" w:hint="eastAsia"/>
          <w:color w:val="000000"/>
          <w:sz w:val="24"/>
          <w:szCs w:val="24"/>
        </w:rPr>
        <w:t>《中华人民共和国民法典》</w:t>
      </w:r>
      <w:r>
        <w:rPr>
          <w:rFonts w:ascii="方正仿宋_GBK" w:eastAsia="方正仿宋_GBK" w:hAnsi="宋体" w:hint="eastAsia"/>
          <w:color w:val="000000"/>
          <w:sz w:val="24"/>
          <w:szCs w:val="24"/>
        </w:rPr>
        <w:t>和《招标文件》之规定给予惩罚。</w:t>
      </w:r>
    </w:p>
    <w:p w14:paraId="13F8973C" w14:textId="77777777" w:rsidR="004D0EDB" w:rsidRDefault="004D0EDB">
      <w:pPr>
        <w:tabs>
          <w:tab w:val="left" w:pos="6300"/>
        </w:tabs>
        <w:snapToGrid w:val="0"/>
        <w:spacing w:line="312" w:lineRule="auto"/>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6.我方若成为成交供应商，将按照最终招投标结果签订合同，并且严格履行合同义务。</w:t>
      </w:r>
      <w:proofErr w:type="gramStart"/>
      <w:r>
        <w:rPr>
          <w:rFonts w:ascii="方正仿宋_GBK" w:eastAsia="方正仿宋_GBK" w:hAnsi="宋体" w:hint="eastAsia"/>
          <w:color w:val="000000"/>
          <w:sz w:val="24"/>
          <w:szCs w:val="24"/>
        </w:rPr>
        <w:t>本承诺函将</w:t>
      </w:r>
      <w:proofErr w:type="gramEnd"/>
      <w:r>
        <w:rPr>
          <w:rFonts w:ascii="方正仿宋_GBK" w:eastAsia="方正仿宋_GBK" w:hAnsi="宋体" w:hint="eastAsia"/>
          <w:color w:val="000000"/>
          <w:sz w:val="24"/>
          <w:szCs w:val="24"/>
        </w:rPr>
        <w:t>成为合同不可分割的一部分，与合同具有同等的法律效力。</w:t>
      </w:r>
    </w:p>
    <w:p w14:paraId="42CE8BE6" w14:textId="77777777" w:rsidR="004D0EDB" w:rsidRDefault="004D0EDB">
      <w:pPr>
        <w:tabs>
          <w:tab w:val="left" w:pos="6300"/>
        </w:tabs>
        <w:snapToGrid w:val="0"/>
        <w:spacing w:line="312" w:lineRule="auto"/>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7.我方同意按招标文件规定，交纳招标文件要求的保证金。</w:t>
      </w:r>
    </w:p>
    <w:p w14:paraId="08D9CBC0" w14:textId="77777777" w:rsidR="004D0EDB" w:rsidRDefault="004D0EDB">
      <w:pPr>
        <w:tabs>
          <w:tab w:val="left" w:pos="6300"/>
        </w:tabs>
        <w:snapToGrid w:val="0"/>
        <w:spacing w:line="312" w:lineRule="auto"/>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8.</w:t>
      </w:r>
      <w:r>
        <w:rPr>
          <w:rFonts w:ascii="方正仿宋_GBK" w:eastAsia="方正仿宋_GBK" w:hAnsi="宋体" w:hint="eastAsia"/>
          <w:color w:val="000000"/>
          <w:sz w:val="24"/>
          <w:szCs w:val="28"/>
        </w:rPr>
        <w:t>我方未</w:t>
      </w:r>
      <w:r>
        <w:rPr>
          <w:rFonts w:ascii="方正仿宋_GBK" w:eastAsia="方正仿宋_GBK" w:hAnsi="宋体"/>
          <w:color w:val="000000"/>
          <w:sz w:val="24"/>
          <w:szCs w:val="24"/>
        </w:rPr>
        <w:t>为采购项目提供整体设计、规范编制或者项目管理、监理、检测等服务。</w:t>
      </w:r>
    </w:p>
    <w:p w14:paraId="266A4C62" w14:textId="77777777" w:rsidR="004D0EDB" w:rsidRDefault="004D0EDB">
      <w:pPr>
        <w:tabs>
          <w:tab w:val="left" w:pos="6300"/>
        </w:tabs>
        <w:snapToGrid w:val="0"/>
        <w:spacing w:line="312" w:lineRule="auto"/>
        <w:ind w:firstLine="570"/>
        <w:rPr>
          <w:rFonts w:ascii="方正仿宋_GBK" w:eastAsia="方正仿宋_GBK" w:hAnsi="宋体"/>
          <w:color w:val="000000"/>
          <w:sz w:val="24"/>
          <w:szCs w:val="24"/>
        </w:rPr>
      </w:pPr>
      <w:r>
        <w:rPr>
          <w:rFonts w:ascii="方正仿宋_GBK" w:eastAsia="方正仿宋_GBK" w:hAnsi="宋体" w:hint="eastAsia"/>
          <w:color w:val="000000"/>
          <w:sz w:val="24"/>
          <w:szCs w:val="24"/>
        </w:rPr>
        <w:t>供应商（公章）：</w:t>
      </w:r>
    </w:p>
    <w:p w14:paraId="570117F4" w14:textId="77777777" w:rsidR="004D0EDB" w:rsidRDefault="004D0EDB">
      <w:pPr>
        <w:tabs>
          <w:tab w:val="left" w:pos="6300"/>
        </w:tabs>
        <w:snapToGrid w:val="0"/>
        <w:spacing w:line="312" w:lineRule="auto"/>
        <w:ind w:firstLine="570"/>
        <w:rPr>
          <w:rFonts w:ascii="方正仿宋_GBK" w:eastAsia="方正仿宋_GBK" w:hAnsi="宋体"/>
          <w:color w:val="000000"/>
          <w:sz w:val="24"/>
          <w:szCs w:val="24"/>
        </w:rPr>
      </w:pPr>
      <w:r>
        <w:rPr>
          <w:rFonts w:ascii="方正仿宋_GBK" w:eastAsia="方正仿宋_GBK" w:hAnsi="宋体" w:hint="eastAsia"/>
          <w:color w:val="000000"/>
          <w:sz w:val="24"/>
          <w:szCs w:val="24"/>
        </w:rPr>
        <w:t xml:space="preserve">地址：  </w:t>
      </w:r>
    </w:p>
    <w:p w14:paraId="6000C900" w14:textId="77777777" w:rsidR="004D0EDB" w:rsidRDefault="004D0EDB">
      <w:pPr>
        <w:tabs>
          <w:tab w:val="left" w:pos="6300"/>
        </w:tabs>
        <w:snapToGrid w:val="0"/>
        <w:spacing w:line="312" w:lineRule="auto"/>
        <w:ind w:firstLine="570"/>
        <w:rPr>
          <w:rFonts w:ascii="方正仿宋_GBK" w:eastAsia="方正仿宋_GBK" w:hAnsi="宋体"/>
          <w:color w:val="000000"/>
          <w:sz w:val="24"/>
          <w:szCs w:val="24"/>
        </w:rPr>
      </w:pPr>
      <w:r>
        <w:rPr>
          <w:rFonts w:ascii="方正仿宋_GBK" w:eastAsia="方正仿宋_GBK" w:hAnsi="宋体" w:hint="eastAsia"/>
          <w:color w:val="000000"/>
          <w:sz w:val="24"/>
          <w:szCs w:val="24"/>
        </w:rPr>
        <w:t>电话：                           传真：</w:t>
      </w:r>
    </w:p>
    <w:p w14:paraId="192BEB48" w14:textId="77777777" w:rsidR="004D0EDB" w:rsidRDefault="004D0EDB">
      <w:pPr>
        <w:tabs>
          <w:tab w:val="left" w:pos="6300"/>
        </w:tabs>
        <w:snapToGrid w:val="0"/>
        <w:spacing w:line="312" w:lineRule="auto"/>
        <w:ind w:firstLine="570"/>
        <w:rPr>
          <w:rFonts w:ascii="方正仿宋_GBK" w:eastAsia="方正仿宋_GBK" w:hAnsi="宋体"/>
          <w:color w:val="000000"/>
          <w:sz w:val="24"/>
          <w:szCs w:val="24"/>
        </w:rPr>
      </w:pPr>
      <w:r>
        <w:rPr>
          <w:rFonts w:ascii="方正仿宋_GBK" w:eastAsia="方正仿宋_GBK" w:hAnsi="宋体" w:hint="eastAsia"/>
          <w:color w:val="000000"/>
          <w:sz w:val="24"/>
          <w:szCs w:val="24"/>
        </w:rPr>
        <w:t>网址：                           邮编：</w:t>
      </w:r>
    </w:p>
    <w:p w14:paraId="44EDDA4F" w14:textId="77777777" w:rsidR="004D0EDB" w:rsidRDefault="004D0EDB">
      <w:pPr>
        <w:tabs>
          <w:tab w:val="left" w:pos="6300"/>
        </w:tabs>
        <w:snapToGrid w:val="0"/>
        <w:spacing w:line="312" w:lineRule="auto"/>
        <w:ind w:firstLine="570"/>
        <w:rPr>
          <w:rFonts w:ascii="方正仿宋_GBK" w:eastAsia="方正仿宋_GBK" w:hAnsi="宋体"/>
          <w:color w:val="000000"/>
          <w:sz w:val="24"/>
          <w:szCs w:val="24"/>
        </w:rPr>
      </w:pPr>
      <w:r>
        <w:rPr>
          <w:rFonts w:ascii="方正仿宋_GBK" w:eastAsia="方正仿宋_GBK" w:hAnsi="宋体" w:hint="eastAsia"/>
          <w:color w:val="000000"/>
          <w:sz w:val="24"/>
          <w:szCs w:val="24"/>
        </w:rPr>
        <w:t>联系人：</w:t>
      </w:r>
    </w:p>
    <w:p w14:paraId="73DCE888" w14:textId="77777777" w:rsidR="004D0EDB" w:rsidRDefault="004D0EDB">
      <w:pPr>
        <w:snapToGrid w:val="0"/>
        <w:spacing w:line="312" w:lineRule="auto"/>
        <w:ind w:firstLineChars="200" w:firstLine="480"/>
        <w:rPr>
          <w:rFonts w:ascii="方正仿宋_GBK" w:eastAsia="方正仿宋_GBK" w:hAnsi="宋体"/>
          <w:color w:val="000000"/>
          <w:sz w:val="24"/>
          <w:szCs w:val="24"/>
        </w:rPr>
        <w:sectPr w:rsidR="004D0EDB">
          <w:pgSz w:w="11907" w:h="16840"/>
          <w:pgMar w:top="1134" w:right="1191" w:bottom="1134" w:left="1304" w:header="851" w:footer="992" w:gutter="0"/>
          <w:pgNumType w:fmt="numberInDash"/>
          <w:cols w:space="720"/>
          <w:docGrid w:linePitch="380" w:charSpace="-5735"/>
        </w:sectPr>
      </w:pPr>
      <w:r>
        <w:rPr>
          <w:rFonts w:ascii="方正仿宋_GBK" w:eastAsia="方正仿宋_GBK" w:hAnsi="宋体" w:hint="eastAsia"/>
          <w:color w:val="000000"/>
          <w:sz w:val="24"/>
          <w:szCs w:val="24"/>
        </w:rPr>
        <w:t xml:space="preserve">                               年   月   日</w:t>
      </w:r>
    </w:p>
    <w:p w14:paraId="7CD18F75" w14:textId="2D4B1839" w:rsidR="004D0EDB" w:rsidRDefault="004D0EDB">
      <w:pPr>
        <w:pStyle w:val="3"/>
        <w:spacing w:before="0" w:after="0" w:line="360" w:lineRule="auto"/>
        <w:rPr>
          <w:rFonts w:ascii="方正仿宋_GBK" w:eastAsia="方正仿宋_GBK" w:hAnsi="宋体"/>
          <w:color w:val="000000"/>
          <w:sz w:val="24"/>
          <w:szCs w:val="24"/>
        </w:rPr>
      </w:pPr>
      <w:bookmarkStart w:id="80" w:name="_Toc313008357"/>
      <w:bookmarkStart w:id="81" w:name="_Toc313888361"/>
      <w:bookmarkStart w:id="82" w:name="_Toc342913420"/>
      <w:bookmarkStart w:id="83" w:name="_Toc80276871"/>
      <w:r>
        <w:rPr>
          <w:rFonts w:ascii="方正仿宋_GBK" w:eastAsia="方正仿宋_GBK" w:hAnsi="宋体" w:hint="eastAsia"/>
          <w:color w:val="000000"/>
          <w:sz w:val="24"/>
          <w:szCs w:val="24"/>
        </w:rPr>
        <w:lastRenderedPageBreak/>
        <w:t>二、</w:t>
      </w:r>
      <w:r w:rsidR="00A0670F">
        <w:rPr>
          <w:rFonts w:ascii="方正仿宋_GBK" w:eastAsia="方正仿宋_GBK" w:hAnsi="宋体" w:hint="eastAsia"/>
          <w:color w:val="000000"/>
          <w:sz w:val="24"/>
          <w:szCs w:val="24"/>
        </w:rPr>
        <w:t>技术部</w:t>
      </w:r>
      <w:r>
        <w:rPr>
          <w:rFonts w:ascii="方正仿宋_GBK" w:eastAsia="方正仿宋_GBK" w:hAnsi="宋体" w:hint="eastAsia"/>
          <w:color w:val="000000"/>
          <w:sz w:val="24"/>
          <w:szCs w:val="24"/>
        </w:rPr>
        <w:t>分</w:t>
      </w:r>
      <w:bookmarkEnd w:id="80"/>
      <w:bookmarkEnd w:id="81"/>
      <w:bookmarkEnd w:id="82"/>
      <w:bookmarkEnd w:id="83"/>
    </w:p>
    <w:p w14:paraId="0E7964A2" w14:textId="34ED0B17" w:rsidR="004D0EDB" w:rsidRDefault="004D0EDB">
      <w:pPr>
        <w:snapToGrid w:val="0"/>
        <w:spacing w:line="360" w:lineRule="auto"/>
        <w:rPr>
          <w:rFonts w:ascii="方正仿宋_GBK" w:eastAsia="方正仿宋_GBK" w:hAnsi="宋体"/>
          <w:color w:val="000000"/>
          <w:sz w:val="24"/>
          <w:szCs w:val="24"/>
        </w:rPr>
      </w:pPr>
      <w:r>
        <w:rPr>
          <w:rFonts w:ascii="方正仿宋_GBK" w:eastAsia="方正仿宋_GBK" w:hAnsi="宋体" w:hint="eastAsia"/>
          <w:color w:val="000000"/>
          <w:sz w:val="24"/>
          <w:szCs w:val="24"/>
        </w:rPr>
        <w:t>（一）</w:t>
      </w:r>
      <w:r w:rsidR="00A0670F">
        <w:rPr>
          <w:rFonts w:ascii="方正仿宋_GBK" w:eastAsia="方正仿宋_GBK" w:hAnsi="宋体" w:hint="eastAsia"/>
          <w:color w:val="000000"/>
          <w:sz w:val="24"/>
          <w:szCs w:val="24"/>
        </w:rPr>
        <w:t>技术</w:t>
      </w:r>
      <w:r>
        <w:rPr>
          <w:rFonts w:ascii="方正仿宋_GBK" w:eastAsia="方正仿宋_GBK" w:hAnsi="宋体" w:hint="eastAsia"/>
          <w:color w:val="000000"/>
          <w:sz w:val="24"/>
          <w:szCs w:val="24"/>
        </w:rPr>
        <w:t>应答（格式自定）</w:t>
      </w:r>
    </w:p>
    <w:p w14:paraId="62164855" w14:textId="77777777" w:rsidR="004D0EDB" w:rsidRDefault="004D0EDB">
      <w:pPr>
        <w:snapToGrid w:val="0"/>
        <w:spacing w:line="360" w:lineRule="auto"/>
        <w:rPr>
          <w:rFonts w:ascii="方正仿宋_GBK" w:eastAsia="方正仿宋_GBK" w:hAnsi="宋体"/>
          <w:color w:val="000000"/>
          <w:sz w:val="24"/>
          <w:szCs w:val="24"/>
        </w:rPr>
      </w:pPr>
    </w:p>
    <w:p w14:paraId="0BE1C889" w14:textId="04CF36AB" w:rsidR="004D0EDB" w:rsidRDefault="004D0EDB">
      <w:pPr>
        <w:tabs>
          <w:tab w:val="left" w:pos="6300"/>
        </w:tabs>
        <w:snapToGrid w:val="0"/>
        <w:spacing w:line="500" w:lineRule="exact"/>
        <w:rPr>
          <w:rFonts w:ascii="方正仿宋_GBK" w:eastAsia="方正仿宋_GBK" w:hAnsi="宋体"/>
          <w:color w:val="000000"/>
          <w:szCs w:val="24"/>
        </w:rPr>
      </w:pPr>
      <w:r>
        <w:rPr>
          <w:rFonts w:ascii="方正仿宋_GBK" w:eastAsia="方正仿宋_GBK" w:hAnsi="宋体" w:hint="eastAsia"/>
          <w:color w:val="000000"/>
          <w:sz w:val="24"/>
          <w:szCs w:val="24"/>
        </w:rPr>
        <w:t>（二）</w:t>
      </w:r>
      <w:r w:rsidR="00A0670F">
        <w:rPr>
          <w:rFonts w:ascii="方正仿宋_GBK" w:eastAsia="方正仿宋_GBK" w:hAnsi="宋体" w:hint="eastAsia"/>
          <w:color w:val="000000"/>
          <w:sz w:val="24"/>
          <w:szCs w:val="24"/>
        </w:rPr>
        <w:t>技术</w:t>
      </w:r>
      <w:r>
        <w:rPr>
          <w:rFonts w:ascii="方正仿宋_GBK" w:eastAsia="方正仿宋_GBK" w:hAnsi="宋体" w:hint="eastAsia"/>
          <w:color w:val="000000"/>
          <w:sz w:val="24"/>
          <w:szCs w:val="24"/>
        </w:rPr>
        <w:t>响应偏离表</w:t>
      </w:r>
    </w:p>
    <w:p w14:paraId="6FD6F992" w14:textId="77777777" w:rsidR="004D0EDB" w:rsidRDefault="004D0EDB" w:rsidP="004A4C3F">
      <w:pPr>
        <w:tabs>
          <w:tab w:val="left" w:pos="6300"/>
        </w:tabs>
        <w:snapToGrid w:val="0"/>
        <w:spacing w:line="312" w:lineRule="auto"/>
        <w:ind w:firstLineChars="200" w:firstLine="482"/>
        <w:jc w:val="left"/>
        <w:rPr>
          <w:rFonts w:ascii="方正仿宋_GBK" w:eastAsia="方正仿宋_GBK" w:hAnsi="宋体"/>
          <w:b/>
          <w:color w:val="000000"/>
          <w:sz w:val="24"/>
          <w:szCs w:val="24"/>
        </w:rPr>
      </w:pPr>
      <w:r>
        <w:rPr>
          <w:rFonts w:ascii="方正仿宋_GBK" w:eastAsia="方正仿宋_GBK" w:hAnsi="宋体" w:hint="eastAsia"/>
          <w:b/>
          <w:color w:val="000000"/>
          <w:sz w:val="24"/>
          <w:szCs w:val="24"/>
        </w:rPr>
        <w:t>项目名称：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1"/>
        <w:gridCol w:w="2967"/>
        <w:gridCol w:w="3081"/>
        <w:gridCol w:w="2309"/>
      </w:tblGrid>
      <w:tr w:rsidR="004D0EDB" w14:paraId="71103C43" w14:textId="77777777">
        <w:trPr>
          <w:trHeight w:val="515"/>
          <w:jc w:val="center"/>
        </w:trPr>
        <w:tc>
          <w:tcPr>
            <w:tcW w:w="660" w:type="pct"/>
            <w:vAlign w:val="center"/>
          </w:tcPr>
          <w:p w14:paraId="25315305" w14:textId="77777777" w:rsidR="004D0EDB" w:rsidRDefault="004D0EDB">
            <w:pPr>
              <w:tabs>
                <w:tab w:val="left" w:pos="6300"/>
              </w:tabs>
              <w:snapToGrid w:val="0"/>
              <w:spacing w:line="500" w:lineRule="exact"/>
              <w:jc w:val="center"/>
              <w:outlineLvl w:val="0"/>
              <w:rPr>
                <w:rFonts w:ascii="方正仿宋_GBK" w:eastAsia="方正仿宋_GBK" w:hAnsi="宋体"/>
                <w:color w:val="000000"/>
                <w:sz w:val="21"/>
                <w:szCs w:val="21"/>
              </w:rPr>
            </w:pPr>
            <w:r>
              <w:rPr>
                <w:rFonts w:ascii="方正仿宋_GBK" w:eastAsia="方正仿宋_GBK" w:hAnsi="宋体" w:hint="eastAsia"/>
                <w:color w:val="000000"/>
                <w:sz w:val="21"/>
                <w:szCs w:val="21"/>
              </w:rPr>
              <w:t>序号</w:t>
            </w:r>
          </w:p>
        </w:tc>
        <w:tc>
          <w:tcPr>
            <w:tcW w:w="1541" w:type="pct"/>
            <w:vAlign w:val="center"/>
          </w:tcPr>
          <w:p w14:paraId="704ABFC1" w14:textId="77777777" w:rsidR="004D0EDB" w:rsidRDefault="004D0EDB">
            <w:pPr>
              <w:tabs>
                <w:tab w:val="left" w:pos="6300"/>
              </w:tabs>
              <w:snapToGrid w:val="0"/>
              <w:spacing w:line="500" w:lineRule="exact"/>
              <w:jc w:val="center"/>
              <w:outlineLvl w:val="0"/>
              <w:rPr>
                <w:rFonts w:ascii="方正仿宋_GBK" w:eastAsia="方正仿宋_GBK" w:hAnsi="宋体"/>
                <w:color w:val="000000"/>
                <w:sz w:val="21"/>
                <w:szCs w:val="21"/>
              </w:rPr>
            </w:pPr>
            <w:r>
              <w:rPr>
                <w:rFonts w:ascii="方正仿宋_GBK" w:eastAsia="方正仿宋_GBK" w:hAnsi="宋体" w:hint="eastAsia"/>
                <w:color w:val="000000"/>
                <w:sz w:val="21"/>
                <w:szCs w:val="21"/>
              </w:rPr>
              <w:t>服务需求</w:t>
            </w:r>
          </w:p>
        </w:tc>
        <w:tc>
          <w:tcPr>
            <w:tcW w:w="1600" w:type="pct"/>
            <w:vAlign w:val="center"/>
          </w:tcPr>
          <w:p w14:paraId="7EAB4040" w14:textId="77777777" w:rsidR="004D0EDB" w:rsidRDefault="004D0EDB">
            <w:pPr>
              <w:tabs>
                <w:tab w:val="left" w:pos="6300"/>
              </w:tabs>
              <w:snapToGrid w:val="0"/>
              <w:spacing w:line="500" w:lineRule="exact"/>
              <w:jc w:val="center"/>
              <w:outlineLvl w:val="0"/>
              <w:rPr>
                <w:rFonts w:ascii="方正仿宋_GBK" w:eastAsia="方正仿宋_GBK" w:hAnsi="宋体"/>
                <w:color w:val="000000"/>
                <w:sz w:val="21"/>
                <w:szCs w:val="21"/>
              </w:rPr>
            </w:pPr>
            <w:r>
              <w:rPr>
                <w:rFonts w:ascii="方正仿宋_GBK" w:eastAsia="方正仿宋_GBK" w:hAnsi="宋体" w:hint="eastAsia"/>
                <w:color w:val="000000"/>
                <w:sz w:val="21"/>
                <w:szCs w:val="21"/>
              </w:rPr>
              <w:t>响应情况</w:t>
            </w:r>
          </w:p>
        </w:tc>
        <w:tc>
          <w:tcPr>
            <w:tcW w:w="1199" w:type="pct"/>
            <w:vAlign w:val="center"/>
          </w:tcPr>
          <w:p w14:paraId="0ACCE23F" w14:textId="77777777" w:rsidR="004D0EDB" w:rsidRDefault="004D0EDB">
            <w:pPr>
              <w:tabs>
                <w:tab w:val="left" w:pos="6300"/>
              </w:tabs>
              <w:snapToGrid w:val="0"/>
              <w:spacing w:line="500" w:lineRule="exact"/>
              <w:jc w:val="center"/>
              <w:outlineLvl w:val="0"/>
              <w:rPr>
                <w:rFonts w:ascii="方正仿宋_GBK" w:eastAsia="方正仿宋_GBK" w:hAnsi="宋体"/>
                <w:color w:val="000000"/>
                <w:sz w:val="21"/>
                <w:szCs w:val="21"/>
              </w:rPr>
            </w:pPr>
            <w:r>
              <w:rPr>
                <w:rFonts w:ascii="方正仿宋_GBK" w:eastAsia="方正仿宋_GBK" w:hAnsi="宋体" w:hint="eastAsia"/>
                <w:color w:val="000000"/>
                <w:sz w:val="21"/>
                <w:szCs w:val="21"/>
              </w:rPr>
              <w:t>差异说明</w:t>
            </w:r>
          </w:p>
        </w:tc>
      </w:tr>
      <w:tr w:rsidR="004D0EDB" w14:paraId="12D14C21" w14:textId="77777777">
        <w:trPr>
          <w:trHeight w:val="599"/>
          <w:jc w:val="center"/>
        </w:trPr>
        <w:tc>
          <w:tcPr>
            <w:tcW w:w="660" w:type="pct"/>
            <w:vAlign w:val="center"/>
          </w:tcPr>
          <w:p w14:paraId="16E4CB15" w14:textId="77777777" w:rsidR="004D0EDB" w:rsidRDefault="004D0EDB">
            <w:pPr>
              <w:tabs>
                <w:tab w:val="left" w:pos="6300"/>
              </w:tabs>
              <w:snapToGrid w:val="0"/>
              <w:spacing w:line="500" w:lineRule="exact"/>
              <w:jc w:val="center"/>
              <w:outlineLvl w:val="0"/>
              <w:rPr>
                <w:rFonts w:ascii="方正仿宋_GBK" w:eastAsia="方正仿宋_GBK" w:hAnsi="宋体"/>
                <w:color w:val="000000"/>
                <w:sz w:val="21"/>
                <w:szCs w:val="21"/>
              </w:rPr>
            </w:pPr>
          </w:p>
        </w:tc>
        <w:tc>
          <w:tcPr>
            <w:tcW w:w="1541" w:type="pct"/>
            <w:vAlign w:val="center"/>
          </w:tcPr>
          <w:p w14:paraId="624F981A" w14:textId="77777777" w:rsidR="004D0EDB" w:rsidRDefault="004D0EDB">
            <w:pPr>
              <w:tabs>
                <w:tab w:val="left" w:pos="6300"/>
              </w:tabs>
              <w:snapToGrid w:val="0"/>
              <w:spacing w:line="500" w:lineRule="exact"/>
              <w:jc w:val="center"/>
              <w:outlineLvl w:val="0"/>
              <w:rPr>
                <w:rFonts w:ascii="方正仿宋_GBK" w:eastAsia="方正仿宋_GBK" w:hAnsi="宋体"/>
                <w:color w:val="000000"/>
                <w:sz w:val="21"/>
                <w:szCs w:val="21"/>
              </w:rPr>
            </w:pPr>
          </w:p>
        </w:tc>
        <w:tc>
          <w:tcPr>
            <w:tcW w:w="1600" w:type="pct"/>
            <w:vAlign w:val="center"/>
          </w:tcPr>
          <w:p w14:paraId="228B157C" w14:textId="77777777" w:rsidR="004D0EDB" w:rsidRDefault="004D0EDB">
            <w:pPr>
              <w:tabs>
                <w:tab w:val="left" w:pos="6300"/>
              </w:tabs>
              <w:snapToGrid w:val="0"/>
              <w:spacing w:line="500" w:lineRule="exact"/>
              <w:jc w:val="center"/>
              <w:outlineLvl w:val="0"/>
              <w:rPr>
                <w:rFonts w:ascii="方正仿宋_GBK" w:eastAsia="方正仿宋_GBK" w:hAnsi="宋体"/>
                <w:color w:val="000000"/>
                <w:sz w:val="21"/>
                <w:szCs w:val="21"/>
              </w:rPr>
            </w:pPr>
          </w:p>
        </w:tc>
        <w:tc>
          <w:tcPr>
            <w:tcW w:w="1199" w:type="pct"/>
            <w:vAlign w:val="center"/>
          </w:tcPr>
          <w:p w14:paraId="4CC3E913" w14:textId="77777777" w:rsidR="004D0EDB" w:rsidRDefault="004D0EDB">
            <w:pPr>
              <w:tabs>
                <w:tab w:val="left" w:pos="6300"/>
              </w:tabs>
              <w:snapToGrid w:val="0"/>
              <w:spacing w:line="500" w:lineRule="exact"/>
              <w:jc w:val="center"/>
              <w:outlineLvl w:val="0"/>
              <w:rPr>
                <w:rFonts w:ascii="方正仿宋_GBK" w:eastAsia="方正仿宋_GBK" w:hAnsi="宋体"/>
                <w:color w:val="000000"/>
                <w:sz w:val="21"/>
                <w:szCs w:val="21"/>
              </w:rPr>
            </w:pPr>
          </w:p>
        </w:tc>
      </w:tr>
      <w:tr w:rsidR="004D0EDB" w14:paraId="1445ADC8" w14:textId="77777777">
        <w:trPr>
          <w:trHeight w:val="599"/>
          <w:jc w:val="center"/>
        </w:trPr>
        <w:tc>
          <w:tcPr>
            <w:tcW w:w="660" w:type="pct"/>
            <w:vAlign w:val="center"/>
          </w:tcPr>
          <w:p w14:paraId="026259BF" w14:textId="77777777" w:rsidR="004D0EDB" w:rsidRDefault="004D0EDB">
            <w:pPr>
              <w:tabs>
                <w:tab w:val="left" w:pos="6300"/>
              </w:tabs>
              <w:snapToGrid w:val="0"/>
              <w:spacing w:line="500" w:lineRule="exact"/>
              <w:jc w:val="center"/>
              <w:outlineLvl w:val="0"/>
              <w:rPr>
                <w:rFonts w:ascii="方正仿宋_GBK" w:eastAsia="方正仿宋_GBK" w:hAnsi="宋体"/>
                <w:color w:val="000000"/>
                <w:sz w:val="21"/>
                <w:szCs w:val="21"/>
              </w:rPr>
            </w:pPr>
          </w:p>
        </w:tc>
        <w:tc>
          <w:tcPr>
            <w:tcW w:w="1541" w:type="pct"/>
            <w:vAlign w:val="center"/>
          </w:tcPr>
          <w:p w14:paraId="12199A01" w14:textId="77777777" w:rsidR="004D0EDB" w:rsidRDefault="004D0EDB">
            <w:pPr>
              <w:tabs>
                <w:tab w:val="left" w:pos="6300"/>
              </w:tabs>
              <w:snapToGrid w:val="0"/>
              <w:spacing w:line="500" w:lineRule="exact"/>
              <w:jc w:val="center"/>
              <w:outlineLvl w:val="0"/>
              <w:rPr>
                <w:rFonts w:ascii="方正仿宋_GBK" w:eastAsia="方正仿宋_GBK" w:hAnsi="宋体"/>
                <w:color w:val="000000"/>
                <w:sz w:val="21"/>
                <w:szCs w:val="21"/>
              </w:rPr>
            </w:pPr>
          </w:p>
        </w:tc>
        <w:tc>
          <w:tcPr>
            <w:tcW w:w="1600" w:type="pct"/>
            <w:vAlign w:val="center"/>
          </w:tcPr>
          <w:p w14:paraId="7B35D2E2" w14:textId="77777777" w:rsidR="004D0EDB" w:rsidRDefault="004D0EDB">
            <w:pPr>
              <w:tabs>
                <w:tab w:val="left" w:pos="6300"/>
              </w:tabs>
              <w:snapToGrid w:val="0"/>
              <w:spacing w:line="500" w:lineRule="exact"/>
              <w:jc w:val="center"/>
              <w:outlineLvl w:val="0"/>
              <w:rPr>
                <w:rFonts w:ascii="方正仿宋_GBK" w:eastAsia="方正仿宋_GBK" w:hAnsi="宋体"/>
                <w:color w:val="000000"/>
                <w:sz w:val="21"/>
                <w:szCs w:val="21"/>
              </w:rPr>
            </w:pPr>
          </w:p>
        </w:tc>
        <w:tc>
          <w:tcPr>
            <w:tcW w:w="1199" w:type="pct"/>
            <w:vAlign w:val="center"/>
          </w:tcPr>
          <w:p w14:paraId="5AE8139F" w14:textId="77777777" w:rsidR="004D0EDB" w:rsidRDefault="004D0EDB">
            <w:pPr>
              <w:tabs>
                <w:tab w:val="left" w:pos="6300"/>
              </w:tabs>
              <w:snapToGrid w:val="0"/>
              <w:spacing w:line="500" w:lineRule="exact"/>
              <w:jc w:val="center"/>
              <w:outlineLvl w:val="0"/>
              <w:rPr>
                <w:rFonts w:ascii="方正仿宋_GBK" w:eastAsia="方正仿宋_GBK" w:hAnsi="宋体"/>
                <w:color w:val="000000"/>
                <w:sz w:val="21"/>
                <w:szCs w:val="21"/>
              </w:rPr>
            </w:pPr>
          </w:p>
        </w:tc>
      </w:tr>
      <w:tr w:rsidR="004D0EDB" w14:paraId="5BCB7023" w14:textId="77777777">
        <w:trPr>
          <w:trHeight w:val="599"/>
          <w:jc w:val="center"/>
        </w:trPr>
        <w:tc>
          <w:tcPr>
            <w:tcW w:w="660" w:type="pct"/>
            <w:vAlign w:val="center"/>
          </w:tcPr>
          <w:p w14:paraId="50287E2A" w14:textId="77777777" w:rsidR="004D0EDB" w:rsidRDefault="004D0EDB">
            <w:pPr>
              <w:tabs>
                <w:tab w:val="left" w:pos="6300"/>
              </w:tabs>
              <w:snapToGrid w:val="0"/>
              <w:spacing w:line="500" w:lineRule="exact"/>
              <w:jc w:val="center"/>
              <w:outlineLvl w:val="0"/>
              <w:rPr>
                <w:rFonts w:ascii="方正仿宋_GBK" w:eastAsia="方正仿宋_GBK" w:hAnsi="宋体"/>
                <w:color w:val="000000"/>
                <w:sz w:val="21"/>
                <w:szCs w:val="21"/>
              </w:rPr>
            </w:pPr>
          </w:p>
        </w:tc>
        <w:tc>
          <w:tcPr>
            <w:tcW w:w="1541" w:type="pct"/>
            <w:vAlign w:val="center"/>
          </w:tcPr>
          <w:p w14:paraId="3C7CE70D" w14:textId="77777777" w:rsidR="004D0EDB" w:rsidRDefault="004D0EDB">
            <w:pPr>
              <w:tabs>
                <w:tab w:val="left" w:pos="6300"/>
              </w:tabs>
              <w:snapToGrid w:val="0"/>
              <w:spacing w:line="500" w:lineRule="exact"/>
              <w:jc w:val="center"/>
              <w:outlineLvl w:val="0"/>
              <w:rPr>
                <w:rFonts w:ascii="方正仿宋_GBK" w:eastAsia="方正仿宋_GBK" w:hAnsi="宋体"/>
                <w:color w:val="000000"/>
                <w:sz w:val="21"/>
                <w:szCs w:val="21"/>
              </w:rPr>
            </w:pPr>
          </w:p>
        </w:tc>
        <w:tc>
          <w:tcPr>
            <w:tcW w:w="1600" w:type="pct"/>
            <w:vAlign w:val="center"/>
          </w:tcPr>
          <w:p w14:paraId="1EB8B6BD" w14:textId="77777777" w:rsidR="004D0EDB" w:rsidRDefault="004D0EDB">
            <w:pPr>
              <w:tabs>
                <w:tab w:val="left" w:pos="6300"/>
              </w:tabs>
              <w:snapToGrid w:val="0"/>
              <w:spacing w:line="500" w:lineRule="exact"/>
              <w:jc w:val="center"/>
              <w:outlineLvl w:val="0"/>
              <w:rPr>
                <w:rFonts w:ascii="方正仿宋_GBK" w:eastAsia="方正仿宋_GBK" w:hAnsi="宋体"/>
                <w:color w:val="000000"/>
                <w:sz w:val="21"/>
                <w:szCs w:val="21"/>
              </w:rPr>
            </w:pPr>
          </w:p>
        </w:tc>
        <w:tc>
          <w:tcPr>
            <w:tcW w:w="1199" w:type="pct"/>
            <w:vAlign w:val="center"/>
          </w:tcPr>
          <w:p w14:paraId="2F474269" w14:textId="77777777" w:rsidR="004D0EDB" w:rsidRDefault="004D0EDB">
            <w:pPr>
              <w:tabs>
                <w:tab w:val="left" w:pos="6300"/>
              </w:tabs>
              <w:snapToGrid w:val="0"/>
              <w:spacing w:line="500" w:lineRule="exact"/>
              <w:jc w:val="center"/>
              <w:outlineLvl w:val="0"/>
              <w:rPr>
                <w:rFonts w:ascii="方正仿宋_GBK" w:eastAsia="方正仿宋_GBK" w:hAnsi="宋体"/>
                <w:color w:val="000000"/>
                <w:sz w:val="21"/>
                <w:szCs w:val="21"/>
              </w:rPr>
            </w:pPr>
          </w:p>
        </w:tc>
      </w:tr>
      <w:tr w:rsidR="004D0EDB" w14:paraId="7E131DEE" w14:textId="77777777">
        <w:trPr>
          <w:trHeight w:val="599"/>
          <w:jc w:val="center"/>
        </w:trPr>
        <w:tc>
          <w:tcPr>
            <w:tcW w:w="660" w:type="pct"/>
            <w:vAlign w:val="center"/>
          </w:tcPr>
          <w:p w14:paraId="2699DF2F" w14:textId="77777777" w:rsidR="004D0EDB" w:rsidRDefault="004D0EDB">
            <w:pPr>
              <w:tabs>
                <w:tab w:val="left" w:pos="6300"/>
              </w:tabs>
              <w:snapToGrid w:val="0"/>
              <w:spacing w:line="500" w:lineRule="exact"/>
              <w:jc w:val="center"/>
              <w:outlineLvl w:val="0"/>
              <w:rPr>
                <w:rFonts w:ascii="方正仿宋_GBK" w:eastAsia="方正仿宋_GBK" w:hAnsi="宋体"/>
                <w:color w:val="000000"/>
                <w:sz w:val="21"/>
                <w:szCs w:val="21"/>
              </w:rPr>
            </w:pPr>
          </w:p>
        </w:tc>
        <w:tc>
          <w:tcPr>
            <w:tcW w:w="1541" w:type="pct"/>
            <w:vAlign w:val="center"/>
          </w:tcPr>
          <w:p w14:paraId="7813DA33" w14:textId="77777777" w:rsidR="004D0EDB" w:rsidRDefault="004D0EDB">
            <w:pPr>
              <w:tabs>
                <w:tab w:val="left" w:pos="6300"/>
              </w:tabs>
              <w:snapToGrid w:val="0"/>
              <w:spacing w:line="500" w:lineRule="exact"/>
              <w:jc w:val="center"/>
              <w:outlineLvl w:val="0"/>
              <w:rPr>
                <w:rFonts w:ascii="方正仿宋_GBK" w:eastAsia="方正仿宋_GBK" w:hAnsi="宋体"/>
                <w:color w:val="000000"/>
                <w:sz w:val="21"/>
                <w:szCs w:val="21"/>
              </w:rPr>
            </w:pPr>
          </w:p>
        </w:tc>
        <w:tc>
          <w:tcPr>
            <w:tcW w:w="1600" w:type="pct"/>
            <w:vAlign w:val="center"/>
          </w:tcPr>
          <w:p w14:paraId="2CA6C559" w14:textId="77777777" w:rsidR="004D0EDB" w:rsidRDefault="004D0EDB">
            <w:pPr>
              <w:tabs>
                <w:tab w:val="left" w:pos="6300"/>
              </w:tabs>
              <w:snapToGrid w:val="0"/>
              <w:spacing w:line="500" w:lineRule="exact"/>
              <w:jc w:val="center"/>
              <w:outlineLvl w:val="0"/>
              <w:rPr>
                <w:rFonts w:ascii="方正仿宋_GBK" w:eastAsia="方正仿宋_GBK" w:hAnsi="宋体"/>
                <w:color w:val="000000"/>
                <w:sz w:val="21"/>
                <w:szCs w:val="21"/>
              </w:rPr>
            </w:pPr>
          </w:p>
        </w:tc>
        <w:tc>
          <w:tcPr>
            <w:tcW w:w="1199" w:type="pct"/>
            <w:vAlign w:val="center"/>
          </w:tcPr>
          <w:p w14:paraId="14EDB3B0" w14:textId="77777777" w:rsidR="004D0EDB" w:rsidRDefault="004D0EDB">
            <w:pPr>
              <w:tabs>
                <w:tab w:val="left" w:pos="6300"/>
              </w:tabs>
              <w:snapToGrid w:val="0"/>
              <w:spacing w:line="500" w:lineRule="exact"/>
              <w:jc w:val="center"/>
              <w:outlineLvl w:val="0"/>
              <w:rPr>
                <w:rFonts w:ascii="方正仿宋_GBK" w:eastAsia="方正仿宋_GBK" w:hAnsi="宋体"/>
                <w:color w:val="000000"/>
                <w:sz w:val="21"/>
                <w:szCs w:val="21"/>
              </w:rPr>
            </w:pPr>
          </w:p>
        </w:tc>
      </w:tr>
      <w:tr w:rsidR="004D0EDB" w14:paraId="488FD9F1" w14:textId="77777777">
        <w:trPr>
          <w:trHeight w:val="599"/>
          <w:jc w:val="center"/>
        </w:trPr>
        <w:tc>
          <w:tcPr>
            <w:tcW w:w="660" w:type="pct"/>
            <w:vAlign w:val="center"/>
          </w:tcPr>
          <w:p w14:paraId="3E70401A" w14:textId="77777777" w:rsidR="004D0EDB" w:rsidRDefault="004D0EDB">
            <w:pPr>
              <w:tabs>
                <w:tab w:val="left" w:pos="6300"/>
              </w:tabs>
              <w:snapToGrid w:val="0"/>
              <w:spacing w:line="500" w:lineRule="exact"/>
              <w:jc w:val="center"/>
              <w:outlineLvl w:val="0"/>
              <w:rPr>
                <w:rFonts w:ascii="方正仿宋_GBK" w:eastAsia="方正仿宋_GBK" w:hAnsi="宋体"/>
                <w:color w:val="000000"/>
                <w:sz w:val="21"/>
                <w:szCs w:val="21"/>
              </w:rPr>
            </w:pPr>
          </w:p>
        </w:tc>
        <w:tc>
          <w:tcPr>
            <w:tcW w:w="1541" w:type="pct"/>
            <w:vAlign w:val="center"/>
          </w:tcPr>
          <w:p w14:paraId="7357FD09" w14:textId="77777777" w:rsidR="004D0EDB" w:rsidRDefault="004D0EDB">
            <w:pPr>
              <w:tabs>
                <w:tab w:val="left" w:pos="6300"/>
              </w:tabs>
              <w:snapToGrid w:val="0"/>
              <w:spacing w:line="500" w:lineRule="exact"/>
              <w:jc w:val="center"/>
              <w:outlineLvl w:val="0"/>
              <w:rPr>
                <w:rFonts w:ascii="方正仿宋_GBK" w:eastAsia="方正仿宋_GBK" w:hAnsi="宋体"/>
                <w:color w:val="000000"/>
                <w:sz w:val="21"/>
                <w:szCs w:val="21"/>
              </w:rPr>
            </w:pPr>
          </w:p>
        </w:tc>
        <w:tc>
          <w:tcPr>
            <w:tcW w:w="1600" w:type="pct"/>
            <w:vAlign w:val="center"/>
          </w:tcPr>
          <w:p w14:paraId="11932913" w14:textId="77777777" w:rsidR="004D0EDB" w:rsidRDefault="004D0EDB">
            <w:pPr>
              <w:tabs>
                <w:tab w:val="left" w:pos="6300"/>
              </w:tabs>
              <w:snapToGrid w:val="0"/>
              <w:spacing w:line="500" w:lineRule="exact"/>
              <w:jc w:val="center"/>
              <w:outlineLvl w:val="0"/>
              <w:rPr>
                <w:rFonts w:ascii="方正仿宋_GBK" w:eastAsia="方正仿宋_GBK" w:hAnsi="宋体"/>
                <w:color w:val="000000"/>
                <w:sz w:val="21"/>
                <w:szCs w:val="21"/>
              </w:rPr>
            </w:pPr>
          </w:p>
        </w:tc>
        <w:tc>
          <w:tcPr>
            <w:tcW w:w="1199" w:type="pct"/>
            <w:vAlign w:val="center"/>
          </w:tcPr>
          <w:p w14:paraId="559B7978" w14:textId="77777777" w:rsidR="004D0EDB" w:rsidRDefault="004D0EDB">
            <w:pPr>
              <w:tabs>
                <w:tab w:val="left" w:pos="6300"/>
              </w:tabs>
              <w:snapToGrid w:val="0"/>
              <w:spacing w:line="500" w:lineRule="exact"/>
              <w:jc w:val="center"/>
              <w:outlineLvl w:val="0"/>
              <w:rPr>
                <w:rFonts w:ascii="方正仿宋_GBK" w:eastAsia="方正仿宋_GBK" w:hAnsi="宋体"/>
                <w:color w:val="000000"/>
                <w:sz w:val="21"/>
                <w:szCs w:val="21"/>
              </w:rPr>
            </w:pPr>
          </w:p>
        </w:tc>
      </w:tr>
      <w:tr w:rsidR="004D0EDB" w14:paraId="7445FB66" w14:textId="77777777">
        <w:trPr>
          <w:trHeight w:val="599"/>
          <w:jc w:val="center"/>
        </w:trPr>
        <w:tc>
          <w:tcPr>
            <w:tcW w:w="660" w:type="pct"/>
            <w:vAlign w:val="center"/>
          </w:tcPr>
          <w:p w14:paraId="51A8DB3A" w14:textId="77777777" w:rsidR="004D0EDB" w:rsidRDefault="004D0EDB">
            <w:pPr>
              <w:tabs>
                <w:tab w:val="left" w:pos="6300"/>
              </w:tabs>
              <w:snapToGrid w:val="0"/>
              <w:spacing w:line="500" w:lineRule="exact"/>
              <w:jc w:val="center"/>
              <w:outlineLvl w:val="0"/>
              <w:rPr>
                <w:rFonts w:ascii="方正仿宋_GBK" w:eastAsia="方正仿宋_GBK" w:hAnsi="宋体"/>
                <w:color w:val="000000"/>
                <w:sz w:val="21"/>
                <w:szCs w:val="21"/>
              </w:rPr>
            </w:pPr>
          </w:p>
        </w:tc>
        <w:tc>
          <w:tcPr>
            <w:tcW w:w="1541" w:type="pct"/>
            <w:vAlign w:val="center"/>
          </w:tcPr>
          <w:p w14:paraId="55EF1064" w14:textId="77777777" w:rsidR="004D0EDB" w:rsidRDefault="004D0EDB">
            <w:pPr>
              <w:tabs>
                <w:tab w:val="left" w:pos="6300"/>
              </w:tabs>
              <w:snapToGrid w:val="0"/>
              <w:spacing w:line="500" w:lineRule="exact"/>
              <w:jc w:val="center"/>
              <w:outlineLvl w:val="0"/>
              <w:rPr>
                <w:rFonts w:ascii="方正仿宋_GBK" w:eastAsia="方正仿宋_GBK" w:hAnsi="宋体"/>
                <w:color w:val="000000"/>
                <w:sz w:val="21"/>
                <w:szCs w:val="21"/>
              </w:rPr>
            </w:pPr>
          </w:p>
        </w:tc>
        <w:tc>
          <w:tcPr>
            <w:tcW w:w="1600" w:type="pct"/>
            <w:vAlign w:val="center"/>
          </w:tcPr>
          <w:p w14:paraId="4F54C1BD" w14:textId="77777777" w:rsidR="004D0EDB" w:rsidRDefault="004D0EDB">
            <w:pPr>
              <w:tabs>
                <w:tab w:val="left" w:pos="6300"/>
              </w:tabs>
              <w:snapToGrid w:val="0"/>
              <w:spacing w:line="500" w:lineRule="exact"/>
              <w:jc w:val="center"/>
              <w:outlineLvl w:val="0"/>
              <w:rPr>
                <w:rFonts w:ascii="方正仿宋_GBK" w:eastAsia="方正仿宋_GBK" w:hAnsi="宋体"/>
                <w:color w:val="000000"/>
                <w:sz w:val="21"/>
                <w:szCs w:val="21"/>
              </w:rPr>
            </w:pPr>
          </w:p>
        </w:tc>
        <w:tc>
          <w:tcPr>
            <w:tcW w:w="1199" w:type="pct"/>
            <w:vAlign w:val="center"/>
          </w:tcPr>
          <w:p w14:paraId="019961B5" w14:textId="77777777" w:rsidR="004D0EDB" w:rsidRDefault="004D0EDB">
            <w:pPr>
              <w:tabs>
                <w:tab w:val="left" w:pos="6300"/>
              </w:tabs>
              <w:snapToGrid w:val="0"/>
              <w:spacing w:line="500" w:lineRule="exact"/>
              <w:jc w:val="center"/>
              <w:outlineLvl w:val="0"/>
              <w:rPr>
                <w:rFonts w:ascii="方正仿宋_GBK" w:eastAsia="方正仿宋_GBK" w:hAnsi="宋体"/>
                <w:color w:val="000000"/>
                <w:sz w:val="21"/>
                <w:szCs w:val="21"/>
              </w:rPr>
            </w:pPr>
          </w:p>
        </w:tc>
      </w:tr>
      <w:tr w:rsidR="004D0EDB" w14:paraId="5619E6DC" w14:textId="77777777">
        <w:trPr>
          <w:trHeight w:val="599"/>
          <w:jc w:val="center"/>
        </w:trPr>
        <w:tc>
          <w:tcPr>
            <w:tcW w:w="660" w:type="pct"/>
            <w:vAlign w:val="center"/>
          </w:tcPr>
          <w:p w14:paraId="3BCA5D0F" w14:textId="77777777" w:rsidR="004D0EDB" w:rsidRDefault="004D0EDB">
            <w:pPr>
              <w:tabs>
                <w:tab w:val="left" w:pos="6300"/>
              </w:tabs>
              <w:snapToGrid w:val="0"/>
              <w:spacing w:line="500" w:lineRule="exact"/>
              <w:jc w:val="center"/>
              <w:outlineLvl w:val="0"/>
              <w:rPr>
                <w:rFonts w:ascii="方正仿宋_GBK" w:eastAsia="方正仿宋_GBK" w:hAnsi="宋体"/>
                <w:color w:val="000000"/>
                <w:sz w:val="21"/>
                <w:szCs w:val="21"/>
              </w:rPr>
            </w:pPr>
          </w:p>
        </w:tc>
        <w:tc>
          <w:tcPr>
            <w:tcW w:w="1541" w:type="pct"/>
            <w:vAlign w:val="center"/>
          </w:tcPr>
          <w:p w14:paraId="5D60E822" w14:textId="77777777" w:rsidR="004D0EDB" w:rsidRDefault="004D0EDB">
            <w:pPr>
              <w:tabs>
                <w:tab w:val="left" w:pos="6300"/>
              </w:tabs>
              <w:snapToGrid w:val="0"/>
              <w:spacing w:line="500" w:lineRule="exact"/>
              <w:jc w:val="center"/>
              <w:outlineLvl w:val="0"/>
              <w:rPr>
                <w:rFonts w:ascii="方正仿宋_GBK" w:eastAsia="方正仿宋_GBK" w:hAnsi="宋体"/>
                <w:color w:val="000000"/>
                <w:sz w:val="21"/>
                <w:szCs w:val="21"/>
              </w:rPr>
            </w:pPr>
          </w:p>
        </w:tc>
        <w:tc>
          <w:tcPr>
            <w:tcW w:w="1600" w:type="pct"/>
            <w:vAlign w:val="center"/>
          </w:tcPr>
          <w:p w14:paraId="69B63877" w14:textId="77777777" w:rsidR="004D0EDB" w:rsidRDefault="004D0EDB">
            <w:pPr>
              <w:tabs>
                <w:tab w:val="left" w:pos="6300"/>
              </w:tabs>
              <w:snapToGrid w:val="0"/>
              <w:spacing w:line="500" w:lineRule="exact"/>
              <w:jc w:val="center"/>
              <w:outlineLvl w:val="0"/>
              <w:rPr>
                <w:rFonts w:ascii="方正仿宋_GBK" w:eastAsia="方正仿宋_GBK" w:hAnsi="宋体"/>
                <w:color w:val="000000"/>
                <w:sz w:val="21"/>
                <w:szCs w:val="21"/>
              </w:rPr>
            </w:pPr>
          </w:p>
        </w:tc>
        <w:tc>
          <w:tcPr>
            <w:tcW w:w="1199" w:type="pct"/>
            <w:vAlign w:val="center"/>
          </w:tcPr>
          <w:p w14:paraId="0EA11E73" w14:textId="77777777" w:rsidR="004D0EDB" w:rsidRDefault="004D0EDB">
            <w:pPr>
              <w:tabs>
                <w:tab w:val="left" w:pos="6300"/>
              </w:tabs>
              <w:snapToGrid w:val="0"/>
              <w:spacing w:line="500" w:lineRule="exact"/>
              <w:jc w:val="center"/>
              <w:outlineLvl w:val="0"/>
              <w:rPr>
                <w:rFonts w:ascii="方正仿宋_GBK" w:eastAsia="方正仿宋_GBK" w:hAnsi="宋体"/>
                <w:color w:val="000000"/>
                <w:sz w:val="21"/>
                <w:szCs w:val="21"/>
              </w:rPr>
            </w:pPr>
          </w:p>
        </w:tc>
      </w:tr>
    </w:tbl>
    <w:p w14:paraId="3ABA71E5" w14:textId="77777777" w:rsidR="004D0EDB" w:rsidRDefault="004D0EDB">
      <w:pPr>
        <w:spacing w:line="500" w:lineRule="exact"/>
        <w:ind w:firstLineChars="350" w:firstLine="840"/>
        <w:rPr>
          <w:rFonts w:ascii="方正仿宋_GBK" w:eastAsia="方正仿宋_GBK" w:hAnsi="宋体"/>
          <w:color w:val="000000"/>
          <w:sz w:val="24"/>
          <w:szCs w:val="28"/>
        </w:rPr>
      </w:pPr>
      <w:r>
        <w:rPr>
          <w:rFonts w:ascii="方正仿宋_GBK" w:eastAsia="方正仿宋_GBK" w:hAnsi="宋体" w:hint="eastAsia"/>
          <w:color w:val="000000"/>
          <w:sz w:val="24"/>
          <w:szCs w:val="28"/>
        </w:rPr>
        <w:t>供应商：                                      法定代表人授权代表：</w:t>
      </w:r>
    </w:p>
    <w:p w14:paraId="1DB02E38" w14:textId="77777777" w:rsidR="004D0EDB" w:rsidRDefault="004D0EDB">
      <w:pPr>
        <w:spacing w:line="500" w:lineRule="exact"/>
        <w:ind w:firstLineChars="300" w:firstLine="720"/>
        <w:rPr>
          <w:rFonts w:ascii="方正仿宋_GBK" w:eastAsia="方正仿宋_GBK" w:hAnsi="宋体"/>
          <w:color w:val="000000"/>
          <w:sz w:val="24"/>
          <w:szCs w:val="28"/>
        </w:rPr>
      </w:pPr>
      <w:r>
        <w:rPr>
          <w:rFonts w:ascii="方正仿宋_GBK" w:eastAsia="方正仿宋_GBK" w:hAnsi="宋体" w:hint="eastAsia"/>
          <w:color w:val="000000"/>
          <w:sz w:val="24"/>
          <w:szCs w:val="28"/>
        </w:rPr>
        <w:t>（供应商公章）                               （签字或盖章）</w:t>
      </w:r>
    </w:p>
    <w:p w14:paraId="0AE9CD86" w14:textId="77777777" w:rsidR="004D0EDB" w:rsidRDefault="004D0EDB">
      <w:pPr>
        <w:tabs>
          <w:tab w:val="left" w:pos="6300"/>
        </w:tabs>
        <w:snapToGrid w:val="0"/>
        <w:spacing w:line="500" w:lineRule="exact"/>
        <w:ind w:firstLine="570"/>
        <w:rPr>
          <w:rFonts w:ascii="方正仿宋_GBK" w:eastAsia="方正仿宋_GBK" w:hAnsi="宋体"/>
          <w:color w:val="000000"/>
          <w:sz w:val="24"/>
        </w:rPr>
      </w:pPr>
      <w:r>
        <w:rPr>
          <w:rFonts w:ascii="方正仿宋_GBK" w:eastAsia="方正仿宋_GBK" w:hAnsi="宋体" w:hint="eastAsia"/>
          <w:color w:val="000000"/>
          <w:sz w:val="24"/>
          <w:szCs w:val="28"/>
        </w:rPr>
        <w:t xml:space="preserve">                                            年     月     日</w:t>
      </w:r>
    </w:p>
    <w:p w14:paraId="467E437A" w14:textId="77777777" w:rsidR="004D0EDB" w:rsidRDefault="004D0EDB">
      <w:pPr>
        <w:tabs>
          <w:tab w:val="left" w:pos="6300"/>
        </w:tabs>
        <w:snapToGrid w:val="0"/>
        <w:spacing w:line="500" w:lineRule="exact"/>
        <w:ind w:firstLineChars="200" w:firstLine="480"/>
        <w:rPr>
          <w:rFonts w:ascii="方正仿宋_GBK" w:eastAsia="方正仿宋_GBK" w:hAnsi="宋体"/>
          <w:color w:val="000000"/>
          <w:sz w:val="24"/>
        </w:rPr>
      </w:pPr>
      <w:r>
        <w:rPr>
          <w:rFonts w:ascii="方正仿宋_GBK" w:eastAsia="方正仿宋_GBK" w:hAnsi="宋体" w:hint="eastAsia"/>
          <w:color w:val="000000"/>
          <w:sz w:val="24"/>
        </w:rPr>
        <w:t>注：</w:t>
      </w:r>
    </w:p>
    <w:p w14:paraId="74EF8931" w14:textId="340B2B17" w:rsidR="004D0EDB" w:rsidRDefault="004D0EDB">
      <w:pPr>
        <w:tabs>
          <w:tab w:val="left" w:pos="6300"/>
        </w:tabs>
        <w:snapToGrid w:val="0"/>
        <w:spacing w:line="500" w:lineRule="exact"/>
        <w:ind w:firstLineChars="200" w:firstLine="480"/>
        <w:rPr>
          <w:rFonts w:ascii="方正仿宋_GBK" w:eastAsia="方正仿宋_GBK" w:hAnsi="宋体"/>
          <w:color w:val="000000"/>
          <w:sz w:val="24"/>
        </w:rPr>
      </w:pPr>
      <w:r>
        <w:rPr>
          <w:rFonts w:ascii="方正仿宋_GBK" w:eastAsia="方正仿宋_GBK" w:hAnsi="宋体" w:hint="eastAsia"/>
          <w:color w:val="000000"/>
          <w:sz w:val="24"/>
          <w:szCs w:val="24"/>
        </w:rPr>
        <w:t>1</w:t>
      </w:r>
      <w:r>
        <w:rPr>
          <w:rFonts w:ascii="方正仿宋_GBK" w:eastAsia="方正仿宋_GBK" w:hAnsi="宋体" w:hint="eastAsia"/>
          <w:color w:val="000000"/>
          <w:sz w:val="24"/>
        </w:rPr>
        <w:t>.本表即为对本项目“第三篇  项目</w:t>
      </w:r>
      <w:r w:rsidR="00A0670F">
        <w:rPr>
          <w:rFonts w:ascii="方正仿宋_GBK" w:eastAsia="方正仿宋_GBK" w:hAnsi="宋体" w:hint="eastAsia"/>
          <w:color w:val="000000"/>
          <w:sz w:val="24"/>
        </w:rPr>
        <w:t>技术</w:t>
      </w:r>
      <w:r>
        <w:rPr>
          <w:rFonts w:ascii="方正仿宋_GBK" w:eastAsia="方正仿宋_GBK" w:hAnsi="宋体" w:hint="eastAsia"/>
          <w:color w:val="000000"/>
          <w:sz w:val="24"/>
        </w:rPr>
        <w:t>需求”中所列</w:t>
      </w:r>
      <w:r w:rsidR="00A0670F">
        <w:rPr>
          <w:rFonts w:ascii="方正仿宋_GBK" w:eastAsia="方正仿宋_GBK" w:hAnsi="宋体" w:hint="eastAsia"/>
          <w:color w:val="000000"/>
          <w:sz w:val="24"/>
        </w:rPr>
        <w:t>技术</w:t>
      </w:r>
      <w:r>
        <w:rPr>
          <w:rFonts w:ascii="方正仿宋_GBK" w:eastAsia="方正仿宋_GBK" w:hAnsi="宋体" w:hint="eastAsia"/>
          <w:color w:val="000000"/>
          <w:sz w:val="24"/>
        </w:rPr>
        <w:t>内容要求进行比较和响应；</w:t>
      </w:r>
    </w:p>
    <w:p w14:paraId="246F0FE5" w14:textId="77777777" w:rsidR="004D0EDB" w:rsidRDefault="004D0EDB">
      <w:pPr>
        <w:tabs>
          <w:tab w:val="left" w:pos="6300"/>
        </w:tabs>
        <w:snapToGrid w:val="0"/>
        <w:spacing w:line="500" w:lineRule="exact"/>
        <w:ind w:firstLineChars="200" w:firstLine="480"/>
        <w:rPr>
          <w:rFonts w:ascii="方正仿宋_GBK" w:eastAsia="方正仿宋_GBK" w:hAnsi="宋体"/>
          <w:color w:val="000000"/>
          <w:sz w:val="24"/>
        </w:rPr>
      </w:pPr>
      <w:r>
        <w:rPr>
          <w:rFonts w:ascii="方正仿宋_GBK" w:eastAsia="方正仿宋_GBK" w:hAnsi="宋体" w:hint="eastAsia"/>
          <w:color w:val="000000"/>
          <w:sz w:val="24"/>
        </w:rPr>
        <w:t>2.该表必须按照招标文件要求逐条如实填写，根据响应情况在“差异说明”项填写正偏离或负偏离及原因，完全符合的填写“无差异”；</w:t>
      </w:r>
    </w:p>
    <w:p w14:paraId="53C177AB" w14:textId="77777777" w:rsidR="004D0EDB" w:rsidRDefault="004D0EDB">
      <w:pPr>
        <w:tabs>
          <w:tab w:val="left" w:pos="6300"/>
        </w:tabs>
        <w:snapToGrid w:val="0"/>
        <w:spacing w:line="500" w:lineRule="exact"/>
        <w:ind w:firstLineChars="200" w:firstLine="480"/>
        <w:rPr>
          <w:rFonts w:ascii="方正仿宋_GBK" w:eastAsia="方正仿宋_GBK" w:hAnsi="宋体"/>
          <w:color w:val="000000"/>
          <w:sz w:val="24"/>
        </w:rPr>
      </w:pPr>
      <w:r>
        <w:rPr>
          <w:rFonts w:ascii="方正仿宋_GBK" w:eastAsia="方正仿宋_GBK" w:hAnsi="宋体" w:hint="eastAsia"/>
          <w:color w:val="000000"/>
          <w:sz w:val="24"/>
        </w:rPr>
        <w:t>3.该表可扩展</w:t>
      </w:r>
      <w:r>
        <w:rPr>
          <w:rFonts w:ascii="方正仿宋_GBK" w:eastAsia="方正仿宋_GBK" w:hAnsi="宋体" w:hint="eastAsia"/>
          <w:color w:val="000000"/>
          <w:sz w:val="24"/>
          <w:szCs w:val="28"/>
        </w:rPr>
        <w:t>，并逐页签字或盖章</w:t>
      </w:r>
      <w:r>
        <w:rPr>
          <w:rFonts w:ascii="方正仿宋_GBK" w:eastAsia="方正仿宋_GBK" w:hAnsi="宋体" w:hint="eastAsia"/>
          <w:color w:val="000000"/>
          <w:sz w:val="24"/>
        </w:rPr>
        <w:t>；</w:t>
      </w:r>
    </w:p>
    <w:p w14:paraId="4018ACCB" w14:textId="77777777" w:rsidR="004D0EDB" w:rsidRDefault="004D0EDB">
      <w:pPr>
        <w:tabs>
          <w:tab w:val="left" w:pos="6300"/>
        </w:tabs>
        <w:snapToGrid w:val="0"/>
        <w:spacing w:line="500" w:lineRule="exact"/>
        <w:ind w:firstLineChars="200" w:firstLine="480"/>
        <w:rPr>
          <w:rFonts w:ascii="方正仿宋_GBK" w:eastAsia="方正仿宋_GBK" w:hAnsi="宋体"/>
          <w:color w:val="000000"/>
          <w:sz w:val="24"/>
        </w:rPr>
      </w:pPr>
      <w:r>
        <w:rPr>
          <w:rFonts w:ascii="方正仿宋_GBK" w:eastAsia="方正仿宋_GBK" w:hAnsi="宋体" w:hint="eastAsia"/>
          <w:color w:val="000000"/>
          <w:sz w:val="24"/>
        </w:rPr>
        <w:t>4.可附相关技术支撑材料。（格式自定）</w:t>
      </w:r>
    </w:p>
    <w:p w14:paraId="0DA9C124" w14:textId="77777777" w:rsidR="004D0EDB" w:rsidRDefault="004D0EDB">
      <w:pPr>
        <w:tabs>
          <w:tab w:val="left" w:pos="6300"/>
        </w:tabs>
        <w:snapToGrid w:val="0"/>
        <w:spacing w:line="500" w:lineRule="exact"/>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rPr>
        <w:t>5.若“响应情况”栏中仅填写“无偏离”或“有偏离”等内容而未作实质性参数描述，该供应商将</w:t>
      </w:r>
      <w:r>
        <w:rPr>
          <w:rFonts w:ascii="方正仿宋_GBK" w:eastAsia="方正仿宋_GBK" w:hAnsi="宋体" w:hint="eastAsia"/>
          <w:color w:val="000000"/>
          <w:sz w:val="24"/>
          <w:szCs w:val="24"/>
        </w:rPr>
        <w:t>失去成为成交供应商的资格，仅保留其合格供应商的身份。</w:t>
      </w:r>
    </w:p>
    <w:p w14:paraId="446329F1" w14:textId="77777777" w:rsidR="004D0EDB" w:rsidRDefault="004D0EDB">
      <w:pPr>
        <w:pStyle w:val="3"/>
        <w:spacing w:before="0" w:after="0" w:line="360" w:lineRule="auto"/>
        <w:rPr>
          <w:rFonts w:ascii="方正仿宋_GBK" w:eastAsia="方正仿宋_GBK" w:hAnsi="宋体"/>
          <w:color w:val="000000"/>
          <w:sz w:val="24"/>
          <w:szCs w:val="24"/>
        </w:rPr>
      </w:pPr>
      <w:r>
        <w:rPr>
          <w:rFonts w:ascii="方正仿宋_GBK" w:eastAsia="方正仿宋_GBK"/>
          <w:b w:val="0"/>
          <w:color w:val="000000"/>
        </w:rPr>
        <w:br w:type="page"/>
      </w:r>
      <w:bookmarkStart w:id="84" w:name="_Toc313008358"/>
      <w:bookmarkStart w:id="85" w:name="_Toc313888362"/>
      <w:bookmarkStart w:id="86" w:name="_Toc342913421"/>
      <w:bookmarkStart w:id="87" w:name="_Toc80276872"/>
      <w:r>
        <w:rPr>
          <w:rFonts w:ascii="方正仿宋_GBK" w:eastAsia="方正仿宋_GBK" w:hAnsi="宋体" w:hint="eastAsia"/>
          <w:color w:val="000000"/>
          <w:sz w:val="24"/>
          <w:szCs w:val="24"/>
        </w:rPr>
        <w:lastRenderedPageBreak/>
        <w:t>三、商务部分</w:t>
      </w:r>
      <w:bookmarkEnd w:id="84"/>
      <w:bookmarkEnd w:id="85"/>
      <w:bookmarkEnd w:id="86"/>
      <w:bookmarkEnd w:id="87"/>
    </w:p>
    <w:p w14:paraId="2B4CCE4E" w14:textId="77777777" w:rsidR="004D0EDB" w:rsidRDefault="004D0EDB">
      <w:pPr>
        <w:numPr>
          <w:ilvl w:val="0"/>
          <w:numId w:val="10"/>
        </w:numPr>
        <w:snapToGrid w:val="0"/>
        <w:spacing w:line="360" w:lineRule="auto"/>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商务要求响应情况：服务时间、服务地点、服务条款等（格式自定）</w:t>
      </w:r>
      <w:bookmarkStart w:id="88" w:name="_Toc283382459"/>
    </w:p>
    <w:p w14:paraId="3C935250" w14:textId="77777777" w:rsidR="004D0EDB" w:rsidRDefault="004D0EDB">
      <w:pPr>
        <w:snapToGrid w:val="0"/>
        <w:spacing w:line="360" w:lineRule="auto"/>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（二）商务响应偏离表</w:t>
      </w:r>
    </w:p>
    <w:p w14:paraId="7AC9A7F1" w14:textId="77777777" w:rsidR="004D0EDB" w:rsidRDefault="004D0EDB">
      <w:pPr>
        <w:snapToGrid w:val="0"/>
        <w:spacing w:line="360" w:lineRule="auto"/>
        <w:jc w:val="center"/>
        <w:rPr>
          <w:rFonts w:ascii="方正仿宋_GBK" w:eastAsia="方正仿宋_GBK" w:hAnsi="宋体"/>
          <w:b/>
          <w:color w:val="000000"/>
          <w:szCs w:val="28"/>
        </w:rPr>
      </w:pPr>
      <w:r>
        <w:rPr>
          <w:rFonts w:ascii="方正仿宋_GBK" w:eastAsia="方正仿宋_GBK" w:hAnsi="宋体" w:hint="eastAsia"/>
          <w:b/>
          <w:color w:val="000000"/>
          <w:szCs w:val="28"/>
        </w:rPr>
        <w:t>商务响应偏离表（本表可自行设计格式）</w:t>
      </w:r>
    </w:p>
    <w:p w14:paraId="253CC36F" w14:textId="77777777" w:rsidR="004D0EDB" w:rsidRDefault="004D0EDB">
      <w:pPr>
        <w:snapToGrid w:val="0"/>
        <w:spacing w:line="360" w:lineRule="auto"/>
        <w:ind w:firstLine="465"/>
        <w:rPr>
          <w:rFonts w:ascii="方正仿宋_GBK" w:eastAsia="方正仿宋_GBK" w:hAnsi="宋体"/>
          <w:color w:val="000000"/>
          <w:sz w:val="24"/>
          <w:szCs w:val="24"/>
        </w:rPr>
      </w:pPr>
      <w:r>
        <w:rPr>
          <w:rFonts w:ascii="方正仿宋_GBK" w:eastAsia="方正仿宋_GBK" w:hAnsi="宋体" w:hint="eastAsia"/>
          <w:color w:val="000000"/>
          <w:sz w:val="24"/>
          <w:szCs w:val="24"/>
        </w:rPr>
        <w:t>对于招标文件的商务要求，如有任何</w:t>
      </w:r>
      <w:proofErr w:type="gramStart"/>
      <w:r>
        <w:rPr>
          <w:rFonts w:ascii="方正仿宋_GBK" w:eastAsia="方正仿宋_GBK" w:hAnsi="宋体" w:hint="eastAsia"/>
          <w:color w:val="000000"/>
          <w:sz w:val="24"/>
          <w:szCs w:val="24"/>
        </w:rPr>
        <w:t>偏离请</w:t>
      </w:r>
      <w:proofErr w:type="gramEnd"/>
      <w:r>
        <w:rPr>
          <w:rFonts w:ascii="方正仿宋_GBK" w:eastAsia="方正仿宋_GBK" w:hAnsi="宋体" w:hint="eastAsia"/>
          <w:color w:val="000000"/>
          <w:sz w:val="24"/>
          <w:szCs w:val="24"/>
        </w:rPr>
        <w:t>如实填写下表：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0"/>
        <w:gridCol w:w="3179"/>
        <w:gridCol w:w="2434"/>
        <w:gridCol w:w="2355"/>
      </w:tblGrid>
      <w:tr w:rsidR="004D0EDB" w14:paraId="59E0FD52" w14:textId="77777777">
        <w:trPr>
          <w:trHeight w:val="913"/>
        </w:trPr>
        <w:tc>
          <w:tcPr>
            <w:tcW w:w="1510" w:type="dxa"/>
            <w:vAlign w:val="center"/>
          </w:tcPr>
          <w:p w14:paraId="27224EF8" w14:textId="77777777" w:rsidR="004D0EDB" w:rsidRDefault="004D0EDB">
            <w:pPr>
              <w:tabs>
                <w:tab w:val="left" w:pos="6300"/>
              </w:tabs>
              <w:snapToGrid w:val="0"/>
              <w:spacing w:line="360" w:lineRule="auto"/>
              <w:jc w:val="center"/>
              <w:outlineLvl w:val="0"/>
              <w:rPr>
                <w:rFonts w:ascii="方正仿宋_GBK" w:eastAsia="方正仿宋_GBK" w:hAnsi="宋体"/>
                <w:color w:val="000000"/>
                <w:sz w:val="21"/>
                <w:szCs w:val="24"/>
              </w:rPr>
            </w:pPr>
            <w:r>
              <w:rPr>
                <w:rFonts w:ascii="方正仿宋_GBK" w:eastAsia="方正仿宋_GBK" w:hAnsi="宋体" w:hint="eastAsia"/>
                <w:color w:val="000000"/>
                <w:sz w:val="21"/>
                <w:szCs w:val="24"/>
              </w:rPr>
              <w:t>序号</w:t>
            </w:r>
          </w:p>
        </w:tc>
        <w:tc>
          <w:tcPr>
            <w:tcW w:w="3179" w:type="dxa"/>
            <w:vAlign w:val="center"/>
          </w:tcPr>
          <w:p w14:paraId="6A3C4B2B" w14:textId="77777777" w:rsidR="004D0EDB" w:rsidRDefault="004D0EDB">
            <w:pPr>
              <w:tabs>
                <w:tab w:val="left" w:pos="6300"/>
              </w:tabs>
              <w:snapToGrid w:val="0"/>
              <w:spacing w:line="360" w:lineRule="auto"/>
              <w:jc w:val="center"/>
              <w:outlineLvl w:val="0"/>
              <w:rPr>
                <w:rFonts w:ascii="方正仿宋_GBK" w:eastAsia="方正仿宋_GBK" w:hAnsi="宋体"/>
                <w:color w:val="000000"/>
                <w:sz w:val="21"/>
                <w:szCs w:val="24"/>
              </w:rPr>
            </w:pPr>
            <w:r>
              <w:rPr>
                <w:rFonts w:ascii="方正仿宋_GBK" w:eastAsia="方正仿宋_GBK" w:hAnsi="宋体" w:hint="eastAsia"/>
                <w:color w:val="000000"/>
                <w:sz w:val="21"/>
                <w:szCs w:val="24"/>
              </w:rPr>
              <w:t>商务要求</w:t>
            </w:r>
          </w:p>
        </w:tc>
        <w:tc>
          <w:tcPr>
            <w:tcW w:w="2434" w:type="dxa"/>
            <w:vAlign w:val="center"/>
          </w:tcPr>
          <w:p w14:paraId="261CB0FA" w14:textId="77777777" w:rsidR="004D0EDB" w:rsidRDefault="004D0EDB">
            <w:pPr>
              <w:tabs>
                <w:tab w:val="left" w:pos="6300"/>
              </w:tabs>
              <w:snapToGrid w:val="0"/>
              <w:spacing w:line="360" w:lineRule="auto"/>
              <w:jc w:val="center"/>
              <w:outlineLvl w:val="0"/>
              <w:rPr>
                <w:rFonts w:ascii="方正仿宋_GBK" w:eastAsia="方正仿宋_GBK" w:hAnsi="宋体"/>
                <w:color w:val="000000"/>
                <w:sz w:val="21"/>
                <w:szCs w:val="24"/>
              </w:rPr>
            </w:pPr>
            <w:r>
              <w:rPr>
                <w:rFonts w:ascii="方正仿宋_GBK" w:eastAsia="方正仿宋_GBK" w:hAnsi="宋体" w:hint="eastAsia"/>
                <w:color w:val="000000"/>
                <w:sz w:val="21"/>
                <w:szCs w:val="24"/>
              </w:rPr>
              <w:t>响应情况</w:t>
            </w:r>
          </w:p>
        </w:tc>
        <w:tc>
          <w:tcPr>
            <w:tcW w:w="2355" w:type="dxa"/>
            <w:vAlign w:val="center"/>
          </w:tcPr>
          <w:p w14:paraId="35BE2011" w14:textId="77777777" w:rsidR="004D0EDB" w:rsidRDefault="004D0EDB">
            <w:pPr>
              <w:tabs>
                <w:tab w:val="left" w:pos="6300"/>
              </w:tabs>
              <w:snapToGrid w:val="0"/>
              <w:spacing w:line="360" w:lineRule="auto"/>
              <w:jc w:val="center"/>
              <w:outlineLvl w:val="0"/>
              <w:rPr>
                <w:rFonts w:ascii="方正仿宋_GBK" w:eastAsia="方正仿宋_GBK" w:hAnsi="宋体"/>
                <w:color w:val="000000"/>
                <w:sz w:val="21"/>
                <w:szCs w:val="24"/>
              </w:rPr>
            </w:pPr>
            <w:r>
              <w:rPr>
                <w:rFonts w:ascii="方正仿宋_GBK" w:eastAsia="方正仿宋_GBK" w:hAnsi="宋体" w:hint="eastAsia"/>
                <w:color w:val="000000"/>
                <w:sz w:val="21"/>
                <w:szCs w:val="24"/>
              </w:rPr>
              <w:t>偏离说明</w:t>
            </w:r>
          </w:p>
        </w:tc>
      </w:tr>
      <w:tr w:rsidR="004D0EDB" w14:paraId="1F7B2590" w14:textId="77777777">
        <w:trPr>
          <w:trHeight w:val="703"/>
        </w:trPr>
        <w:tc>
          <w:tcPr>
            <w:tcW w:w="1510" w:type="dxa"/>
            <w:vAlign w:val="center"/>
          </w:tcPr>
          <w:p w14:paraId="27632821" w14:textId="77777777" w:rsidR="004D0EDB" w:rsidRDefault="004D0EDB">
            <w:pPr>
              <w:tabs>
                <w:tab w:val="left" w:pos="6300"/>
              </w:tabs>
              <w:snapToGrid w:val="0"/>
              <w:spacing w:line="360" w:lineRule="auto"/>
              <w:jc w:val="center"/>
              <w:outlineLvl w:val="0"/>
              <w:rPr>
                <w:rFonts w:ascii="方正仿宋_GBK" w:eastAsia="方正仿宋_GBK" w:hAnsi="宋体"/>
                <w:color w:val="000000"/>
                <w:sz w:val="21"/>
                <w:szCs w:val="24"/>
              </w:rPr>
            </w:pPr>
          </w:p>
        </w:tc>
        <w:tc>
          <w:tcPr>
            <w:tcW w:w="3179" w:type="dxa"/>
            <w:vAlign w:val="center"/>
          </w:tcPr>
          <w:p w14:paraId="22073EB3" w14:textId="77777777" w:rsidR="004D0EDB" w:rsidRDefault="004D0EDB">
            <w:pPr>
              <w:tabs>
                <w:tab w:val="left" w:pos="6300"/>
              </w:tabs>
              <w:snapToGrid w:val="0"/>
              <w:spacing w:line="360" w:lineRule="auto"/>
              <w:jc w:val="center"/>
              <w:outlineLvl w:val="0"/>
              <w:rPr>
                <w:rFonts w:ascii="方正仿宋_GBK" w:eastAsia="方正仿宋_GBK" w:hAnsi="宋体"/>
                <w:color w:val="000000"/>
                <w:sz w:val="21"/>
                <w:szCs w:val="24"/>
              </w:rPr>
            </w:pPr>
          </w:p>
        </w:tc>
        <w:tc>
          <w:tcPr>
            <w:tcW w:w="2434" w:type="dxa"/>
            <w:vAlign w:val="center"/>
          </w:tcPr>
          <w:p w14:paraId="0AFD2229" w14:textId="77777777" w:rsidR="004D0EDB" w:rsidRDefault="004D0EDB">
            <w:pPr>
              <w:tabs>
                <w:tab w:val="left" w:pos="6300"/>
              </w:tabs>
              <w:snapToGrid w:val="0"/>
              <w:spacing w:line="360" w:lineRule="auto"/>
              <w:jc w:val="center"/>
              <w:outlineLvl w:val="0"/>
              <w:rPr>
                <w:rFonts w:ascii="方正仿宋_GBK" w:eastAsia="方正仿宋_GBK" w:hAnsi="宋体"/>
                <w:color w:val="000000"/>
                <w:sz w:val="21"/>
                <w:szCs w:val="24"/>
              </w:rPr>
            </w:pPr>
          </w:p>
        </w:tc>
        <w:tc>
          <w:tcPr>
            <w:tcW w:w="2355" w:type="dxa"/>
            <w:vAlign w:val="center"/>
          </w:tcPr>
          <w:p w14:paraId="2C143D29" w14:textId="77777777" w:rsidR="004D0EDB" w:rsidRDefault="004D0EDB">
            <w:pPr>
              <w:tabs>
                <w:tab w:val="left" w:pos="6300"/>
              </w:tabs>
              <w:snapToGrid w:val="0"/>
              <w:spacing w:line="360" w:lineRule="auto"/>
              <w:jc w:val="center"/>
              <w:outlineLvl w:val="0"/>
              <w:rPr>
                <w:rFonts w:ascii="方正仿宋_GBK" w:eastAsia="方正仿宋_GBK" w:hAnsi="宋体"/>
                <w:color w:val="000000"/>
                <w:sz w:val="21"/>
                <w:szCs w:val="24"/>
              </w:rPr>
            </w:pPr>
          </w:p>
        </w:tc>
      </w:tr>
      <w:tr w:rsidR="004D0EDB" w14:paraId="7DC039C3" w14:textId="77777777">
        <w:trPr>
          <w:trHeight w:val="703"/>
        </w:trPr>
        <w:tc>
          <w:tcPr>
            <w:tcW w:w="1510" w:type="dxa"/>
            <w:vAlign w:val="center"/>
          </w:tcPr>
          <w:p w14:paraId="525CCCB8" w14:textId="77777777" w:rsidR="004D0EDB" w:rsidRDefault="004D0EDB">
            <w:pPr>
              <w:tabs>
                <w:tab w:val="left" w:pos="6300"/>
              </w:tabs>
              <w:snapToGrid w:val="0"/>
              <w:spacing w:line="360" w:lineRule="auto"/>
              <w:jc w:val="center"/>
              <w:outlineLvl w:val="0"/>
              <w:rPr>
                <w:rFonts w:ascii="方正仿宋_GBK" w:eastAsia="方正仿宋_GBK" w:hAnsi="宋体"/>
                <w:color w:val="000000"/>
                <w:sz w:val="21"/>
                <w:szCs w:val="24"/>
              </w:rPr>
            </w:pPr>
          </w:p>
        </w:tc>
        <w:tc>
          <w:tcPr>
            <w:tcW w:w="3179" w:type="dxa"/>
            <w:vAlign w:val="center"/>
          </w:tcPr>
          <w:p w14:paraId="4D268CA7" w14:textId="77777777" w:rsidR="004D0EDB" w:rsidRDefault="004D0EDB">
            <w:pPr>
              <w:tabs>
                <w:tab w:val="left" w:pos="6300"/>
              </w:tabs>
              <w:snapToGrid w:val="0"/>
              <w:spacing w:line="360" w:lineRule="auto"/>
              <w:jc w:val="center"/>
              <w:outlineLvl w:val="0"/>
              <w:rPr>
                <w:rFonts w:ascii="方正仿宋_GBK" w:eastAsia="方正仿宋_GBK" w:hAnsi="宋体"/>
                <w:color w:val="000000"/>
                <w:sz w:val="21"/>
                <w:szCs w:val="24"/>
              </w:rPr>
            </w:pPr>
          </w:p>
        </w:tc>
        <w:tc>
          <w:tcPr>
            <w:tcW w:w="2434" w:type="dxa"/>
            <w:vAlign w:val="center"/>
          </w:tcPr>
          <w:p w14:paraId="5AEECC64" w14:textId="77777777" w:rsidR="004D0EDB" w:rsidRDefault="004D0EDB">
            <w:pPr>
              <w:tabs>
                <w:tab w:val="left" w:pos="6300"/>
              </w:tabs>
              <w:snapToGrid w:val="0"/>
              <w:spacing w:line="360" w:lineRule="auto"/>
              <w:jc w:val="center"/>
              <w:outlineLvl w:val="0"/>
              <w:rPr>
                <w:rFonts w:ascii="方正仿宋_GBK" w:eastAsia="方正仿宋_GBK" w:hAnsi="宋体"/>
                <w:color w:val="000000"/>
                <w:sz w:val="21"/>
                <w:szCs w:val="24"/>
              </w:rPr>
            </w:pPr>
          </w:p>
        </w:tc>
        <w:tc>
          <w:tcPr>
            <w:tcW w:w="2355" w:type="dxa"/>
            <w:vAlign w:val="center"/>
          </w:tcPr>
          <w:p w14:paraId="1623FD7C" w14:textId="77777777" w:rsidR="004D0EDB" w:rsidRDefault="004D0EDB">
            <w:pPr>
              <w:tabs>
                <w:tab w:val="left" w:pos="6300"/>
              </w:tabs>
              <w:snapToGrid w:val="0"/>
              <w:spacing w:line="360" w:lineRule="auto"/>
              <w:jc w:val="center"/>
              <w:outlineLvl w:val="0"/>
              <w:rPr>
                <w:rFonts w:ascii="方正仿宋_GBK" w:eastAsia="方正仿宋_GBK" w:hAnsi="宋体"/>
                <w:color w:val="000000"/>
                <w:sz w:val="21"/>
                <w:szCs w:val="24"/>
              </w:rPr>
            </w:pPr>
          </w:p>
        </w:tc>
      </w:tr>
      <w:tr w:rsidR="004D0EDB" w14:paraId="37ACF5D8" w14:textId="77777777">
        <w:trPr>
          <w:trHeight w:val="703"/>
        </w:trPr>
        <w:tc>
          <w:tcPr>
            <w:tcW w:w="1510" w:type="dxa"/>
            <w:vAlign w:val="center"/>
          </w:tcPr>
          <w:p w14:paraId="5274E520" w14:textId="77777777" w:rsidR="004D0EDB" w:rsidRDefault="004D0EDB">
            <w:pPr>
              <w:tabs>
                <w:tab w:val="left" w:pos="6300"/>
              </w:tabs>
              <w:snapToGrid w:val="0"/>
              <w:spacing w:line="360" w:lineRule="auto"/>
              <w:jc w:val="center"/>
              <w:outlineLvl w:val="0"/>
              <w:rPr>
                <w:rFonts w:ascii="方正仿宋_GBK" w:eastAsia="方正仿宋_GBK" w:hAnsi="宋体"/>
                <w:color w:val="000000"/>
                <w:sz w:val="21"/>
                <w:szCs w:val="24"/>
              </w:rPr>
            </w:pPr>
          </w:p>
        </w:tc>
        <w:tc>
          <w:tcPr>
            <w:tcW w:w="3179" w:type="dxa"/>
            <w:vAlign w:val="center"/>
          </w:tcPr>
          <w:p w14:paraId="6986DD0E" w14:textId="77777777" w:rsidR="004D0EDB" w:rsidRDefault="004D0EDB">
            <w:pPr>
              <w:tabs>
                <w:tab w:val="left" w:pos="6300"/>
              </w:tabs>
              <w:snapToGrid w:val="0"/>
              <w:spacing w:line="360" w:lineRule="auto"/>
              <w:jc w:val="center"/>
              <w:outlineLvl w:val="0"/>
              <w:rPr>
                <w:rFonts w:ascii="方正仿宋_GBK" w:eastAsia="方正仿宋_GBK" w:hAnsi="宋体"/>
                <w:color w:val="000000"/>
                <w:sz w:val="21"/>
                <w:szCs w:val="24"/>
              </w:rPr>
            </w:pPr>
          </w:p>
        </w:tc>
        <w:tc>
          <w:tcPr>
            <w:tcW w:w="2434" w:type="dxa"/>
            <w:vAlign w:val="center"/>
          </w:tcPr>
          <w:p w14:paraId="75DB5985" w14:textId="77777777" w:rsidR="004D0EDB" w:rsidRDefault="004D0EDB">
            <w:pPr>
              <w:tabs>
                <w:tab w:val="left" w:pos="6300"/>
              </w:tabs>
              <w:snapToGrid w:val="0"/>
              <w:spacing w:line="360" w:lineRule="auto"/>
              <w:jc w:val="center"/>
              <w:outlineLvl w:val="0"/>
              <w:rPr>
                <w:rFonts w:ascii="方正仿宋_GBK" w:eastAsia="方正仿宋_GBK" w:hAnsi="宋体"/>
                <w:color w:val="000000"/>
                <w:sz w:val="21"/>
                <w:szCs w:val="24"/>
              </w:rPr>
            </w:pPr>
          </w:p>
        </w:tc>
        <w:tc>
          <w:tcPr>
            <w:tcW w:w="2355" w:type="dxa"/>
            <w:vAlign w:val="center"/>
          </w:tcPr>
          <w:p w14:paraId="7B0631AF" w14:textId="77777777" w:rsidR="004D0EDB" w:rsidRDefault="004D0EDB">
            <w:pPr>
              <w:tabs>
                <w:tab w:val="left" w:pos="6300"/>
              </w:tabs>
              <w:snapToGrid w:val="0"/>
              <w:spacing w:line="360" w:lineRule="auto"/>
              <w:jc w:val="center"/>
              <w:outlineLvl w:val="0"/>
              <w:rPr>
                <w:rFonts w:ascii="方正仿宋_GBK" w:eastAsia="方正仿宋_GBK" w:hAnsi="宋体"/>
                <w:color w:val="000000"/>
                <w:sz w:val="21"/>
                <w:szCs w:val="24"/>
              </w:rPr>
            </w:pPr>
          </w:p>
        </w:tc>
      </w:tr>
      <w:tr w:rsidR="004D0EDB" w14:paraId="39D8F1F6" w14:textId="77777777">
        <w:trPr>
          <w:trHeight w:val="703"/>
        </w:trPr>
        <w:tc>
          <w:tcPr>
            <w:tcW w:w="1510" w:type="dxa"/>
            <w:vAlign w:val="center"/>
          </w:tcPr>
          <w:p w14:paraId="01602F46" w14:textId="77777777" w:rsidR="004D0EDB" w:rsidRDefault="004D0EDB">
            <w:pPr>
              <w:tabs>
                <w:tab w:val="left" w:pos="6300"/>
              </w:tabs>
              <w:snapToGrid w:val="0"/>
              <w:spacing w:line="360" w:lineRule="auto"/>
              <w:jc w:val="center"/>
              <w:outlineLvl w:val="0"/>
              <w:rPr>
                <w:rFonts w:ascii="方正仿宋_GBK" w:eastAsia="方正仿宋_GBK" w:hAnsi="宋体"/>
                <w:color w:val="000000"/>
                <w:sz w:val="21"/>
                <w:szCs w:val="24"/>
              </w:rPr>
            </w:pPr>
          </w:p>
        </w:tc>
        <w:tc>
          <w:tcPr>
            <w:tcW w:w="3179" w:type="dxa"/>
            <w:vAlign w:val="center"/>
          </w:tcPr>
          <w:p w14:paraId="62022EB3" w14:textId="77777777" w:rsidR="004D0EDB" w:rsidRDefault="004D0EDB">
            <w:pPr>
              <w:tabs>
                <w:tab w:val="left" w:pos="6300"/>
              </w:tabs>
              <w:snapToGrid w:val="0"/>
              <w:spacing w:line="360" w:lineRule="auto"/>
              <w:jc w:val="center"/>
              <w:outlineLvl w:val="0"/>
              <w:rPr>
                <w:rFonts w:ascii="方正仿宋_GBK" w:eastAsia="方正仿宋_GBK" w:hAnsi="宋体"/>
                <w:color w:val="000000"/>
                <w:sz w:val="21"/>
                <w:szCs w:val="24"/>
              </w:rPr>
            </w:pPr>
          </w:p>
        </w:tc>
        <w:tc>
          <w:tcPr>
            <w:tcW w:w="2434" w:type="dxa"/>
            <w:vAlign w:val="center"/>
          </w:tcPr>
          <w:p w14:paraId="08C6718F" w14:textId="77777777" w:rsidR="004D0EDB" w:rsidRDefault="004D0EDB">
            <w:pPr>
              <w:tabs>
                <w:tab w:val="left" w:pos="6300"/>
              </w:tabs>
              <w:snapToGrid w:val="0"/>
              <w:spacing w:line="360" w:lineRule="auto"/>
              <w:jc w:val="center"/>
              <w:outlineLvl w:val="0"/>
              <w:rPr>
                <w:rFonts w:ascii="方正仿宋_GBK" w:eastAsia="方正仿宋_GBK" w:hAnsi="宋体"/>
                <w:color w:val="000000"/>
                <w:sz w:val="21"/>
                <w:szCs w:val="24"/>
              </w:rPr>
            </w:pPr>
          </w:p>
        </w:tc>
        <w:tc>
          <w:tcPr>
            <w:tcW w:w="2355" w:type="dxa"/>
            <w:vAlign w:val="center"/>
          </w:tcPr>
          <w:p w14:paraId="3FFF2270" w14:textId="77777777" w:rsidR="004D0EDB" w:rsidRDefault="004D0EDB">
            <w:pPr>
              <w:tabs>
                <w:tab w:val="left" w:pos="6300"/>
              </w:tabs>
              <w:snapToGrid w:val="0"/>
              <w:spacing w:line="360" w:lineRule="auto"/>
              <w:jc w:val="center"/>
              <w:outlineLvl w:val="0"/>
              <w:rPr>
                <w:rFonts w:ascii="方正仿宋_GBK" w:eastAsia="方正仿宋_GBK" w:hAnsi="宋体"/>
                <w:color w:val="000000"/>
                <w:sz w:val="21"/>
                <w:szCs w:val="24"/>
              </w:rPr>
            </w:pPr>
          </w:p>
        </w:tc>
      </w:tr>
    </w:tbl>
    <w:p w14:paraId="52C74AF3" w14:textId="77777777" w:rsidR="004D0EDB" w:rsidRDefault="004D0EDB">
      <w:pPr>
        <w:spacing w:line="500" w:lineRule="exact"/>
        <w:rPr>
          <w:rFonts w:ascii="方正仿宋_GBK" w:eastAsia="方正仿宋_GBK" w:hAnsi="宋体"/>
          <w:color w:val="000000"/>
          <w:sz w:val="24"/>
          <w:szCs w:val="28"/>
        </w:rPr>
      </w:pPr>
      <w:r>
        <w:rPr>
          <w:rFonts w:ascii="方正仿宋_GBK" w:eastAsia="方正仿宋_GBK" w:hAnsi="宋体" w:hint="eastAsia"/>
          <w:color w:val="000000"/>
          <w:sz w:val="24"/>
          <w:szCs w:val="28"/>
        </w:rPr>
        <w:t>供应商：                                      法定代表人授权代表：</w:t>
      </w:r>
    </w:p>
    <w:p w14:paraId="42932B49" w14:textId="77777777" w:rsidR="004D0EDB" w:rsidRDefault="004D0EDB">
      <w:pPr>
        <w:spacing w:line="500" w:lineRule="exact"/>
        <w:rPr>
          <w:rFonts w:ascii="方正仿宋_GBK" w:eastAsia="方正仿宋_GBK" w:hAnsi="宋体"/>
          <w:color w:val="000000"/>
          <w:sz w:val="24"/>
          <w:szCs w:val="28"/>
        </w:rPr>
      </w:pPr>
      <w:r>
        <w:rPr>
          <w:rFonts w:ascii="方正仿宋_GBK" w:eastAsia="方正仿宋_GBK" w:hAnsi="宋体" w:hint="eastAsia"/>
          <w:color w:val="000000"/>
          <w:sz w:val="24"/>
          <w:szCs w:val="28"/>
        </w:rPr>
        <w:t>（供应商公章）                                 （签字或盖章）</w:t>
      </w:r>
    </w:p>
    <w:p w14:paraId="22F075A6" w14:textId="77777777" w:rsidR="004D0EDB" w:rsidRDefault="004D0EDB">
      <w:pPr>
        <w:tabs>
          <w:tab w:val="left" w:pos="6300"/>
        </w:tabs>
        <w:snapToGrid w:val="0"/>
        <w:spacing w:line="500" w:lineRule="exact"/>
        <w:ind w:firstLine="570"/>
        <w:rPr>
          <w:rFonts w:ascii="方正仿宋_GBK" w:eastAsia="方正仿宋_GBK" w:hAnsi="宋体"/>
          <w:color w:val="000000"/>
          <w:sz w:val="24"/>
        </w:rPr>
      </w:pPr>
      <w:r>
        <w:rPr>
          <w:rFonts w:ascii="方正仿宋_GBK" w:eastAsia="方正仿宋_GBK" w:hAnsi="宋体" w:hint="eastAsia"/>
          <w:color w:val="000000"/>
          <w:sz w:val="24"/>
          <w:szCs w:val="28"/>
        </w:rPr>
        <w:t xml:space="preserve">                                            年     月     日</w:t>
      </w:r>
    </w:p>
    <w:p w14:paraId="7DDE2AE1" w14:textId="77777777" w:rsidR="004D0EDB" w:rsidRDefault="004D0EDB">
      <w:pPr>
        <w:tabs>
          <w:tab w:val="left" w:pos="6300"/>
        </w:tabs>
        <w:snapToGrid w:val="0"/>
        <w:spacing w:line="500" w:lineRule="exact"/>
        <w:ind w:firstLineChars="200" w:firstLine="480"/>
        <w:rPr>
          <w:rFonts w:ascii="方正仿宋_GBK" w:eastAsia="方正仿宋_GBK" w:hAnsi="宋体"/>
          <w:color w:val="000000"/>
          <w:sz w:val="24"/>
        </w:rPr>
      </w:pPr>
      <w:r>
        <w:rPr>
          <w:rFonts w:ascii="方正仿宋_GBK" w:eastAsia="方正仿宋_GBK" w:hAnsi="宋体" w:hint="eastAsia"/>
          <w:color w:val="000000"/>
          <w:sz w:val="24"/>
        </w:rPr>
        <w:t>注：</w:t>
      </w:r>
    </w:p>
    <w:p w14:paraId="4F20082D" w14:textId="77777777" w:rsidR="004D0EDB" w:rsidRDefault="004D0EDB">
      <w:pPr>
        <w:tabs>
          <w:tab w:val="left" w:pos="6300"/>
        </w:tabs>
        <w:snapToGrid w:val="0"/>
        <w:spacing w:line="500" w:lineRule="exact"/>
        <w:ind w:firstLineChars="200" w:firstLine="480"/>
        <w:rPr>
          <w:rFonts w:ascii="方正仿宋_GBK" w:eastAsia="方正仿宋_GBK" w:hAnsi="宋体"/>
          <w:color w:val="000000"/>
          <w:sz w:val="24"/>
        </w:rPr>
      </w:pPr>
      <w:r>
        <w:rPr>
          <w:rFonts w:ascii="方正仿宋_GBK" w:eastAsia="方正仿宋_GBK" w:hAnsi="宋体" w:hint="eastAsia"/>
          <w:color w:val="000000"/>
          <w:sz w:val="24"/>
          <w:szCs w:val="24"/>
        </w:rPr>
        <w:t>1</w:t>
      </w:r>
      <w:r>
        <w:rPr>
          <w:rFonts w:ascii="方正仿宋_GBK" w:eastAsia="方正仿宋_GBK" w:hAnsi="宋体" w:hint="eastAsia"/>
          <w:color w:val="000000"/>
          <w:sz w:val="24"/>
        </w:rPr>
        <w:t>.本表即为对本项目“第四篇 项目商务需求”中所列服务要求进行比较和响应；</w:t>
      </w:r>
    </w:p>
    <w:p w14:paraId="1AE68BBA" w14:textId="77777777" w:rsidR="004D0EDB" w:rsidRDefault="004D0EDB">
      <w:pPr>
        <w:tabs>
          <w:tab w:val="left" w:pos="6300"/>
        </w:tabs>
        <w:snapToGrid w:val="0"/>
        <w:spacing w:line="500" w:lineRule="exact"/>
        <w:ind w:firstLineChars="200" w:firstLine="480"/>
        <w:rPr>
          <w:rFonts w:ascii="方正仿宋_GBK" w:eastAsia="方正仿宋_GBK" w:hAnsi="宋体"/>
          <w:color w:val="000000"/>
          <w:sz w:val="24"/>
        </w:rPr>
      </w:pPr>
      <w:r>
        <w:rPr>
          <w:rFonts w:ascii="方正仿宋_GBK" w:eastAsia="方正仿宋_GBK" w:hAnsi="宋体" w:hint="eastAsia"/>
          <w:color w:val="000000"/>
          <w:sz w:val="24"/>
        </w:rPr>
        <w:t>2.该表必须按照招标文件要求逐条如实填写，根据响应情况在“差异说明”项填写正偏离或负偏离及原因，完全符合的填写“无差异”；</w:t>
      </w:r>
    </w:p>
    <w:p w14:paraId="198B2F32" w14:textId="77777777" w:rsidR="004D0EDB" w:rsidRDefault="004D0EDB">
      <w:pPr>
        <w:tabs>
          <w:tab w:val="left" w:pos="6300"/>
        </w:tabs>
        <w:snapToGrid w:val="0"/>
        <w:spacing w:line="500" w:lineRule="exact"/>
        <w:ind w:firstLineChars="200" w:firstLine="480"/>
        <w:rPr>
          <w:rFonts w:ascii="方正仿宋_GBK" w:eastAsia="方正仿宋_GBK" w:hAnsi="宋体"/>
          <w:color w:val="000000"/>
          <w:sz w:val="24"/>
        </w:rPr>
      </w:pPr>
      <w:r>
        <w:rPr>
          <w:rFonts w:ascii="方正仿宋_GBK" w:eastAsia="方正仿宋_GBK" w:hAnsi="宋体" w:hint="eastAsia"/>
          <w:color w:val="000000"/>
          <w:sz w:val="24"/>
        </w:rPr>
        <w:t>3.该表可扩展</w:t>
      </w:r>
      <w:r>
        <w:rPr>
          <w:rFonts w:ascii="方正仿宋_GBK" w:eastAsia="方正仿宋_GBK" w:hAnsi="宋体" w:hint="eastAsia"/>
          <w:color w:val="000000"/>
          <w:sz w:val="24"/>
          <w:szCs w:val="28"/>
        </w:rPr>
        <w:t>，并逐页签字或盖章</w:t>
      </w:r>
      <w:r>
        <w:rPr>
          <w:rFonts w:ascii="方正仿宋_GBK" w:eastAsia="方正仿宋_GBK" w:hAnsi="宋体" w:hint="eastAsia"/>
          <w:color w:val="000000"/>
          <w:sz w:val="24"/>
        </w:rPr>
        <w:t>；</w:t>
      </w:r>
    </w:p>
    <w:p w14:paraId="0B9E55BA" w14:textId="77777777" w:rsidR="004D0EDB" w:rsidRDefault="004D0EDB">
      <w:pPr>
        <w:spacing w:line="360" w:lineRule="auto"/>
        <w:rPr>
          <w:rFonts w:ascii="方正仿宋_GBK" w:eastAsia="方正仿宋_GBK" w:hAnsi="宋体"/>
          <w:color w:val="000000"/>
          <w:sz w:val="24"/>
          <w:szCs w:val="24"/>
        </w:rPr>
      </w:pPr>
    </w:p>
    <w:p w14:paraId="544B7BC3" w14:textId="77777777" w:rsidR="004D0EDB" w:rsidRDefault="004D0EDB">
      <w:pPr>
        <w:spacing w:line="360" w:lineRule="auto"/>
        <w:rPr>
          <w:rFonts w:ascii="方正仿宋_GBK" w:eastAsia="方正仿宋_GBK" w:hAnsi="宋体"/>
          <w:color w:val="000000"/>
          <w:sz w:val="24"/>
          <w:szCs w:val="24"/>
        </w:rPr>
      </w:pPr>
    </w:p>
    <w:p w14:paraId="6ED7D4B5" w14:textId="77777777" w:rsidR="004D0EDB" w:rsidRDefault="004D0EDB">
      <w:pPr>
        <w:spacing w:line="360" w:lineRule="auto"/>
        <w:ind w:firstLineChars="150" w:firstLine="360"/>
        <w:rPr>
          <w:rFonts w:ascii="方正仿宋_GBK" w:eastAsia="方正仿宋_GBK" w:hAnsi="宋体"/>
          <w:color w:val="000000"/>
          <w:sz w:val="24"/>
          <w:szCs w:val="24"/>
        </w:rPr>
      </w:pPr>
      <w:r>
        <w:rPr>
          <w:rFonts w:ascii="方正仿宋_GBK" w:eastAsia="方正仿宋_GBK" w:hAnsi="宋体" w:hint="eastAsia"/>
          <w:color w:val="000000"/>
          <w:sz w:val="24"/>
          <w:szCs w:val="24"/>
        </w:rPr>
        <w:t>（三）其它优惠承诺（格式自定）</w:t>
      </w:r>
    </w:p>
    <w:p w14:paraId="69082108" w14:textId="77777777" w:rsidR="004D0EDB" w:rsidRDefault="004D0EDB">
      <w:pPr>
        <w:pStyle w:val="3"/>
        <w:spacing w:before="0" w:after="0" w:line="360" w:lineRule="auto"/>
        <w:rPr>
          <w:rFonts w:ascii="方正仿宋_GBK" w:eastAsia="方正仿宋_GBK" w:hAnsi="宋体"/>
          <w:color w:val="000000"/>
          <w:sz w:val="24"/>
          <w:szCs w:val="24"/>
        </w:rPr>
      </w:pPr>
      <w:r>
        <w:rPr>
          <w:rFonts w:ascii="方正仿宋_GBK" w:eastAsia="方正仿宋_GBK" w:hAnsi="宋体"/>
          <w:color w:val="000000"/>
          <w:sz w:val="24"/>
          <w:szCs w:val="24"/>
        </w:rPr>
        <w:br w:type="page"/>
      </w:r>
      <w:bookmarkStart w:id="89" w:name="_Toc80276873"/>
      <w:bookmarkStart w:id="90" w:name="_Toc313008359"/>
      <w:bookmarkStart w:id="91" w:name="_Toc313888363"/>
      <w:bookmarkStart w:id="92" w:name="_Toc342913422"/>
      <w:bookmarkEnd w:id="88"/>
      <w:r>
        <w:rPr>
          <w:rFonts w:ascii="方正仿宋_GBK" w:eastAsia="方正仿宋_GBK" w:hAnsi="宋体" w:hint="eastAsia"/>
          <w:color w:val="000000"/>
          <w:sz w:val="24"/>
          <w:szCs w:val="24"/>
        </w:rPr>
        <w:lastRenderedPageBreak/>
        <w:t>四、资格条件及其他</w:t>
      </w:r>
      <w:bookmarkEnd w:id="89"/>
    </w:p>
    <w:p w14:paraId="77E824B7" w14:textId="77777777" w:rsidR="004D0EDB" w:rsidRDefault="004D0EDB">
      <w:pPr>
        <w:tabs>
          <w:tab w:val="left" w:pos="6300"/>
        </w:tabs>
        <w:snapToGrid w:val="0"/>
        <w:spacing w:line="500" w:lineRule="exact"/>
        <w:rPr>
          <w:rFonts w:ascii="方正仿宋_GBK" w:eastAsia="方正仿宋_GBK" w:hAnsi="宋体"/>
          <w:color w:val="000000"/>
          <w:sz w:val="24"/>
          <w:szCs w:val="24"/>
        </w:rPr>
      </w:pPr>
      <w:r>
        <w:rPr>
          <w:rFonts w:ascii="方正仿宋_GBK" w:eastAsia="方正仿宋_GBK" w:hAnsi="宋体" w:hint="eastAsia"/>
          <w:color w:val="000000"/>
          <w:sz w:val="24"/>
          <w:szCs w:val="24"/>
        </w:rPr>
        <w:t>（一）营业执照（副本）或事业单位法人证书（副本）复印件</w:t>
      </w:r>
    </w:p>
    <w:p w14:paraId="1FD58781" w14:textId="77777777" w:rsidR="004D0EDB" w:rsidRDefault="004D0EDB">
      <w:pPr>
        <w:tabs>
          <w:tab w:val="left" w:pos="6300"/>
        </w:tabs>
        <w:snapToGrid w:val="0"/>
        <w:spacing w:line="500" w:lineRule="exact"/>
        <w:ind w:firstLine="570"/>
        <w:rPr>
          <w:rFonts w:ascii="方正仿宋_GBK" w:eastAsia="方正仿宋_GBK" w:hAnsi="宋体"/>
          <w:color w:val="000000"/>
          <w:sz w:val="24"/>
          <w:szCs w:val="24"/>
        </w:rPr>
      </w:pPr>
    </w:p>
    <w:p w14:paraId="5DBC1FA0" w14:textId="77777777" w:rsidR="004D0EDB" w:rsidRDefault="004D0EDB">
      <w:pPr>
        <w:tabs>
          <w:tab w:val="left" w:pos="6300"/>
        </w:tabs>
        <w:snapToGrid w:val="0"/>
        <w:spacing w:line="500" w:lineRule="exact"/>
        <w:rPr>
          <w:rFonts w:ascii="方正仿宋_GBK" w:eastAsia="方正仿宋_GBK" w:hAnsi="宋体"/>
          <w:color w:val="000000"/>
          <w:sz w:val="24"/>
          <w:szCs w:val="24"/>
        </w:rPr>
      </w:pPr>
      <w:r>
        <w:rPr>
          <w:rFonts w:ascii="方正仿宋_GBK" w:eastAsia="方正仿宋_GBK" w:hAnsi="宋体" w:hint="eastAsia"/>
          <w:color w:val="000000"/>
          <w:sz w:val="24"/>
          <w:szCs w:val="24"/>
        </w:rPr>
        <w:t>（二）组织机构代码证复印件</w:t>
      </w:r>
    </w:p>
    <w:p w14:paraId="15162D12" w14:textId="77777777" w:rsidR="004D0EDB" w:rsidRDefault="004D0EDB">
      <w:pPr>
        <w:tabs>
          <w:tab w:val="left" w:pos="6300"/>
        </w:tabs>
        <w:snapToGrid w:val="0"/>
        <w:spacing w:line="500" w:lineRule="exact"/>
        <w:ind w:firstLine="570"/>
        <w:rPr>
          <w:rFonts w:ascii="方正仿宋_GBK" w:eastAsia="方正仿宋_GBK" w:hAnsi="宋体"/>
          <w:color w:val="000000"/>
        </w:rPr>
      </w:pPr>
    </w:p>
    <w:p w14:paraId="0ECBCD41" w14:textId="77777777" w:rsidR="004D0EDB" w:rsidRDefault="004D0EDB">
      <w:pPr>
        <w:widowControl/>
        <w:jc w:val="left"/>
        <w:rPr>
          <w:rFonts w:ascii="方正仿宋_GBK" w:eastAsia="方正仿宋_GBK" w:hAnsi="宋体"/>
          <w:color w:val="000000"/>
        </w:rPr>
      </w:pPr>
      <w:r>
        <w:rPr>
          <w:rFonts w:ascii="方正仿宋_GBK" w:eastAsia="方正仿宋_GBK" w:hAnsi="宋体" w:hint="eastAsia"/>
          <w:color w:val="000000"/>
          <w:sz w:val="24"/>
          <w:szCs w:val="18"/>
        </w:rPr>
        <w:t>（三）法定代表人身份证明书（格式）</w:t>
      </w:r>
    </w:p>
    <w:p w14:paraId="3B8DF58E" w14:textId="77777777" w:rsidR="004D0EDB" w:rsidRDefault="004D0EDB">
      <w:pPr>
        <w:tabs>
          <w:tab w:val="left" w:pos="6300"/>
        </w:tabs>
        <w:snapToGrid w:val="0"/>
        <w:spacing w:line="500" w:lineRule="exact"/>
        <w:ind w:firstLine="570"/>
        <w:rPr>
          <w:rFonts w:ascii="方正仿宋_GBK" w:eastAsia="方正仿宋_GBK" w:hAnsi="宋体"/>
          <w:color w:val="000000"/>
          <w:sz w:val="24"/>
        </w:rPr>
      </w:pPr>
    </w:p>
    <w:p w14:paraId="5012123D" w14:textId="77777777" w:rsidR="004D0EDB" w:rsidRDefault="004D0EDB">
      <w:pPr>
        <w:tabs>
          <w:tab w:val="left" w:pos="6300"/>
        </w:tabs>
        <w:snapToGrid w:val="0"/>
        <w:spacing w:line="500" w:lineRule="exact"/>
        <w:ind w:firstLine="570"/>
        <w:rPr>
          <w:rFonts w:ascii="方正仿宋_GBK" w:eastAsia="方正仿宋_GBK" w:hAnsi="宋体"/>
          <w:color w:val="000000"/>
          <w:sz w:val="24"/>
        </w:rPr>
      </w:pPr>
      <w:r>
        <w:rPr>
          <w:rFonts w:ascii="方正仿宋_GBK" w:eastAsia="方正仿宋_GBK" w:hAnsi="宋体" w:hint="eastAsia"/>
          <w:color w:val="000000"/>
          <w:sz w:val="24"/>
        </w:rPr>
        <w:t>项目名称：</w:t>
      </w:r>
      <w:r>
        <w:rPr>
          <w:rFonts w:ascii="方正仿宋_GBK" w:eastAsia="方正仿宋_GBK" w:hAnsi="宋体" w:hint="eastAsia"/>
          <w:color w:val="000000"/>
          <w:sz w:val="24"/>
          <w:u w:val="single"/>
        </w:rPr>
        <w:t xml:space="preserve">                                                </w:t>
      </w:r>
    </w:p>
    <w:p w14:paraId="60529D34" w14:textId="77777777" w:rsidR="004D0EDB" w:rsidRDefault="004D0EDB">
      <w:pPr>
        <w:tabs>
          <w:tab w:val="left" w:pos="6300"/>
        </w:tabs>
        <w:snapToGrid w:val="0"/>
        <w:spacing w:line="500" w:lineRule="exact"/>
        <w:ind w:firstLine="570"/>
        <w:rPr>
          <w:rFonts w:ascii="方正仿宋_GBK" w:eastAsia="方正仿宋_GBK" w:hAnsi="宋体"/>
          <w:color w:val="000000"/>
          <w:sz w:val="24"/>
        </w:rPr>
      </w:pPr>
    </w:p>
    <w:p w14:paraId="5C65B512" w14:textId="77777777" w:rsidR="004D0EDB" w:rsidRDefault="004D0EDB">
      <w:pPr>
        <w:tabs>
          <w:tab w:val="left" w:pos="6300"/>
        </w:tabs>
        <w:snapToGrid w:val="0"/>
        <w:spacing w:line="500" w:lineRule="exact"/>
        <w:ind w:firstLine="570"/>
        <w:rPr>
          <w:rFonts w:ascii="方正仿宋_GBK" w:eastAsia="方正仿宋_GBK" w:hAnsi="宋体"/>
          <w:color w:val="000000"/>
          <w:sz w:val="24"/>
        </w:rPr>
      </w:pPr>
      <w:r>
        <w:rPr>
          <w:rFonts w:ascii="方正仿宋_GBK" w:eastAsia="方正仿宋_GBK" w:hAnsi="宋体" w:hint="eastAsia"/>
          <w:color w:val="000000"/>
          <w:sz w:val="24"/>
        </w:rPr>
        <w:t>致：</w:t>
      </w:r>
      <w:r>
        <w:rPr>
          <w:rFonts w:ascii="方正仿宋_GBK" w:eastAsia="方正仿宋_GBK" w:hAnsi="宋体" w:hint="eastAsia"/>
          <w:color w:val="000000"/>
          <w:sz w:val="24"/>
          <w:u w:val="single"/>
        </w:rPr>
        <w:t xml:space="preserve">                     </w:t>
      </w:r>
      <w:r>
        <w:rPr>
          <w:rFonts w:ascii="方正仿宋_GBK" w:eastAsia="方正仿宋_GBK" w:hAnsi="宋体" w:hint="eastAsia"/>
          <w:color w:val="000000"/>
          <w:sz w:val="24"/>
        </w:rPr>
        <w:t>（采购人名称）：</w:t>
      </w:r>
    </w:p>
    <w:p w14:paraId="44E063EE" w14:textId="77777777" w:rsidR="004D0EDB" w:rsidRDefault="004D0EDB">
      <w:pPr>
        <w:tabs>
          <w:tab w:val="left" w:pos="6300"/>
        </w:tabs>
        <w:snapToGrid w:val="0"/>
        <w:spacing w:line="500" w:lineRule="exact"/>
        <w:ind w:firstLine="570"/>
        <w:rPr>
          <w:rFonts w:ascii="方正仿宋_GBK" w:eastAsia="方正仿宋_GBK" w:hAnsi="宋体"/>
          <w:color w:val="000000"/>
          <w:sz w:val="24"/>
        </w:rPr>
      </w:pPr>
      <w:r>
        <w:rPr>
          <w:rFonts w:ascii="方正仿宋_GBK" w:eastAsia="方正仿宋_GBK" w:hAnsi="宋体" w:hint="eastAsia"/>
          <w:color w:val="000000"/>
          <w:sz w:val="24"/>
          <w:u w:val="single"/>
        </w:rPr>
        <w:t xml:space="preserve">        </w:t>
      </w:r>
      <w:r>
        <w:rPr>
          <w:rFonts w:ascii="方正仿宋_GBK" w:eastAsia="方正仿宋_GBK" w:hAnsi="宋体" w:hint="eastAsia"/>
          <w:color w:val="000000"/>
          <w:sz w:val="24"/>
        </w:rPr>
        <w:t>（法定代表人姓名）在</w:t>
      </w:r>
      <w:r>
        <w:rPr>
          <w:rFonts w:ascii="方正仿宋_GBK" w:eastAsia="方正仿宋_GBK" w:hAnsi="宋体" w:hint="eastAsia"/>
          <w:color w:val="000000"/>
          <w:sz w:val="24"/>
          <w:u w:val="single"/>
        </w:rPr>
        <w:t xml:space="preserve">                       </w:t>
      </w:r>
      <w:r>
        <w:rPr>
          <w:rFonts w:ascii="方正仿宋_GBK" w:eastAsia="方正仿宋_GBK" w:hAnsi="宋体" w:hint="eastAsia"/>
          <w:color w:val="000000"/>
          <w:sz w:val="24"/>
        </w:rPr>
        <w:t>（供应商名称）任</w:t>
      </w:r>
      <w:r>
        <w:rPr>
          <w:rFonts w:ascii="方正仿宋_GBK" w:eastAsia="方正仿宋_GBK" w:hAnsi="宋体" w:hint="eastAsia"/>
          <w:color w:val="000000"/>
          <w:sz w:val="24"/>
          <w:u w:val="single"/>
        </w:rPr>
        <w:t xml:space="preserve">    </w:t>
      </w:r>
      <w:r>
        <w:rPr>
          <w:rFonts w:ascii="方正仿宋_GBK" w:eastAsia="方正仿宋_GBK" w:hAnsi="宋体" w:hint="eastAsia"/>
          <w:color w:val="000000"/>
          <w:sz w:val="24"/>
        </w:rPr>
        <w:t>（职务名称）职务，是（供应商名称）</w:t>
      </w:r>
      <w:r>
        <w:rPr>
          <w:rFonts w:ascii="方正仿宋_GBK" w:eastAsia="方正仿宋_GBK" w:hAnsi="宋体" w:hint="eastAsia"/>
          <w:color w:val="000000"/>
          <w:sz w:val="24"/>
          <w:u w:val="single"/>
        </w:rPr>
        <w:t xml:space="preserve">              </w:t>
      </w:r>
      <w:r>
        <w:rPr>
          <w:rFonts w:ascii="方正仿宋_GBK" w:eastAsia="方正仿宋_GBK" w:hAnsi="宋体" w:hint="eastAsia"/>
          <w:color w:val="000000"/>
          <w:sz w:val="24"/>
        </w:rPr>
        <w:t>的法定代表人。</w:t>
      </w:r>
    </w:p>
    <w:p w14:paraId="6F668CFB" w14:textId="77777777" w:rsidR="004D0EDB" w:rsidRDefault="004D0EDB">
      <w:pPr>
        <w:tabs>
          <w:tab w:val="left" w:pos="6300"/>
        </w:tabs>
        <w:snapToGrid w:val="0"/>
        <w:spacing w:line="500" w:lineRule="exact"/>
        <w:ind w:firstLine="570"/>
        <w:rPr>
          <w:rFonts w:ascii="方正仿宋_GBK" w:eastAsia="方正仿宋_GBK" w:hAnsi="宋体"/>
          <w:color w:val="000000"/>
          <w:sz w:val="24"/>
        </w:rPr>
      </w:pPr>
    </w:p>
    <w:p w14:paraId="4C3B6C20" w14:textId="77777777" w:rsidR="004D0EDB" w:rsidRDefault="004D0EDB">
      <w:pPr>
        <w:tabs>
          <w:tab w:val="left" w:pos="6300"/>
        </w:tabs>
        <w:snapToGrid w:val="0"/>
        <w:spacing w:line="500" w:lineRule="exact"/>
        <w:ind w:firstLine="570"/>
        <w:rPr>
          <w:rFonts w:ascii="方正仿宋_GBK" w:eastAsia="方正仿宋_GBK" w:hAnsi="宋体"/>
          <w:color w:val="000000"/>
          <w:sz w:val="24"/>
        </w:rPr>
      </w:pPr>
      <w:r>
        <w:rPr>
          <w:rFonts w:ascii="方正仿宋_GBK" w:eastAsia="方正仿宋_GBK" w:hAnsi="宋体" w:hint="eastAsia"/>
          <w:color w:val="000000"/>
          <w:sz w:val="24"/>
        </w:rPr>
        <w:t>特此证明。</w:t>
      </w:r>
    </w:p>
    <w:p w14:paraId="1EAFD3AE" w14:textId="77777777" w:rsidR="004D0EDB" w:rsidRDefault="004D0EDB">
      <w:pPr>
        <w:tabs>
          <w:tab w:val="left" w:pos="6300"/>
        </w:tabs>
        <w:snapToGrid w:val="0"/>
        <w:spacing w:line="500" w:lineRule="exact"/>
        <w:ind w:firstLine="570"/>
        <w:rPr>
          <w:rFonts w:ascii="方正仿宋_GBK" w:eastAsia="方正仿宋_GBK" w:hAnsi="宋体"/>
          <w:color w:val="000000"/>
          <w:sz w:val="24"/>
        </w:rPr>
      </w:pPr>
    </w:p>
    <w:p w14:paraId="5A587BB2" w14:textId="77777777" w:rsidR="004D0EDB" w:rsidRDefault="004D0EDB">
      <w:pPr>
        <w:tabs>
          <w:tab w:val="left" w:pos="6300"/>
        </w:tabs>
        <w:snapToGrid w:val="0"/>
        <w:spacing w:line="500" w:lineRule="exact"/>
        <w:ind w:firstLine="570"/>
        <w:rPr>
          <w:rFonts w:ascii="方正仿宋_GBK" w:eastAsia="方正仿宋_GBK" w:hAnsi="宋体"/>
          <w:color w:val="000000"/>
          <w:sz w:val="24"/>
        </w:rPr>
      </w:pPr>
    </w:p>
    <w:p w14:paraId="0F8E526E" w14:textId="77777777" w:rsidR="004D0EDB" w:rsidRDefault="004D0EDB">
      <w:pPr>
        <w:tabs>
          <w:tab w:val="left" w:pos="6300"/>
        </w:tabs>
        <w:snapToGrid w:val="0"/>
        <w:spacing w:line="500" w:lineRule="exact"/>
        <w:ind w:firstLine="570"/>
        <w:rPr>
          <w:rFonts w:ascii="方正仿宋_GBK" w:eastAsia="方正仿宋_GBK" w:hAnsi="宋体"/>
          <w:color w:val="000000"/>
          <w:sz w:val="24"/>
        </w:rPr>
      </w:pPr>
    </w:p>
    <w:p w14:paraId="61FCF59D" w14:textId="77777777" w:rsidR="004D0EDB" w:rsidRDefault="004D0EDB">
      <w:pPr>
        <w:tabs>
          <w:tab w:val="left" w:pos="6300"/>
        </w:tabs>
        <w:snapToGrid w:val="0"/>
        <w:spacing w:line="500" w:lineRule="exact"/>
        <w:ind w:firstLine="570"/>
        <w:rPr>
          <w:rFonts w:ascii="方正仿宋_GBK" w:eastAsia="方正仿宋_GBK" w:hAnsi="宋体"/>
          <w:color w:val="000000"/>
          <w:sz w:val="24"/>
        </w:rPr>
      </w:pPr>
      <w:r>
        <w:rPr>
          <w:rFonts w:ascii="方正仿宋_GBK" w:eastAsia="方正仿宋_GBK" w:hAnsi="宋体" w:hint="eastAsia"/>
          <w:color w:val="000000"/>
          <w:sz w:val="24"/>
        </w:rPr>
        <w:t xml:space="preserve">                                             （供应商公章）</w:t>
      </w:r>
    </w:p>
    <w:p w14:paraId="406775F5" w14:textId="77777777" w:rsidR="004D0EDB" w:rsidRDefault="004D0EDB">
      <w:pPr>
        <w:tabs>
          <w:tab w:val="left" w:pos="6300"/>
        </w:tabs>
        <w:snapToGrid w:val="0"/>
        <w:spacing w:line="500" w:lineRule="exact"/>
        <w:ind w:firstLine="570"/>
        <w:rPr>
          <w:rFonts w:ascii="方正仿宋_GBK" w:eastAsia="方正仿宋_GBK" w:hAnsi="宋体"/>
          <w:color w:val="000000"/>
          <w:sz w:val="24"/>
        </w:rPr>
      </w:pPr>
    </w:p>
    <w:p w14:paraId="5C24FD63" w14:textId="77777777" w:rsidR="004D0EDB" w:rsidRDefault="004D0EDB">
      <w:pPr>
        <w:tabs>
          <w:tab w:val="left" w:pos="6300"/>
        </w:tabs>
        <w:snapToGrid w:val="0"/>
        <w:spacing w:line="500" w:lineRule="exact"/>
        <w:ind w:firstLine="570"/>
        <w:rPr>
          <w:rFonts w:ascii="方正仿宋_GBK" w:eastAsia="方正仿宋_GBK" w:hAnsi="宋体"/>
          <w:color w:val="000000"/>
          <w:sz w:val="24"/>
        </w:rPr>
      </w:pPr>
      <w:r>
        <w:rPr>
          <w:rFonts w:ascii="方正仿宋_GBK" w:eastAsia="方正仿宋_GBK" w:hAnsi="宋体" w:hint="eastAsia"/>
          <w:color w:val="000000"/>
          <w:sz w:val="24"/>
        </w:rPr>
        <w:t xml:space="preserve">                                             年   月   日</w:t>
      </w:r>
    </w:p>
    <w:p w14:paraId="1219A073" w14:textId="77777777" w:rsidR="004D0EDB" w:rsidRDefault="004D0EDB">
      <w:pPr>
        <w:tabs>
          <w:tab w:val="left" w:pos="6300"/>
        </w:tabs>
        <w:snapToGrid w:val="0"/>
        <w:spacing w:line="500" w:lineRule="exact"/>
        <w:ind w:firstLine="570"/>
        <w:rPr>
          <w:rFonts w:ascii="方正仿宋_GBK" w:eastAsia="方正仿宋_GBK" w:hAnsi="宋体"/>
          <w:color w:val="000000"/>
          <w:sz w:val="24"/>
        </w:rPr>
      </w:pPr>
    </w:p>
    <w:p w14:paraId="7C2D1B50" w14:textId="77777777" w:rsidR="004D0EDB" w:rsidRDefault="004D0EDB">
      <w:pPr>
        <w:tabs>
          <w:tab w:val="left" w:pos="6300"/>
        </w:tabs>
        <w:snapToGrid w:val="0"/>
        <w:spacing w:line="500" w:lineRule="exact"/>
        <w:ind w:firstLine="570"/>
        <w:rPr>
          <w:rFonts w:ascii="方正仿宋_GBK" w:eastAsia="方正仿宋_GBK" w:hAnsi="宋体"/>
          <w:color w:val="000000"/>
          <w:sz w:val="24"/>
        </w:rPr>
      </w:pPr>
      <w:r>
        <w:rPr>
          <w:rFonts w:ascii="方正仿宋_GBK" w:eastAsia="方正仿宋_GBK" w:hAnsi="宋体" w:hint="eastAsia"/>
          <w:color w:val="000000"/>
          <w:sz w:val="24"/>
        </w:rPr>
        <w:t>（附：法定代表人身份证正反面复印件）</w:t>
      </w:r>
    </w:p>
    <w:p w14:paraId="697DCD76" w14:textId="77777777" w:rsidR="004D0EDB" w:rsidRDefault="004D0EDB">
      <w:pPr>
        <w:tabs>
          <w:tab w:val="left" w:pos="6300"/>
        </w:tabs>
        <w:snapToGrid w:val="0"/>
        <w:spacing w:line="500" w:lineRule="exact"/>
        <w:ind w:firstLine="570"/>
        <w:rPr>
          <w:rFonts w:ascii="方正仿宋_GBK" w:eastAsia="方正仿宋_GBK" w:hAnsi="宋体"/>
          <w:color w:val="000000"/>
          <w:sz w:val="24"/>
        </w:rPr>
      </w:pPr>
    </w:p>
    <w:p w14:paraId="1A401C62" w14:textId="77777777" w:rsidR="004D0EDB" w:rsidRDefault="004D0EDB">
      <w:pPr>
        <w:tabs>
          <w:tab w:val="left" w:pos="6300"/>
        </w:tabs>
        <w:snapToGrid w:val="0"/>
        <w:spacing w:line="500" w:lineRule="exact"/>
        <w:ind w:firstLine="570"/>
        <w:rPr>
          <w:rFonts w:ascii="方正仿宋_GBK" w:eastAsia="方正仿宋_GBK" w:hAnsi="宋体"/>
          <w:color w:val="000000"/>
          <w:sz w:val="24"/>
        </w:rPr>
      </w:pPr>
    </w:p>
    <w:p w14:paraId="288DA063" w14:textId="77777777" w:rsidR="004D0EDB" w:rsidRDefault="004D0EDB">
      <w:pPr>
        <w:tabs>
          <w:tab w:val="left" w:pos="6300"/>
        </w:tabs>
        <w:snapToGrid w:val="0"/>
        <w:spacing w:line="500" w:lineRule="exact"/>
        <w:ind w:firstLine="570"/>
        <w:rPr>
          <w:rFonts w:ascii="方正仿宋_GBK" w:eastAsia="方正仿宋_GBK" w:hAnsi="宋体"/>
          <w:color w:val="000000"/>
          <w:sz w:val="24"/>
        </w:rPr>
      </w:pPr>
    </w:p>
    <w:p w14:paraId="5C4EC610" w14:textId="77777777" w:rsidR="004D0EDB" w:rsidRDefault="004D0EDB">
      <w:pPr>
        <w:tabs>
          <w:tab w:val="left" w:pos="6300"/>
        </w:tabs>
        <w:snapToGrid w:val="0"/>
        <w:spacing w:line="500" w:lineRule="exact"/>
        <w:ind w:firstLine="570"/>
        <w:rPr>
          <w:rFonts w:ascii="方正仿宋_GBK" w:eastAsia="方正仿宋_GBK" w:hAnsi="宋体"/>
          <w:color w:val="000000"/>
          <w:sz w:val="24"/>
        </w:rPr>
      </w:pPr>
    </w:p>
    <w:p w14:paraId="55113452" w14:textId="77777777" w:rsidR="004D0EDB" w:rsidRDefault="004D0EDB">
      <w:pPr>
        <w:tabs>
          <w:tab w:val="left" w:pos="6300"/>
        </w:tabs>
        <w:snapToGrid w:val="0"/>
        <w:spacing w:line="500" w:lineRule="exact"/>
        <w:ind w:firstLine="570"/>
        <w:rPr>
          <w:rFonts w:ascii="方正仿宋_GBK" w:eastAsia="方正仿宋_GBK" w:hAnsi="宋体"/>
          <w:color w:val="000000"/>
          <w:sz w:val="24"/>
        </w:rPr>
      </w:pPr>
    </w:p>
    <w:p w14:paraId="101105D5" w14:textId="77777777" w:rsidR="004D0EDB" w:rsidRDefault="004D0EDB">
      <w:pPr>
        <w:tabs>
          <w:tab w:val="left" w:pos="6300"/>
        </w:tabs>
        <w:snapToGrid w:val="0"/>
        <w:spacing w:line="500" w:lineRule="exact"/>
        <w:ind w:firstLine="570"/>
        <w:rPr>
          <w:rFonts w:ascii="方正仿宋_GBK" w:eastAsia="方正仿宋_GBK" w:hAnsi="宋体"/>
          <w:color w:val="000000"/>
          <w:sz w:val="24"/>
        </w:rPr>
      </w:pPr>
    </w:p>
    <w:p w14:paraId="78198043" w14:textId="77777777" w:rsidR="004D0EDB" w:rsidRDefault="004D0EDB">
      <w:pPr>
        <w:tabs>
          <w:tab w:val="left" w:pos="6300"/>
        </w:tabs>
        <w:snapToGrid w:val="0"/>
        <w:spacing w:line="500" w:lineRule="exact"/>
        <w:ind w:firstLine="570"/>
        <w:rPr>
          <w:rFonts w:ascii="方正仿宋_GBK" w:eastAsia="方正仿宋_GBK" w:hAnsi="宋体"/>
          <w:color w:val="000000"/>
        </w:rPr>
      </w:pPr>
      <w:r>
        <w:rPr>
          <w:color w:val="000000"/>
        </w:rPr>
        <w:br w:type="column"/>
      </w:r>
      <w:r>
        <w:rPr>
          <w:rFonts w:ascii="方正仿宋_GBK" w:eastAsia="方正仿宋_GBK" w:hAnsi="宋体" w:hint="eastAsia"/>
          <w:color w:val="000000"/>
          <w:sz w:val="24"/>
          <w:szCs w:val="18"/>
        </w:rPr>
        <w:lastRenderedPageBreak/>
        <w:t>（四）法定代表人授权委托书（格式）</w:t>
      </w:r>
    </w:p>
    <w:p w14:paraId="055A79E9" w14:textId="77777777" w:rsidR="004D0EDB" w:rsidRDefault="004D0EDB">
      <w:pPr>
        <w:tabs>
          <w:tab w:val="left" w:pos="6300"/>
        </w:tabs>
        <w:snapToGrid w:val="0"/>
        <w:spacing w:line="500" w:lineRule="exact"/>
        <w:ind w:firstLine="570"/>
        <w:rPr>
          <w:rFonts w:ascii="方正仿宋_GBK" w:eastAsia="方正仿宋_GBK" w:hAnsi="宋体"/>
          <w:color w:val="000000"/>
          <w:sz w:val="24"/>
        </w:rPr>
      </w:pPr>
      <w:r>
        <w:rPr>
          <w:rFonts w:ascii="方正仿宋_GBK" w:eastAsia="方正仿宋_GBK" w:hAnsi="宋体" w:hint="eastAsia"/>
          <w:color w:val="000000"/>
          <w:sz w:val="24"/>
        </w:rPr>
        <w:t xml:space="preserve">    </w:t>
      </w:r>
    </w:p>
    <w:p w14:paraId="7B03A4F3" w14:textId="77777777" w:rsidR="004D0EDB" w:rsidRDefault="004D0EDB">
      <w:pPr>
        <w:tabs>
          <w:tab w:val="left" w:pos="6300"/>
        </w:tabs>
        <w:snapToGrid w:val="0"/>
        <w:spacing w:line="500" w:lineRule="exact"/>
        <w:ind w:firstLineChars="200" w:firstLine="480"/>
        <w:rPr>
          <w:rFonts w:ascii="方正仿宋_GBK" w:eastAsia="方正仿宋_GBK" w:hAnsi="宋体"/>
          <w:color w:val="000000"/>
          <w:sz w:val="24"/>
        </w:rPr>
      </w:pPr>
      <w:r>
        <w:rPr>
          <w:rFonts w:ascii="方正仿宋_GBK" w:eastAsia="方正仿宋_GBK" w:hAnsi="宋体" w:hint="eastAsia"/>
          <w:color w:val="000000"/>
          <w:sz w:val="24"/>
          <w:szCs w:val="28"/>
        </w:rPr>
        <w:t>项目名称</w:t>
      </w:r>
      <w:r>
        <w:rPr>
          <w:rFonts w:ascii="方正仿宋_GBK" w:eastAsia="方正仿宋_GBK" w:hAnsi="宋体" w:hint="eastAsia"/>
          <w:color w:val="000000"/>
          <w:sz w:val="24"/>
        </w:rPr>
        <w:t>：</w:t>
      </w:r>
      <w:r>
        <w:rPr>
          <w:rFonts w:ascii="方正仿宋_GBK" w:eastAsia="方正仿宋_GBK" w:hAnsi="宋体" w:hint="eastAsia"/>
          <w:color w:val="000000"/>
          <w:sz w:val="24"/>
          <w:u w:val="single"/>
        </w:rPr>
        <w:t xml:space="preserve">                                                </w:t>
      </w:r>
    </w:p>
    <w:p w14:paraId="55DBFF27" w14:textId="77777777" w:rsidR="004D0EDB" w:rsidRDefault="004D0EDB">
      <w:pPr>
        <w:tabs>
          <w:tab w:val="left" w:pos="6300"/>
        </w:tabs>
        <w:snapToGrid w:val="0"/>
        <w:spacing w:line="500" w:lineRule="exact"/>
        <w:ind w:firstLine="570"/>
        <w:rPr>
          <w:rFonts w:ascii="方正仿宋_GBK" w:eastAsia="方正仿宋_GBK" w:hAnsi="宋体"/>
          <w:color w:val="000000"/>
          <w:sz w:val="24"/>
        </w:rPr>
      </w:pPr>
    </w:p>
    <w:p w14:paraId="73D86530" w14:textId="77777777" w:rsidR="004D0EDB" w:rsidRDefault="004D0EDB">
      <w:pPr>
        <w:tabs>
          <w:tab w:val="left" w:pos="6300"/>
        </w:tabs>
        <w:snapToGrid w:val="0"/>
        <w:spacing w:line="500" w:lineRule="exact"/>
        <w:ind w:firstLineChars="200" w:firstLine="480"/>
        <w:rPr>
          <w:rFonts w:ascii="方正仿宋_GBK" w:eastAsia="方正仿宋_GBK" w:hAnsi="宋体"/>
          <w:color w:val="000000"/>
          <w:sz w:val="24"/>
        </w:rPr>
      </w:pPr>
      <w:r>
        <w:rPr>
          <w:rFonts w:ascii="方正仿宋_GBK" w:eastAsia="方正仿宋_GBK" w:hAnsi="宋体" w:hint="eastAsia"/>
          <w:color w:val="000000"/>
          <w:sz w:val="24"/>
        </w:rPr>
        <w:t>致：</w:t>
      </w:r>
      <w:r>
        <w:rPr>
          <w:rFonts w:ascii="方正仿宋_GBK" w:eastAsia="方正仿宋_GBK" w:hAnsi="宋体" w:hint="eastAsia"/>
          <w:color w:val="000000"/>
          <w:sz w:val="24"/>
          <w:u w:val="single"/>
        </w:rPr>
        <w:t xml:space="preserve">                     </w:t>
      </w:r>
      <w:r>
        <w:rPr>
          <w:rFonts w:ascii="方正仿宋_GBK" w:eastAsia="方正仿宋_GBK" w:hAnsi="宋体" w:hint="eastAsia"/>
          <w:color w:val="000000"/>
          <w:sz w:val="24"/>
        </w:rPr>
        <w:t>（采购人名称）：</w:t>
      </w:r>
    </w:p>
    <w:p w14:paraId="4FAEE377" w14:textId="77777777" w:rsidR="004D0EDB" w:rsidRDefault="004D0EDB">
      <w:pPr>
        <w:tabs>
          <w:tab w:val="left" w:pos="6300"/>
        </w:tabs>
        <w:snapToGrid w:val="0"/>
        <w:spacing w:line="500" w:lineRule="exact"/>
        <w:ind w:firstLineChars="200" w:firstLine="480"/>
        <w:rPr>
          <w:rFonts w:ascii="方正仿宋_GBK" w:eastAsia="方正仿宋_GBK" w:hAnsi="宋体"/>
          <w:color w:val="000000"/>
          <w:sz w:val="24"/>
        </w:rPr>
      </w:pPr>
      <w:r>
        <w:rPr>
          <w:rFonts w:ascii="方正仿宋_GBK" w:eastAsia="方正仿宋_GBK" w:hAnsi="宋体" w:hint="eastAsia"/>
          <w:color w:val="000000"/>
          <w:sz w:val="24"/>
          <w:u w:val="single"/>
        </w:rPr>
        <w:t xml:space="preserve">            </w:t>
      </w:r>
      <w:r>
        <w:rPr>
          <w:rFonts w:ascii="方正仿宋_GBK" w:eastAsia="方正仿宋_GBK" w:hAnsi="宋体" w:hint="eastAsia"/>
          <w:color w:val="000000"/>
          <w:sz w:val="24"/>
        </w:rPr>
        <w:t>（供应</w:t>
      </w:r>
      <w:proofErr w:type="gramStart"/>
      <w:r>
        <w:rPr>
          <w:rFonts w:ascii="方正仿宋_GBK" w:eastAsia="方正仿宋_GBK" w:hAnsi="宋体" w:hint="eastAsia"/>
          <w:color w:val="000000"/>
          <w:sz w:val="24"/>
        </w:rPr>
        <w:t>商法定</w:t>
      </w:r>
      <w:proofErr w:type="gramEnd"/>
      <w:r>
        <w:rPr>
          <w:rFonts w:ascii="方正仿宋_GBK" w:eastAsia="方正仿宋_GBK" w:hAnsi="宋体" w:hint="eastAsia"/>
          <w:color w:val="000000"/>
          <w:sz w:val="24"/>
        </w:rPr>
        <w:t>代表人名称）是</w:t>
      </w:r>
      <w:r>
        <w:rPr>
          <w:rFonts w:ascii="方正仿宋_GBK" w:eastAsia="方正仿宋_GBK" w:hAnsi="宋体" w:hint="eastAsia"/>
          <w:color w:val="000000"/>
          <w:sz w:val="24"/>
          <w:u w:val="single"/>
        </w:rPr>
        <w:t xml:space="preserve">                    </w:t>
      </w:r>
      <w:r>
        <w:rPr>
          <w:rFonts w:ascii="方正仿宋_GBK" w:eastAsia="方正仿宋_GBK" w:hAnsi="宋体" w:hint="eastAsia"/>
          <w:color w:val="000000"/>
          <w:sz w:val="24"/>
        </w:rPr>
        <w:t>（供应商名称）的法定代表人，特授权</w:t>
      </w:r>
      <w:r>
        <w:rPr>
          <w:rFonts w:ascii="方正仿宋_GBK" w:eastAsia="方正仿宋_GBK" w:hAnsi="宋体" w:hint="eastAsia"/>
          <w:color w:val="000000"/>
          <w:sz w:val="24"/>
          <w:u w:val="single"/>
        </w:rPr>
        <w:t xml:space="preserve">          </w:t>
      </w:r>
      <w:r>
        <w:rPr>
          <w:rFonts w:ascii="方正仿宋_GBK" w:eastAsia="方正仿宋_GBK" w:hAnsi="宋体" w:hint="eastAsia"/>
          <w:color w:val="000000"/>
          <w:sz w:val="24"/>
        </w:rPr>
        <w:t>（被授权人姓名及身份证代码）代表我单位全权办理上述项目的投标、签约等具体工作，并签署全部有关文件、协议及合同。</w:t>
      </w:r>
    </w:p>
    <w:p w14:paraId="03591DFB" w14:textId="77777777" w:rsidR="004D0EDB" w:rsidRDefault="004D0EDB">
      <w:pPr>
        <w:tabs>
          <w:tab w:val="left" w:pos="6300"/>
        </w:tabs>
        <w:snapToGrid w:val="0"/>
        <w:spacing w:line="500" w:lineRule="exact"/>
        <w:ind w:firstLineChars="200" w:firstLine="480"/>
        <w:rPr>
          <w:rFonts w:ascii="方正仿宋_GBK" w:eastAsia="方正仿宋_GBK" w:hAnsi="宋体"/>
          <w:color w:val="000000"/>
          <w:sz w:val="24"/>
        </w:rPr>
      </w:pPr>
      <w:r>
        <w:rPr>
          <w:rFonts w:ascii="方正仿宋_GBK" w:eastAsia="方正仿宋_GBK" w:hAnsi="宋体" w:hint="eastAsia"/>
          <w:color w:val="000000"/>
          <w:sz w:val="24"/>
        </w:rPr>
        <w:t>我单位对被授权人的签字负全部责任。</w:t>
      </w:r>
    </w:p>
    <w:p w14:paraId="0CDFE02E" w14:textId="77777777" w:rsidR="004D0EDB" w:rsidRDefault="004D0EDB">
      <w:pPr>
        <w:tabs>
          <w:tab w:val="left" w:pos="6300"/>
        </w:tabs>
        <w:snapToGrid w:val="0"/>
        <w:spacing w:line="500" w:lineRule="exact"/>
        <w:ind w:firstLineChars="200" w:firstLine="480"/>
        <w:rPr>
          <w:rFonts w:ascii="方正仿宋_GBK" w:eastAsia="方正仿宋_GBK" w:hAnsi="宋体"/>
          <w:color w:val="000000"/>
          <w:sz w:val="24"/>
        </w:rPr>
      </w:pPr>
      <w:r>
        <w:rPr>
          <w:rFonts w:ascii="方正仿宋_GBK" w:eastAsia="方正仿宋_GBK" w:hAnsi="宋体" w:hint="eastAsia"/>
          <w:color w:val="000000"/>
          <w:sz w:val="24"/>
        </w:rPr>
        <w:t>在撤消授权的书面通知以前，本授权书一直有效。被授权人在授权书有效期内签署的所有文件不因授权的撤消而失效。</w:t>
      </w:r>
    </w:p>
    <w:p w14:paraId="03A80ED2" w14:textId="77777777" w:rsidR="004D0EDB" w:rsidRDefault="004D0EDB">
      <w:pPr>
        <w:tabs>
          <w:tab w:val="left" w:pos="6300"/>
        </w:tabs>
        <w:snapToGrid w:val="0"/>
        <w:spacing w:line="500" w:lineRule="exact"/>
        <w:ind w:firstLine="570"/>
        <w:rPr>
          <w:rFonts w:ascii="方正仿宋_GBK" w:eastAsia="方正仿宋_GBK" w:hAnsi="宋体"/>
          <w:color w:val="000000"/>
          <w:sz w:val="24"/>
        </w:rPr>
      </w:pPr>
    </w:p>
    <w:p w14:paraId="614D340D" w14:textId="77777777" w:rsidR="004D0EDB" w:rsidRDefault="004D0EDB">
      <w:pPr>
        <w:tabs>
          <w:tab w:val="left" w:pos="6300"/>
        </w:tabs>
        <w:snapToGrid w:val="0"/>
        <w:spacing w:line="500" w:lineRule="exact"/>
        <w:ind w:firstLine="570"/>
        <w:rPr>
          <w:rFonts w:ascii="方正仿宋_GBK" w:eastAsia="方正仿宋_GBK" w:hAnsi="宋体"/>
          <w:color w:val="000000"/>
          <w:sz w:val="24"/>
        </w:rPr>
      </w:pPr>
    </w:p>
    <w:p w14:paraId="69D2C58A" w14:textId="77777777" w:rsidR="004D0EDB" w:rsidRDefault="004D0EDB">
      <w:pPr>
        <w:tabs>
          <w:tab w:val="left" w:pos="6300"/>
        </w:tabs>
        <w:snapToGrid w:val="0"/>
        <w:spacing w:line="500" w:lineRule="exact"/>
        <w:ind w:firstLine="570"/>
        <w:rPr>
          <w:rFonts w:ascii="方正仿宋_GBK" w:eastAsia="方正仿宋_GBK" w:hAnsi="宋体"/>
          <w:color w:val="000000"/>
          <w:sz w:val="24"/>
        </w:rPr>
      </w:pPr>
      <w:r>
        <w:rPr>
          <w:rFonts w:ascii="方正仿宋_GBK" w:eastAsia="方正仿宋_GBK" w:hAnsi="宋体" w:hint="eastAsia"/>
          <w:color w:val="000000"/>
          <w:sz w:val="24"/>
        </w:rPr>
        <w:t>被授权人：                                 供应</w:t>
      </w:r>
      <w:proofErr w:type="gramStart"/>
      <w:r>
        <w:rPr>
          <w:rFonts w:ascii="方正仿宋_GBK" w:eastAsia="方正仿宋_GBK" w:hAnsi="宋体" w:hint="eastAsia"/>
          <w:color w:val="000000"/>
          <w:sz w:val="24"/>
        </w:rPr>
        <w:t>商法定</w:t>
      </w:r>
      <w:proofErr w:type="gramEnd"/>
      <w:r>
        <w:rPr>
          <w:rFonts w:ascii="方正仿宋_GBK" w:eastAsia="方正仿宋_GBK" w:hAnsi="宋体" w:hint="eastAsia"/>
          <w:color w:val="000000"/>
          <w:sz w:val="24"/>
        </w:rPr>
        <w:t>代表人：</w:t>
      </w:r>
    </w:p>
    <w:p w14:paraId="55F131C6" w14:textId="77777777" w:rsidR="004D0EDB" w:rsidRDefault="004D0EDB">
      <w:pPr>
        <w:tabs>
          <w:tab w:val="left" w:pos="6300"/>
        </w:tabs>
        <w:snapToGrid w:val="0"/>
        <w:spacing w:line="500" w:lineRule="exact"/>
        <w:ind w:firstLine="570"/>
        <w:rPr>
          <w:rFonts w:ascii="方正仿宋_GBK" w:eastAsia="方正仿宋_GBK" w:hAnsi="宋体"/>
          <w:color w:val="000000"/>
          <w:sz w:val="24"/>
          <w:szCs w:val="28"/>
        </w:rPr>
      </w:pPr>
      <w:r>
        <w:rPr>
          <w:rFonts w:ascii="方正仿宋_GBK" w:eastAsia="方正仿宋_GBK" w:hAnsi="宋体" w:hint="eastAsia"/>
          <w:color w:val="000000"/>
          <w:sz w:val="24"/>
          <w:szCs w:val="28"/>
        </w:rPr>
        <w:t>（签字或盖章）                                （签字或盖章）</w:t>
      </w:r>
    </w:p>
    <w:p w14:paraId="210F4F53" w14:textId="77777777" w:rsidR="004D0EDB" w:rsidRDefault="004D0EDB">
      <w:pPr>
        <w:tabs>
          <w:tab w:val="left" w:pos="6300"/>
        </w:tabs>
        <w:snapToGrid w:val="0"/>
        <w:spacing w:line="500" w:lineRule="exact"/>
        <w:ind w:firstLine="570"/>
        <w:rPr>
          <w:rFonts w:ascii="方正仿宋_GBK" w:eastAsia="方正仿宋_GBK" w:hAnsi="宋体"/>
          <w:color w:val="000000"/>
          <w:sz w:val="24"/>
          <w:szCs w:val="28"/>
        </w:rPr>
      </w:pPr>
    </w:p>
    <w:p w14:paraId="6362E72F" w14:textId="77777777" w:rsidR="004D0EDB" w:rsidRDefault="004D0EDB">
      <w:pPr>
        <w:tabs>
          <w:tab w:val="left" w:pos="6300"/>
        </w:tabs>
        <w:snapToGrid w:val="0"/>
        <w:spacing w:line="500" w:lineRule="exact"/>
        <w:ind w:firstLine="570"/>
        <w:rPr>
          <w:rFonts w:ascii="方正仿宋_GBK" w:eastAsia="方正仿宋_GBK" w:hAnsi="宋体"/>
          <w:color w:val="000000"/>
          <w:sz w:val="24"/>
        </w:rPr>
      </w:pPr>
    </w:p>
    <w:p w14:paraId="644BF394" w14:textId="77777777" w:rsidR="004D0EDB" w:rsidRDefault="004D0EDB">
      <w:pPr>
        <w:tabs>
          <w:tab w:val="left" w:pos="6300"/>
        </w:tabs>
        <w:snapToGrid w:val="0"/>
        <w:spacing w:line="500" w:lineRule="exact"/>
        <w:ind w:firstLine="570"/>
        <w:rPr>
          <w:rFonts w:ascii="方正仿宋_GBK" w:eastAsia="方正仿宋_GBK" w:hAnsi="宋体"/>
          <w:color w:val="000000"/>
          <w:sz w:val="24"/>
        </w:rPr>
      </w:pPr>
      <w:r>
        <w:rPr>
          <w:rFonts w:ascii="方正仿宋_GBK" w:eastAsia="方正仿宋_GBK" w:hAnsi="宋体" w:hint="eastAsia"/>
          <w:color w:val="000000"/>
          <w:sz w:val="24"/>
        </w:rPr>
        <w:t>（附：被授权人身份证正反面复印件）</w:t>
      </w:r>
    </w:p>
    <w:p w14:paraId="50CC581F" w14:textId="77777777" w:rsidR="004D0EDB" w:rsidRDefault="004D0EDB">
      <w:pPr>
        <w:tabs>
          <w:tab w:val="left" w:pos="6300"/>
        </w:tabs>
        <w:snapToGrid w:val="0"/>
        <w:spacing w:line="500" w:lineRule="exact"/>
        <w:ind w:firstLine="570"/>
        <w:rPr>
          <w:rFonts w:ascii="方正仿宋_GBK" w:eastAsia="方正仿宋_GBK" w:hAnsi="宋体"/>
          <w:color w:val="000000"/>
          <w:sz w:val="24"/>
        </w:rPr>
      </w:pPr>
      <w:r>
        <w:rPr>
          <w:rFonts w:ascii="方正仿宋_GBK" w:eastAsia="方正仿宋_GBK" w:hAnsi="宋体" w:hint="eastAsia"/>
          <w:color w:val="000000"/>
          <w:sz w:val="24"/>
        </w:rPr>
        <w:t xml:space="preserve">                                          </w:t>
      </w:r>
    </w:p>
    <w:p w14:paraId="4A5D718E" w14:textId="77777777" w:rsidR="004D0EDB" w:rsidRDefault="004D0EDB">
      <w:pPr>
        <w:tabs>
          <w:tab w:val="left" w:pos="6300"/>
        </w:tabs>
        <w:snapToGrid w:val="0"/>
        <w:spacing w:line="500" w:lineRule="exact"/>
        <w:ind w:firstLine="570"/>
        <w:rPr>
          <w:rFonts w:ascii="方正仿宋_GBK" w:eastAsia="方正仿宋_GBK" w:hAnsi="宋体"/>
          <w:color w:val="000000"/>
          <w:sz w:val="24"/>
        </w:rPr>
      </w:pPr>
    </w:p>
    <w:p w14:paraId="7DDA3BAF" w14:textId="77777777" w:rsidR="004D0EDB" w:rsidRDefault="004D0EDB">
      <w:pPr>
        <w:tabs>
          <w:tab w:val="left" w:pos="6300"/>
        </w:tabs>
        <w:snapToGrid w:val="0"/>
        <w:spacing w:line="500" w:lineRule="exact"/>
        <w:ind w:firstLine="570"/>
        <w:rPr>
          <w:rFonts w:ascii="方正仿宋_GBK" w:eastAsia="方正仿宋_GBK" w:hAnsi="宋体"/>
          <w:color w:val="000000"/>
          <w:sz w:val="24"/>
        </w:rPr>
      </w:pPr>
    </w:p>
    <w:p w14:paraId="3830A661" w14:textId="77777777" w:rsidR="004D0EDB" w:rsidRDefault="004D0EDB">
      <w:pPr>
        <w:tabs>
          <w:tab w:val="left" w:pos="6300"/>
        </w:tabs>
        <w:snapToGrid w:val="0"/>
        <w:spacing w:line="500" w:lineRule="exact"/>
        <w:ind w:right="480" w:firstLine="570"/>
        <w:jc w:val="right"/>
        <w:rPr>
          <w:rFonts w:ascii="方正仿宋_GBK" w:eastAsia="方正仿宋_GBK" w:hAnsi="宋体"/>
          <w:color w:val="000000"/>
          <w:sz w:val="24"/>
        </w:rPr>
      </w:pPr>
      <w:r>
        <w:rPr>
          <w:rFonts w:ascii="方正仿宋_GBK" w:eastAsia="方正仿宋_GBK" w:hAnsi="宋体" w:hint="eastAsia"/>
          <w:color w:val="000000"/>
          <w:sz w:val="24"/>
        </w:rPr>
        <w:t>（供应商公章）</w:t>
      </w:r>
    </w:p>
    <w:p w14:paraId="3D6BB02E" w14:textId="77777777" w:rsidR="004D0EDB" w:rsidRDefault="004D0EDB">
      <w:pPr>
        <w:tabs>
          <w:tab w:val="left" w:pos="6300"/>
        </w:tabs>
        <w:snapToGrid w:val="0"/>
        <w:spacing w:line="500" w:lineRule="exact"/>
        <w:ind w:right="480" w:firstLine="570"/>
        <w:jc w:val="right"/>
        <w:rPr>
          <w:rFonts w:ascii="方正仿宋_GBK" w:eastAsia="方正仿宋_GBK" w:hAnsi="宋体"/>
          <w:color w:val="000000"/>
          <w:sz w:val="24"/>
        </w:rPr>
      </w:pPr>
      <w:r>
        <w:rPr>
          <w:rFonts w:ascii="方正仿宋_GBK" w:eastAsia="方正仿宋_GBK" w:hAnsi="宋体" w:hint="eastAsia"/>
          <w:color w:val="000000"/>
          <w:sz w:val="24"/>
        </w:rPr>
        <w:t>年   月   日</w:t>
      </w:r>
    </w:p>
    <w:p w14:paraId="67529F7D" w14:textId="77777777" w:rsidR="004D0EDB" w:rsidRDefault="004D0EDB">
      <w:pPr>
        <w:tabs>
          <w:tab w:val="left" w:pos="6300"/>
        </w:tabs>
        <w:snapToGrid w:val="0"/>
        <w:spacing w:line="500" w:lineRule="exact"/>
        <w:ind w:right="480" w:firstLine="570"/>
        <w:jc w:val="right"/>
        <w:rPr>
          <w:rFonts w:ascii="方正仿宋_GBK" w:eastAsia="方正仿宋_GBK" w:hAnsi="宋体"/>
          <w:color w:val="000000"/>
          <w:sz w:val="24"/>
        </w:rPr>
      </w:pPr>
    </w:p>
    <w:p w14:paraId="67BD62E3" w14:textId="77777777" w:rsidR="004D0EDB" w:rsidRDefault="004D0EDB">
      <w:pPr>
        <w:tabs>
          <w:tab w:val="left" w:pos="6300"/>
        </w:tabs>
        <w:snapToGrid w:val="0"/>
        <w:spacing w:line="500" w:lineRule="exact"/>
        <w:ind w:right="480" w:firstLine="570"/>
        <w:jc w:val="right"/>
        <w:rPr>
          <w:rFonts w:ascii="方正仿宋_GBK" w:eastAsia="方正仿宋_GBK" w:hAnsi="宋体"/>
          <w:color w:val="000000"/>
          <w:sz w:val="24"/>
        </w:rPr>
      </w:pPr>
    </w:p>
    <w:p w14:paraId="67878E8E" w14:textId="77777777" w:rsidR="004D0EDB" w:rsidRDefault="004D0EDB">
      <w:pPr>
        <w:tabs>
          <w:tab w:val="left" w:pos="6300"/>
        </w:tabs>
        <w:snapToGrid w:val="0"/>
        <w:spacing w:line="500" w:lineRule="exact"/>
        <w:ind w:right="480" w:firstLine="570"/>
        <w:jc w:val="right"/>
        <w:rPr>
          <w:rFonts w:ascii="方正仿宋_GBK" w:eastAsia="方正仿宋_GBK" w:hAnsi="宋体"/>
          <w:color w:val="000000"/>
          <w:sz w:val="24"/>
        </w:rPr>
      </w:pPr>
    </w:p>
    <w:p w14:paraId="5674D399" w14:textId="77777777" w:rsidR="004D0EDB" w:rsidRDefault="004D0EDB">
      <w:pPr>
        <w:tabs>
          <w:tab w:val="left" w:pos="6300"/>
        </w:tabs>
        <w:snapToGrid w:val="0"/>
        <w:spacing w:line="500" w:lineRule="exact"/>
        <w:ind w:right="480" w:firstLine="570"/>
        <w:jc w:val="right"/>
        <w:rPr>
          <w:rFonts w:ascii="方正仿宋_GBK" w:eastAsia="方正仿宋_GBK" w:hAnsi="宋体"/>
          <w:color w:val="000000"/>
          <w:sz w:val="24"/>
        </w:rPr>
      </w:pPr>
    </w:p>
    <w:p w14:paraId="5AE671A4" w14:textId="77777777" w:rsidR="004D0EDB" w:rsidRDefault="004D0EDB">
      <w:pPr>
        <w:tabs>
          <w:tab w:val="left" w:pos="6300"/>
        </w:tabs>
        <w:snapToGrid w:val="0"/>
        <w:spacing w:line="500" w:lineRule="exact"/>
        <w:ind w:right="480" w:firstLine="570"/>
        <w:jc w:val="right"/>
        <w:rPr>
          <w:rFonts w:ascii="方正仿宋_GBK" w:eastAsia="方正仿宋_GBK" w:hAnsi="宋体"/>
          <w:color w:val="000000"/>
          <w:sz w:val="24"/>
        </w:rPr>
      </w:pPr>
    </w:p>
    <w:p w14:paraId="55A29158" w14:textId="77777777" w:rsidR="004D0EDB" w:rsidRDefault="004D0EDB">
      <w:pPr>
        <w:tabs>
          <w:tab w:val="left" w:pos="6300"/>
        </w:tabs>
        <w:snapToGrid w:val="0"/>
        <w:spacing w:line="500" w:lineRule="exact"/>
        <w:rPr>
          <w:rFonts w:ascii="方正仿宋_GBK" w:eastAsia="方正仿宋_GBK" w:hAnsi="宋体"/>
          <w:color w:val="000000"/>
          <w:sz w:val="24"/>
          <w:szCs w:val="18"/>
        </w:rPr>
      </w:pPr>
      <w:r>
        <w:rPr>
          <w:rFonts w:ascii="方正仿宋_GBK" w:eastAsia="方正仿宋_GBK" w:hAnsi="宋体" w:hint="eastAsia"/>
          <w:color w:val="000000"/>
          <w:sz w:val="24"/>
          <w:szCs w:val="18"/>
        </w:rPr>
        <w:lastRenderedPageBreak/>
        <w:t>（五）财务状况报告（表）复印件，本年度新成立的公司提供提交响应文件截止时间前一个月的财务状况报告（表）复印件（新成立公司不足一个月的除外）</w:t>
      </w:r>
    </w:p>
    <w:p w14:paraId="58AEC4F8" w14:textId="77777777" w:rsidR="004D0EDB" w:rsidRDefault="004D0EDB">
      <w:pPr>
        <w:tabs>
          <w:tab w:val="left" w:pos="6300"/>
        </w:tabs>
        <w:snapToGrid w:val="0"/>
        <w:spacing w:line="500" w:lineRule="exact"/>
        <w:rPr>
          <w:rFonts w:ascii="方正仿宋_GBK" w:eastAsia="方正仿宋_GBK" w:hAnsi="宋体"/>
          <w:color w:val="000000"/>
          <w:sz w:val="24"/>
          <w:szCs w:val="24"/>
        </w:rPr>
      </w:pPr>
    </w:p>
    <w:p w14:paraId="43C73C6E" w14:textId="77777777" w:rsidR="004D0EDB" w:rsidRDefault="004D0EDB">
      <w:pPr>
        <w:tabs>
          <w:tab w:val="left" w:pos="6300"/>
        </w:tabs>
        <w:snapToGrid w:val="0"/>
        <w:spacing w:line="500" w:lineRule="exact"/>
        <w:rPr>
          <w:rFonts w:ascii="方正仿宋_GBK" w:eastAsia="方正仿宋_GBK" w:hAnsi="宋体"/>
          <w:color w:val="000000"/>
          <w:sz w:val="24"/>
          <w:szCs w:val="24"/>
        </w:rPr>
      </w:pPr>
      <w:r>
        <w:rPr>
          <w:rFonts w:ascii="方正仿宋_GBK" w:eastAsia="方正仿宋_GBK" w:hAnsi="宋体" w:hint="eastAsia"/>
          <w:color w:val="000000"/>
          <w:sz w:val="24"/>
          <w:szCs w:val="24"/>
        </w:rPr>
        <w:t>（六）书面声明</w:t>
      </w:r>
    </w:p>
    <w:p w14:paraId="4D6615BC" w14:textId="77777777" w:rsidR="004D0EDB" w:rsidRDefault="004D0EDB">
      <w:pPr>
        <w:tabs>
          <w:tab w:val="left" w:pos="6300"/>
        </w:tabs>
        <w:snapToGrid w:val="0"/>
        <w:spacing w:line="500" w:lineRule="exact"/>
        <w:ind w:firstLine="570"/>
        <w:rPr>
          <w:rFonts w:ascii="方正仿宋_GBK" w:eastAsia="方正仿宋_GBK" w:hAnsi="宋体"/>
          <w:color w:val="000000"/>
          <w:sz w:val="24"/>
        </w:rPr>
      </w:pPr>
    </w:p>
    <w:p w14:paraId="605CBBF7" w14:textId="77777777" w:rsidR="004D0EDB" w:rsidRDefault="004D0EDB">
      <w:pPr>
        <w:tabs>
          <w:tab w:val="left" w:pos="6300"/>
        </w:tabs>
        <w:snapToGrid w:val="0"/>
        <w:spacing w:line="500" w:lineRule="exact"/>
        <w:ind w:firstLineChars="200" w:firstLine="480"/>
        <w:rPr>
          <w:rFonts w:ascii="方正仿宋_GBK" w:eastAsia="方正仿宋_GBK" w:hAnsi="宋体"/>
          <w:color w:val="000000"/>
          <w:sz w:val="24"/>
        </w:rPr>
      </w:pPr>
      <w:r>
        <w:rPr>
          <w:rFonts w:ascii="方正仿宋_GBK" w:eastAsia="方正仿宋_GBK" w:hAnsi="宋体" w:hint="eastAsia"/>
          <w:color w:val="000000"/>
          <w:sz w:val="24"/>
          <w:szCs w:val="28"/>
        </w:rPr>
        <w:t>项目名称</w:t>
      </w:r>
      <w:r>
        <w:rPr>
          <w:rFonts w:ascii="方正仿宋_GBK" w:eastAsia="方正仿宋_GBK" w:hAnsi="宋体" w:hint="eastAsia"/>
          <w:color w:val="000000"/>
          <w:sz w:val="24"/>
        </w:rPr>
        <w:t>：</w:t>
      </w:r>
      <w:r>
        <w:rPr>
          <w:rFonts w:ascii="方正仿宋_GBK" w:eastAsia="方正仿宋_GBK" w:hAnsi="宋体" w:hint="eastAsia"/>
          <w:color w:val="000000"/>
          <w:sz w:val="24"/>
          <w:u w:val="single"/>
        </w:rPr>
        <w:t xml:space="preserve">                                                </w:t>
      </w:r>
    </w:p>
    <w:p w14:paraId="60A3D76F" w14:textId="77777777" w:rsidR="004D0EDB" w:rsidRDefault="004D0EDB">
      <w:pPr>
        <w:tabs>
          <w:tab w:val="left" w:pos="6300"/>
        </w:tabs>
        <w:snapToGrid w:val="0"/>
        <w:spacing w:line="500" w:lineRule="exact"/>
        <w:ind w:firstLine="570"/>
        <w:rPr>
          <w:rFonts w:ascii="方正仿宋_GBK" w:eastAsia="方正仿宋_GBK" w:hAnsi="宋体"/>
          <w:color w:val="000000"/>
          <w:sz w:val="24"/>
        </w:rPr>
      </w:pPr>
    </w:p>
    <w:p w14:paraId="088C9BF6" w14:textId="77777777" w:rsidR="004D0EDB" w:rsidRDefault="004D0EDB">
      <w:pPr>
        <w:tabs>
          <w:tab w:val="left" w:pos="6300"/>
        </w:tabs>
        <w:snapToGrid w:val="0"/>
        <w:spacing w:line="500" w:lineRule="exact"/>
        <w:ind w:firstLineChars="200" w:firstLine="480"/>
        <w:rPr>
          <w:rFonts w:ascii="方正仿宋_GBK" w:eastAsia="方正仿宋_GBK" w:hAnsi="宋体"/>
          <w:color w:val="000000"/>
          <w:sz w:val="24"/>
        </w:rPr>
      </w:pPr>
      <w:r>
        <w:rPr>
          <w:rFonts w:ascii="方正仿宋_GBK" w:eastAsia="方正仿宋_GBK" w:hAnsi="宋体" w:hint="eastAsia"/>
          <w:color w:val="000000"/>
          <w:sz w:val="24"/>
        </w:rPr>
        <w:t>致：</w:t>
      </w:r>
      <w:r>
        <w:rPr>
          <w:rFonts w:ascii="方正仿宋_GBK" w:eastAsia="方正仿宋_GBK" w:hAnsi="宋体" w:hint="eastAsia"/>
          <w:color w:val="000000"/>
          <w:sz w:val="24"/>
          <w:u w:val="single"/>
        </w:rPr>
        <w:t xml:space="preserve">                   </w:t>
      </w:r>
      <w:r>
        <w:rPr>
          <w:rFonts w:ascii="方正仿宋_GBK" w:eastAsia="方正仿宋_GBK" w:hAnsi="宋体" w:hint="eastAsia"/>
          <w:color w:val="000000"/>
          <w:sz w:val="24"/>
        </w:rPr>
        <w:t>（采购人名称）：</w:t>
      </w:r>
    </w:p>
    <w:p w14:paraId="1547EFA8" w14:textId="77777777" w:rsidR="004D0EDB" w:rsidRDefault="004D0EDB">
      <w:pPr>
        <w:tabs>
          <w:tab w:val="left" w:pos="6300"/>
        </w:tabs>
        <w:snapToGrid w:val="0"/>
        <w:spacing w:line="500" w:lineRule="exact"/>
        <w:ind w:firstLineChars="200" w:firstLine="480"/>
        <w:rPr>
          <w:rFonts w:ascii="方正仿宋_GBK" w:eastAsia="方正仿宋_GBK" w:hAnsi="宋体"/>
          <w:color w:val="000000"/>
          <w:sz w:val="24"/>
        </w:rPr>
      </w:pPr>
      <w:r>
        <w:rPr>
          <w:rFonts w:ascii="方正仿宋_GBK" w:eastAsia="方正仿宋_GBK" w:hAnsi="宋体" w:hint="eastAsia"/>
          <w:color w:val="000000"/>
          <w:sz w:val="24"/>
          <w:u w:val="single"/>
        </w:rPr>
        <w:t xml:space="preserve">                      </w:t>
      </w:r>
      <w:r>
        <w:rPr>
          <w:rFonts w:ascii="方正仿宋_GBK" w:eastAsia="方正仿宋_GBK" w:hAnsi="宋体" w:hint="eastAsia"/>
          <w:color w:val="000000"/>
          <w:sz w:val="24"/>
        </w:rPr>
        <w:t>（供应商名称）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ww.creditchina.gov.cn）  “失信被执行人”、 “重大税收违法案件当事人名单”中，并随时接受采购人的检查验证，符合《政府采购法》规定的供应商资格条件。我方对以上声明负全部法律责任。</w:t>
      </w:r>
    </w:p>
    <w:p w14:paraId="03C1B7DB" w14:textId="77777777" w:rsidR="004D0EDB" w:rsidRDefault="004D0EDB">
      <w:pPr>
        <w:tabs>
          <w:tab w:val="left" w:pos="6300"/>
        </w:tabs>
        <w:snapToGrid w:val="0"/>
        <w:spacing w:line="500" w:lineRule="exact"/>
        <w:ind w:firstLineChars="200" w:firstLine="480"/>
        <w:rPr>
          <w:rFonts w:ascii="方正仿宋_GBK" w:eastAsia="方正仿宋_GBK" w:hAnsi="宋体"/>
          <w:color w:val="000000"/>
          <w:sz w:val="24"/>
        </w:rPr>
      </w:pPr>
      <w:r>
        <w:rPr>
          <w:rFonts w:ascii="方正仿宋_GBK" w:eastAsia="方正仿宋_GBK" w:hAnsi="宋体" w:hint="eastAsia"/>
          <w:color w:val="000000"/>
          <w:sz w:val="24"/>
        </w:rPr>
        <w:t>特此声明。</w:t>
      </w:r>
    </w:p>
    <w:p w14:paraId="39B70C66" w14:textId="77777777" w:rsidR="004D0EDB" w:rsidRDefault="004D0EDB">
      <w:pPr>
        <w:tabs>
          <w:tab w:val="left" w:pos="6300"/>
        </w:tabs>
        <w:snapToGrid w:val="0"/>
        <w:spacing w:line="500" w:lineRule="exact"/>
        <w:ind w:firstLine="570"/>
        <w:rPr>
          <w:rFonts w:ascii="方正仿宋_GBK" w:eastAsia="方正仿宋_GBK" w:hAnsi="宋体"/>
          <w:color w:val="000000"/>
          <w:sz w:val="24"/>
        </w:rPr>
      </w:pPr>
    </w:p>
    <w:p w14:paraId="3E63759A" w14:textId="77777777" w:rsidR="004D0EDB" w:rsidRDefault="004D0EDB">
      <w:pPr>
        <w:snapToGrid w:val="0"/>
        <w:spacing w:line="440" w:lineRule="exact"/>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供应商应将信用中国网站及中国政府采购网查询结果附后（查询时间为本项目采购公告发布之日起至提交响应文件截止时间前）。</w:t>
      </w:r>
    </w:p>
    <w:p w14:paraId="08A378E7" w14:textId="77777777" w:rsidR="004D0EDB" w:rsidRDefault="004D0EDB">
      <w:pPr>
        <w:snapToGrid w:val="0"/>
        <w:spacing w:line="440" w:lineRule="exact"/>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1. 信用中国网站（</w:t>
      </w:r>
      <w:hyperlink r:id="rId14" w:history="1">
        <w:r>
          <w:rPr>
            <w:rFonts w:hint="eastAsia"/>
            <w:color w:val="000000"/>
            <w:sz w:val="24"/>
            <w:szCs w:val="24"/>
          </w:rPr>
          <w:t>www.creditchina.gov.cn</w:t>
        </w:r>
      </w:hyperlink>
      <w:r>
        <w:rPr>
          <w:rFonts w:ascii="方正仿宋_GBK" w:eastAsia="方正仿宋_GBK" w:hAnsi="宋体" w:hint="eastAsia"/>
          <w:color w:val="000000"/>
          <w:sz w:val="24"/>
          <w:szCs w:val="24"/>
        </w:rPr>
        <w:t>）查询结果（提供查询结果网页打印件或截图，并加盖供应商公章）</w:t>
      </w:r>
    </w:p>
    <w:p w14:paraId="0261F53D" w14:textId="77777777" w:rsidR="004D0EDB" w:rsidRDefault="004D0EDB">
      <w:pPr>
        <w:snapToGrid w:val="0"/>
        <w:spacing w:line="440" w:lineRule="exact"/>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1.1“失信被执行人”查询结果；</w:t>
      </w:r>
    </w:p>
    <w:p w14:paraId="0309C4EF" w14:textId="77777777" w:rsidR="004D0EDB" w:rsidRDefault="004D0EDB">
      <w:pPr>
        <w:snapToGrid w:val="0"/>
        <w:spacing w:line="440" w:lineRule="exact"/>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1.2“重大税收违法案件当事人名单”查询结果；</w:t>
      </w:r>
    </w:p>
    <w:p w14:paraId="28D4B8E7" w14:textId="77777777" w:rsidR="004D0EDB" w:rsidRDefault="004D0EDB">
      <w:pPr>
        <w:tabs>
          <w:tab w:val="left" w:pos="6300"/>
        </w:tabs>
        <w:snapToGrid w:val="0"/>
        <w:spacing w:line="500" w:lineRule="exact"/>
        <w:ind w:firstLineChars="200" w:firstLine="480"/>
        <w:rPr>
          <w:rFonts w:ascii="方正仿宋_GBK" w:eastAsia="方正仿宋_GBK" w:hAnsi="宋体"/>
          <w:color w:val="000000"/>
          <w:sz w:val="24"/>
          <w:szCs w:val="18"/>
        </w:rPr>
      </w:pPr>
    </w:p>
    <w:p w14:paraId="03C6499D" w14:textId="77777777" w:rsidR="004D0EDB" w:rsidRDefault="004D0EDB">
      <w:pPr>
        <w:tabs>
          <w:tab w:val="left" w:pos="6300"/>
        </w:tabs>
        <w:snapToGrid w:val="0"/>
        <w:spacing w:line="500" w:lineRule="exact"/>
        <w:ind w:firstLineChars="200" w:firstLine="480"/>
        <w:rPr>
          <w:rFonts w:ascii="方正仿宋_GBK" w:eastAsia="方正仿宋_GBK" w:hAnsi="宋体"/>
          <w:color w:val="000000"/>
          <w:sz w:val="24"/>
          <w:szCs w:val="18"/>
        </w:rPr>
      </w:pPr>
    </w:p>
    <w:p w14:paraId="6902B3BF" w14:textId="77777777" w:rsidR="004D0EDB" w:rsidRDefault="004D0EDB">
      <w:pPr>
        <w:tabs>
          <w:tab w:val="left" w:pos="6300"/>
        </w:tabs>
        <w:snapToGrid w:val="0"/>
        <w:spacing w:line="500" w:lineRule="exact"/>
        <w:ind w:firstLineChars="200" w:firstLine="480"/>
        <w:rPr>
          <w:rFonts w:ascii="方正仿宋_GBK" w:eastAsia="方正仿宋_GBK" w:hAnsi="宋体"/>
          <w:color w:val="000000"/>
          <w:sz w:val="24"/>
          <w:szCs w:val="18"/>
        </w:rPr>
      </w:pPr>
    </w:p>
    <w:p w14:paraId="27B68A91" w14:textId="77777777" w:rsidR="004D0EDB" w:rsidRDefault="004D0EDB">
      <w:pPr>
        <w:tabs>
          <w:tab w:val="left" w:pos="6300"/>
        </w:tabs>
        <w:snapToGrid w:val="0"/>
        <w:spacing w:line="500" w:lineRule="exact"/>
        <w:ind w:firstLineChars="200" w:firstLine="480"/>
        <w:rPr>
          <w:rFonts w:ascii="方正仿宋_GBK" w:eastAsia="方正仿宋_GBK" w:hAnsi="宋体"/>
          <w:color w:val="000000"/>
          <w:sz w:val="24"/>
          <w:szCs w:val="18"/>
        </w:rPr>
      </w:pPr>
    </w:p>
    <w:p w14:paraId="20EEB0E6" w14:textId="77777777" w:rsidR="004D0EDB" w:rsidRDefault="004D0EDB">
      <w:pPr>
        <w:tabs>
          <w:tab w:val="left" w:pos="6300"/>
        </w:tabs>
        <w:snapToGrid w:val="0"/>
        <w:spacing w:line="500" w:lineRule="exact"/>
        <w:ind w:firstLineChars="200" w:firstLine="480"/>
        <w:rPr>
          <w:rFonts w:ascii="方正仿宋_GBK" w:eastAsia="方正仿宋_GBK" w:hAnsi="宋体"/>
          <w:color w:val="000000"/>
          <w:sz w:val="24"/>
          <w:szCs w:val="18"/>
        </w:rPr>
      </w:pPr>
    </w:p>
    <w:p w14:paraId="00052154" w14:textId="77777777" w:rsidR="004D0EDB" w:rsidRDefault="004D0EDB">
      <w:pPr>
        <w:tabs>
          <w:tab w:val="left" w:pos="6300"/>
        </w:tabs>
        <w:snapToGrid w:val="0"/>
        <w:spacing w:line="500" w:lineRule="exact"/>
        <w:ind w:firstLineChars="200" w:firstLine="480"/>
        <w:rPr>
          <w:rFonts w:ascii="方正仿宋_GBK" w:eastAsia="方正仿宋_GBK" w:hAnsi="宋体"/>
          <w:color w:val="000000"/>
          <w:sz w:val="24"/>
          <w:szCs w:val="18"/>
        </w:rPr>
      </w:pPr>
    </w:p>
    <w:p w14:paraId="5FDC48B7" w14:textId="77777777" w:rsidR="004D0EDB" w:rsidRDefault="004D0EDB">
      <w:pPr>
        <w:tabs>
          <w:tab w:val="left" w:pos="6300"/>
        </w:tabs>
        <w:snapToGrid w:val="0"/>
        <w:spacing w:line="500" w:lineRule="exact"/>
        <w:ind w:firstLineChars="200" w:firstLine="480"/>
        <w:rPr>
          <w:rFonts w:ascii="方正仿宋_GBK" w:eastAsia="方正仿宋_GBK" w:hAnsi="宋体"/>
          <w:color w:val="000000"/>
          <w:sz w:val="24"/>
          <w:szCs w:val="18"/>
        </w:rPr>
      </w:pPr>
    </w:p>
    <w:p w14:paraId="20DE6CF9" w14:textId="77777777" w:rsidR="004D0EDB" w:rsidRDefault="004D0EDB">
      <w:pPr>
        <w:tabs>
          <w:tab w:val="left" w:pos="6300"/>
        </w:tabs>
        <w:snapToGrid w:val="0"/>
        <w:spacing w:line="400" w:lineRule="exact"/>
        <w:ind w:firstLineChars="250" w:firstLine="600"/>
        <w:rPr>
          <w:rFonts w:ascii="方正仿宋_GBK" w:eastAsia="方正仿宋_GBK" w:hAnsi="宋体"/>
          <w:color w:val="000000"/>
          <w:sz w:val="24"/>
          <w:szCs w:val="18"/>
        </w:rPr>
      </w:pPr>
      <w:r>
        <w:rPr>
          <w:rFonts w:ascii="方正仿宋_GBK" w:eastAsia="方正仿宋_GBK" w:hAnsi="宋体" w:hint="eastAsia"/>
          <w:color w:val="000000"/>
          <w:sz w:val="24"/>
          <w:szCs w:val="18"/>
        </w:rPr>
        <w:lastRenderedPageBreak/>
        <w:t>（七）税务登记证（副本）复印件和社会保险缴纳证明材料</w:t>
      </w:r>
    </w:p>
    <w:p w14:paraId="100761A7" w14:textId="77777777" w:rsidR="004D0EDB" w:rsidRDefault="004D0EDB">
      <w:pPr>
        <w:tabs>
          <w:tab w:val="left" w:pos="6300"/>
        </w:tabs>
        <w:snapToGrid w:val="0"/>
        <w:spacing w:line="400" w:lineRule="exact"/>
        <w:ind w:firstLineChars="250" w:firstLine="600"/>
        <w:rPr>
          <w:rFonts w:ascii="方正仿宋_GBK" w:eastAsia="方正仿宋_GBK" w:hAnsi="宋体"/>
          <w:color w:val="000000"/>
          <w:sz w:val="24"/>
          <w:szCs w:val="18"/>
        </w:rPr>
      </w:pPr>
      <w:r>
        <w:rPr>
          <w:rFonts w:ascii="方正仿宋_GBK" w:eastAsia="方正仿宋_GBK" w:hAnsi="宋体" w:hint="eastAsia"/>
          <w:color w:val="000000"/>
          <w:sz w:val="24"/>
          <w:szCs w:val="18"/>
        </w:rPr>
        <w:t>（八）特定资格条件证书或证明文件</w:t>
      </w:r>
    </w:p>
    <w:p w14:paraId="063A0B4E" w14:textId="77777777" w:rsidR="004D0EDB" w:rsidRDefault="004D0EDB">
      <w:pPr>
        <w:tabs>
          <w:tab w:val="left" w:pos="6300"/>
        </w:tabs>
        <w:snapToGrid w:val="0"/>
        <w:spacing w:line="400" w:lineRule="exact"/>
        <w:ind w:firstLineChars="200" w:firstLine="480"/>
        <w:rPr>
          <w:rFonts w:ascii="方正仿宋_GBK" w:eastAsia="方正仿宋_GBK" w:hAnsi="宋体"/>
          <w:color w:val="000000"/>
          <w:sz w:val="24"/>
          <w:szCs w:val="18"/>
        </w:rPr>
      </w:pPr>
      <w:r>
        <w:rPr>
          <w:rFonts w:ascii="方正仿宋_GBK" w:eastAsia="方正仿宋_GBK" w:hAnsi="宋体" w:hint="eastAsia"/>
          <w:color w:val="000000"/>
          <w:sz w:val="24"/>
          <w:szCs w:val="18"/>
        </w:rPr>
        <w:t>说明：供应商按“三证合一”登记制度办理营业执照的，组织机构代码证和税务登记证以供应商所提供的营业执照（副本）复印件为准。</w:t>
      </w:r>
    </w:p>
    <w:p w14:paraId="7BD05552" w14:textId="77777777" w:rsidR="004D0EDB" w:rsidRDefault="004D0EDB">
      <w:pPr>
        <w:pStyle w:val="3"/>
        <w:spacing w:before="0" w:after="0" w:line="400" w:lineRule="exact"/>
        <w:rPr>
          <w:rFonts w:ascii="方正仿宋_GBK" w:eastAsia="方正仿宋_GBK" w:hAnsi="宋体"/>
          <w:color w:val="000000"/>
          <w:sz w:val="24"/>
          <w:szCs w:val="24"/>
        </w:rPr>
      </w:pPr>
      <w:bookmarkStart w:id="93" w:name="_Toc80276874"/>
      <w:r>
        <w:rPr>
          <w:rFonts w:ascii="方正仿宋_GBK" w:eastAsia="方正仿宋_GBK" w:hAnsi="宋体" w:hint="eastAsia"/>
          <w:color w:val="000000"/>
          <w:sz w:val="24"/>
          <w:szCs w:val="24"/>
        </w:rPr>
        <w:t>五、</w:t>
      </w:r>
      <w:bookmarkEnd w:id="90"/>
      <w:bookmarkEnd w:id="91"/>
      <w:bookmarkEnd w:id="92"/>
      <w:r>
        <w:rPr>
          <w:rFonts w:ascii="方正仿宋_GBK" w:eastAsia="方正仿宋_GBK" w:hint="eastAsia"/>
          <w:color w:val="000000"/>
          <w:sz w:val="24"/>
          <w:szCs w:val="24"/>
        </w:rPr>
        <w:t>其他应提供的资料</w:t>
      </w:r>
      <w:bookmarkEnd w:id="93"/>
    </w:p>
    <w:p w14:paraId="02662E84" w14:textId="77777777" w:rsidR="004D0EDB" w:rsidRDefault="004D0EDB">
      <w:pPr>
        <w:spacing w:line="400" w:lineRule="exact"/>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其他与项目有关的资料（自附）：供应</w:t>
      </w:r>
      <w:proofErr w:type="gramStart"/>
      <w:r>
        <w:rPr>
          <w:rFonts w:ascii="方正仿宋_GBK" w:eastAsia="方正仿宋_GBK" w:hAnsi="宋体" w:hint="eastAsia"/>
          <w:color w:val="000000"/>
          <w:sz w:val="24"/>
          <w:szCs w:val="24"/>
        </w:rPr>
        <w:t>商总体</w:t>
      </w:r>
      <w:proofErr w:type="gramEnd"/>
      <w:r>
        <w:rPr>
          <w:rFonts w:ascii="方正仿宋_GBK" w:eastAsia="方正仿宋_GBK" w:hAnsi="宋体" w:hint="eastAsia"/>
          <w:color w:val="000000"/>
          <w:sz w:val="24"/>
          <w:szCs w:val="24"/>
        </w:rPr>
        <w:t>情况介绍、其他与本项目有关的资料等。</w:t>
      </w:r>
    </w:p>
    <w:p w14:paraId="25133E05" w14:textId="77777777" w:rsidR="004D0EDB" w:rsidRDefault="004D0EDB">
      <w:pPr>
        <w:spacing w:line="360" w:lineRule="auto"/>
        <w:ind w:firstLineChars="200" w:firstLine="560"/>
        <w:jc w:val="center"/>
        <w:rPr>
          <w:rFonts w:ascii="方正仿宋_GBK" w:eastAsia="方正仿宋_GBK" w:hAnsi="宋体"/>
          <w:color w:val="000000"/>
        </w:rPr>
      </w:pPr>
    </w:p>
    <w:p w14:paraId="6E3F04E8" w14:textId="77777777" w:rsidR="004D0EDB" w:rsidRDefault="004D0EDB">
      <w:pPr>
        <w:rPr>
          <w:color w:val="000000"/>
        </w:rPr>
      </w:pPr>
    </w:p>
    <w:p w14:paraId="02AC26E1" w14:textId="77777777" w:rsidR="004D0EDB" w:rsidRDefault="004D0EDB">
      <w:pPr>
        <w:rPr>
          <w:color w:val="000000"/>
        </w:rPr>
      </w:pPr>
    </w:p>
    <w:p w14:paraId="215C3D1D" w14:textId="77777777" w:rsidR="004D0EDB" w:rsidRDefault="004D0EDB">
      <w:pPr>
        <w:rPr>
          <w:color w:val="000000"/>
        </w:rPr>
      </w:pPr>
    </w:p>
    <w:p w14:paraId="6AA13DED" w14:textId="77777777" w:rsidR="004D0EDB" w:rsidRDefault="004D0EDB">
      <w:pPr>
        <w:rPr>
          <w:color w:val="000000"/>
        </w:rPr>
      </w:pPr>
    </w:p>
    <w:p w14:paraId="46D1AD60" w14:textId="77777777" w:rsidR="004D0EDB" w:rsidRDefault="004D0EDB">
      <w:pPr>
        <w:rPr>
          <w:color w:val="000000"/>
        </w:rPr>
      </w:pPr>
    </w:p>
    <w:p w14:paraId="74F51483" w14:textId="77777777" w:rsidR="004D0EDB" w:rsidRDefault="004D0EDB">
      <w:pPr>
        <w:rPr>
          <w:color w:val="000000"/>
        </w:rPr>
      </w:pPr>
    </w:p>
    <w:p w14:paraId="7920E138" w14:textId="77777777" w:rsidR="004D0EDB" w:rsidRDefault="004D0EDB">
      <w:pPr>
        <w:rPr>
          <w:color w:val="000000"/>
        </w:rPr>
      </w:pPr>
    </w:p>
    <w:p w14:paraId="7D6D1674" w14:textId="77777777" w:rsidR="004D0EDB" w:rsidRDefault="004D0EDB">
      <w:pPr>
        <w:jc w:val="center"/>
        <w:rPr>
          <w:color w:val="000000"/>
        </w:rPr>
      </w:pPr>
    </w:p>
    <w:p w14:paraId="5D035CBF" w14:textId="77777777" w:rsidR="004D0EDB" w:rsidRDefault="004D0EDB">
      <w:pPr>
        <w:jc w:val="center"/>
        <w:rPr>
          <w:color w:val="000000"/>
        </w:rPr>
      </w:pPr>
    </w:p>
    <w:p w14:paraId="6509E7EC" w14:textId="77777777" w:rsidR="004D0EDB" w:rsidRDefault="004D0EDB">
      <w:pPr>
        <w:jc w:val="center"/>
        <w:rPr>
          <w:color w:val="000000"/>
        </w:rPr>
      </w:pPr>
    </w:p>
    <w:p w14:paraId="48132F16" w14:textId="77777777" w:rsidR="004D0EDB" w:rsidRDefault="004D0EDB">
      <w:pPr>
        <w:jc w:val="center"/>
        <w:rPr>
          <w:color w:val="000000"/>
        </w:rPr>
      </w:pPr>
    </w:p>
    <w:p w14:paraId="23023D7B" w14:textId="77777777" w:rsidR="004D0EDB" w:rsidRDefault="004D0EDB">
      <w:pPr>
        <w:jc w:val="center"/>
        <w:rPr>
          <w:color w:val="000000"/>
        </w:rPr>
      </w:pPr>
    </w:p>
    <w:p w14:paraId="27FD4D09" w14:textId="77777777" w:rsidR="004D0EDB" w:rsidRDefault="004D0EDB">
      <w:pPr>
        <w:jc w:val="center"/>
        <w:rPr>
          <w:color w:val="000000"/>
        </w:rPr>
      </w:pPr>
    </w:p>
    <w:p w14:paraId="3B811255" w14:textId="77777777" w:rsidR="004D0EDB" w:rsidRDefault="004D0EDB">
      <w:pPr>
        <w:jc w:val="center"/>
        <w:rPr>
          <w:color w:val="000000"/>
        </w:rPr>
      </w:pPr>
    </w:p>
    <w:p w14:paraId="61A92C55" w14:textId="77777777" w:rsidR="004D0EDB" w:rsidRDefault="004D0EDB">
      <w:pPr>
        <w:jc w:val="center"/>
        <w:rPr>
          <w:color w:val="000000"/>
        </w:rPr>
        <w:sectPr w:rsidR="004D0EDB">
          <w:pgSz w:w="11907" w:h="16840"/>
          <w:pgMar w:top="1134" w:right="1191" w:bottom="1134" w:left="1304" w:header="851" w:footer="992" w:gutter="0"/>
          <w:pgNumType w:fmt="numberInDash"/>
          <w:cols w:space="720"/>
          <w:docGrid w:linePitch="380" w:charSpace="-5735"/>
        </w:sectPr>
      </w:pPr>
    </w:p>
    <w:p w14:paraId="32169079" w14:textId="77777777" w:rsidR="004D0EDB" w:rsidRDefault="004D0EDB">
      <w:pPr>
        <w:pStyle w:val="2"/>
        <w:spacing w:beforeLines="100" w:before="240" w:after="0" w:line="360" w:lineRule="auto"/>
        <w:jc w:val="center"/>
      </w:pPr>
      <w:bookmarkStart w:id="94" w:name="_Toc80276875"/>
      <w:r>
        <w:rPr>
          <w:rFonts w:hint="eastAsia"/>
        </w:rPr>
        <w:lastRenderedPageBreak/>
        <w:t>第七篇</w:t>
      </w:r>
      <w:r>
        <w:rPr>
          <w:rFonts w:hint="eastAsia"/>
        </w:rPr>
        <w:t xml:space="preserve"> </w:t>
      </w:r>
      <w:r>
        <w:rPr>
          <w:rFonts w:hint="eastAsia"/>
        </w:rPr>
        <w:t>评审标准</w:t>
      </w:r>
      <w:bookmarkEnd w:id="94"/>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
        <w:gridCol w:w="1213"/>
        <w:gridCol w:w="874"/>
        <w:gridCol w:w="4502"/>
        <w:gridCol w:w="2469"/>
      </w:tblGrid>
      <w:tr w:rsidR="004D0EDB" w14:paraId="30F32B5D" w14:textId="77777777" w:rsidTr="00643682">
        <w:trPr>
          <w:cantSplit/>
          <w:trHeight w:val="492"/>
          <w:tblHeader/>
        </w:trPr>
        <w:tc>
          <w:tcPr>
            <w:tcW w:w="678" w:type="dxa"/>
            <w:vAlign w:val="center"/>
          </w:tcPr>
          <w:p w14:paraId="26B13266" w14:textId="77777777" w:rsidR="004D0EDB" w:rsidRDefault="004D0EDB" w:rsidP="00907304">
            <w:pPr>
              <w:spacing w:line="240" w:lineRule="exact"/>
              <w:ind w:firstLine="28"/>
              <w:jc w:val="center"/>
              <w:rPr>
                <w:rFonts w:ascii="宋体" w:hAnsi="宋体"/>
                <w:b/>
                <w:sz w:val="21"/>
                <w:szCs w:val="21"/>
              </w:rPr>
            </w:pPr>
            <w:r>
              <w:rPr>
                <w:rFonts w:ascii="宋体" w:hAnsi="宋体" w:hint="eastAsia"/>
                <w:b/>
                <w:sz w:val="21"/>
                <w:szCs w:val="21"/>
              </w:rPr>
              <w:t>序号</w:t>
            </w:r>
          </w:p>
        </w:tc>
        <w:tc>
          <w:tcPr>
            <w:tcW w:w="1213" w:type="dxa"/>
            <w:vAlign w:val="center"/>
          </w:tcPr>
          <w:p w14:paraId="76E72E9F" w14:textId="77777777" w:rsidR="004D0EDB" w:rsidRDefault="004D0EDB" w:rsidP="00907304">
            <w:pPr>
              <w:spacing w:line="240" w:lineRule="exact"/>
              <w:ind w:firstLine="28"/>
              <w:jc w:val="center"/>
              <w:rPr>
                <w:rFonts w:ascii="宋体" w:hAnsi="宋体"/>
                <w:b/>
                <w:sz w:val="21"/>
                <w:szCs w:val="21"/>
              </w:rPr>
            </w:pPr>
            <w:r>
              <w:rPr>
                <w:rFonts w:ascii="宋体" w:hAnsi="宋体" w:hint="eastAsia"/>
                <w:b/>
                <w:sz w:val="21"/>
                <w:szCs w:val="21"/>
              </w:rPr>
              <w:t>评分</w:t>
            </w:r>
            <w:proofErr w:type="gramStart"/>
            <w:r>
              <w:rPr>
                <w:rFonts w:ascii="宋体" w:hAnsi="宋体" w:hint="eastAsia"/>
                <w:b/>
                <w:sz w:val="21"/>
                <w:szCs w:val="21"/>
              </w:rPr>
              <w:t>因素及权值</w:t>
            </w:r>
            <w:proofErr w:type="gramEnd"/>
          </w:p>
        </w:tc>
        <w:tc>
          <w:tcPr>
            <w:tcW w:w="874" w:type="dxa"/>
            <w:vAlign w:val="center"/>
          </w:tcPr>
          <w:p w14:paraId="1DF4731D" w14:textId="77777777" w:rsidR="004D0EDB" w:rsidRDefault="004D0EDB" w:rsidP="00907304">
            <w:pPr>
              <w:spacing w:line="240" w:lineRule="exact"/>
              <w:ind w:firstLine="28"/>
              <w:jc w:val="center"/>
              <w:rPr>
                <w:rFonts w:ascii="宋体" w:hAnsi="宋体"/>
                <w:b/>
                <w:sz w:val="21"/>
                <w:szCs w:val="21"/>
              </w:rPr>
            </w:pPr>
            <w:r>
              <w:rPr>
                <w:rFonts w:ascii="宋体" w:hAnsi="宋体" w:hint="eastAsia"/>
                <w:b/>
                <w:sz w:val="21"/>
                <w:szCs w:val="21"/>
              </w:rPr>
              <w:t>分值</w:t>
            </w:r>
          </w:p>
        </w:tc>
        <w:tc>
          <w:tcPr>
            <w:tcW w:w="4502" w:type="dxa"/>
            <w:vAlign w:val="center"/>
          </w:tcPr>
          <w:p w14:paraId="45F0E1FF" w14:textId="77777777" w:rsidR="004D0EDB" w:rsidRDefault="004D0EDB" w:rsidP="00907304">
            <w:pPr>
              <w:spacing w:line="240" w:lineRule="exact"/>
              <w:ind w:firstLine="28"/>
              <w:jc w:val="center"/>
              <w:rPr>
                <w:rFonts w:ascii="宋体" w:hAnsi="宋体"/>
                <w:b/>
                <w:sz w:val="21"/>
                <w:szCs w:val="21"/>
              </w:rPr>
            </w:pPr>
            <w:r>
              <w:rPr>
                <w:rFonts w:ascii="宋体" w:hAnsi="宋体" w:hint="eastAsia"/>
                <w:b/>
                <w:sz w:val="21"/>
                <w:szCs w:val="21"/>
              </w:rPr>
              <w:t>评分标准</w:t>
            </w:r>
          </w:p>
        </w:tc>
        <w:tc>
          <w:tcPr>
            <w:tcW w:w="2469" w:type="dxa"/>
            <w:vAlign w:val="center"/>
          </w:tcPr>
          <w:p w14:paraId="451AD1E6" w14:textId="77777777" w:rsidR="004D0EDB" w:rsidRDefault="004D0EDB" w:rsidP="00907304">
            <w:pPr>
              <w:pStyle w:val="aff1"/>
              <w:spacing w:before="0" w:after="0" w:line="240" w:lineRule="exact"/>
              <w:ind w:firstLineChars="500" w:firstLine="1054"/>
              <w:jc w:val="both"/>
              <w:rPr>
                <w:rFonts w:ascii="宋体" w:eastAsia="宋体" w:hAnsi="宋体"/>
                <w:sz w:val="21"/>
                <w:szCs w:val="21"/>
              </w:rPr>
            </w:pPr>
            <w:r>
              <w:rPr>
                <w:rFonts w:ascii="宋体" w:eastAsia="宋体" w:hAnsi="宋体" w:hint="eastAsia"/>
                <w:sz w:val="21"/>
                <w:szCs w:val="21"/>
              </w:rPr>
              <w:t>说明</w:t>
            </w:r>
          </w:p>
        </w:tc>
      </w:tr>
      <w:tr w:rsidR="004D0EDB" w14:paraId="02A53372" w14:textId="77777777">
        <w:trPr>
          <w:cantSplit/>
          <w:trHeight w:val="492"/>
        </w:trPr>
        <w:tc>
          <w:tcPr>
            <w:tcW w:w="678" w:type="dxa"/>
            <w:vAlign w:val="center"/>
          </w:tcPr>
          <w:p w14:paraId="7BD35B35" w14:textId="77777777" w:rsidR="004D0EDB" w:rsidRDefault="004D0EDB" w:rsidP="00907304">
            <w:pPr>
              <w:spacing w:line="240" w:lineRule="exact"/>
              <w:ind w:firstLine="28"/>
              <w:jc w:val="center"/>
              <w:rPr>
                <w:rFonts w:ascii="宋体" w:hAnsi="宋体"/>
                <w:sz w:val="21"/>
                <w:szCs w:val="21"/>
              </w:rPr>
            </w:pPr>
            <w:r>
              <w:rPr>
                <w:rFonts w:ascii="宋体" w:hAnsi="宋体" w:hint="eastAsia"/>
                <w:sz w:val="21"/>
                <w:szCs w:val="21"/>
              </w:rPr>
              <w:t>1</w:t>
            </w:r>
          </w:p>
        </w:tc>
        <w:tc>
          <w:tcPr>
            <w:tcW w:w="1213" w:type="dxa"/>
            <w:vAlign w:val="center"/>
          </w:tcPr>
          <w:p w14:paraId="765F0AF1" w14:textId="77777777" w:rsidR="004D0EDB" w:rsidRDefault="004D0EDB" w:rsidP="00907304">
            <w:pPr>
              <w:spacing w:line="240" w:lineRule="exact"/>
              <w:ind w:firstLine="28"/>
              <w:jc w:val="center"/>
              <w:rPr>
                <w:rFonts w:ascii="宋体" w:hAnsi="宋体"/>
                <w:sz w:val="21"/>
                <w:szCs w:val="21"/>
              </w:rPr>
            </w:pPr>
            <w:r>
              <w:rPr>
                <w:rFonts w:ascii="宋体" w:hAnsi="宋体" w:hint="eastAsia"/>
                <w:sz w:val="21"/>
                <w:szCs w:val="21"/>
              </w:rPr>
              <w:t>投标报价</w:t>
            </w:r>
          </w:p>
          <w:p w14:paraId="3733C825" w14:textId="2B80EC05" w:rsidR="004D0EDB" w:rsidRDefault="004D0EDB" w:rsidP="00907304">
            <w:pPr>
              <w:spacing w:line="240" w:lineRule="exact"/>
              <w:ind w:firstLine="28"/>
              <w:jc w:val="center"/>
              <w:rPr>
                <w:rFonts w:ascii="宋体" w:hAnsi="宋体"/>
                <w:sz w:val="21"/>
                <w:szCs w:val="21"/>
              </w:rPr>
            </w:pPr>
            <w:r>
              <w:rPr>
                <w:rFonts w:ascii="宋体" w:hAnsi="宋体" w:hint="eastAsia"/>
                <w:sz w:val="21"/>
                <w:szCs w:val="21"/>
              </w:rPr>
              <w:t>（</w:t>
            </w:r>
            <w:r w:rsidR="00A0670F">
              <w:rPr>
                <w:rFonts w:ascii="宋体" w:hAnsi="宋体" w:hint="eastAsia"/>
                <w:sz w:val="21"/>
                <w:szCs w:val="21"/>
              </w:rPr>
              <w:t>30</w:t>
            </w:r>
            <w:r>
              <w:rPr>
                <w:rFonts w:ascii="宋体" w:hAnsi="宋体" w:hint="eastAsia"/>
                <w:sz w:val="21"/>
                <w:szCs w:val="21"/>
              </w:rPr>
              <w:t>%）</w:t>
            </w:r>
          </w:p>
        </w:tc>
        <w:tc>
          <w:tcPr>
            <w:tcW w:w="874" w:type="dxa"/>
            <w:vAlign w:val="center"/>
          </w:tcPr>
          <w:p w14:paraId="58921260" w14:textId="0BEB4D6B" w:rsidR="004D0EDB" w:rsidRDefault="00A0670F" w:rsidP="00907304">
            <w:pPr>
              <w:spacing w:line="240" w:lineRule="exact"/>
              <w:ind w:firstLine="28"/>
              <w:jc w:val="center"/>
              <w:rPr>
                <w:rFonts w:ascii="宋体" w:hAnsi="宋体"/>
                <w:sz w:val="21"/>
                <w:szCs w:val="21"/>
              </w:rPr>
            </w:pPr>
            <w:r>
              <w:rPr>
                <w:rFonts w:ascii="宋体" w:hAnsi="宋体" w:hint="eastAsia"/>
                <w:sz w:val="21"/>
                <w:szCs w:val="21"/>
              </w:rPr>
              <w:t>30</w:t>
            </w:r>
          </w:p>
        </w:tc>
        <w:tc>
          <w:tcPr>
            <w:tcW w:w="4502" w:type="dxa"/>
            <w:vAlign w:val="center"/>
          </w:tcPr>
          <w:p w14:paraId="76D7CC08" w14:textId="77777777" w:rsidR="004D0EDB" w:rsidRDefault="004D0EDB" w:rsidP="00907304">
            <w:pPr>
              <w:spacing w:line="240" w:lineRule="exact"/>
              <w:rPr>
                <w:rFonts w:ascii="宋体" w:hAnsi="宋体"/>
                <w:sz w:val="21"/>
                <w:szCs w:val="21"/>
              </w:rPr>
            </w:pPr>
            <w:r>
              <w:rPr>
                <w:rFonts w:ascii="宋体" w:hAnsi="宋体" w:hint="eastAsia"/>
                <w:sz w:val="21"/>
                <w:szCs w:val="21"/>
              </w:rPr>
              <w:t>满足资格性、符合性要求且最后报价最低的供应商的价格为评标基准价，按照下列公式计算每个供应商的投标报价得分。</w:t>
            </w:r>
          </w:p>
          <w:p w14:paraId="4FBB42F8" w14:textId="77777777" w:rsidR="004D0EDB" w:rsidRDefault="004D0EDB" w:rsidP="00907304">
            <w:pPr>
              <w:spacing w:line="240" w:lineRule="exact"/>
              <w:rPr>
                <w:rFonts w:ascii="宋体" w:hAnsi="宋体"/>
                <w:sz w:val="21"/>
                <w:szCs w:val="21"/>
              </w:rPr>
            </w:pPr>
            <w:r>
              <w:rPr>
                <w:rFonts w:ascii="宋体" w:hAnsi="宋体" w:hint="eastAsia"/>
                <w:sz w:val="21"/>
                <w:szCs w:val="21"/>
              </w:rPr>
              <w:t>投标报价得分=（评标基准价/最后投标报价）×</w:t>
            </w:r>
            <w:proofErr w:type="gramStart"/>
            <w:r>
              <w:rPr>
                <w:rFonts w:ascii="宋体" w:hAnsi="宋体" w:hint="eastAsia"/>
                <w:sz w:val="21"/>
                <w:szCs w:val="21"/>
              </w:rPr>
              <w:t>价格权</w:t>
            </w:r>
            <w:proofErr w:type="gramEnd"/>
            <w:r>
              <w:rPr>
                <w:rFonts w:ascii="宋体" w:hAnsi="宋体" w:hint="eastAsia"/>
                <w:sz w:val="21"/>
                <w:szCs w:val="21"/>
              </w:rPr>
              <w:t>值×100</w:t>
            </w:r>
          </w:p>
        </w:tc>
        <w:tc>
          <w:tcPr>
            <w:tcW w:w="2469" w:type="dxa"/>
            <w:vAlign w:val="center"/>
          </w:tcPr>
          <w:p w14:paraId="5E050BDE" w14:textId="77777777" w:rsidR="004D0EDB" w:rsidRDefault="004D0EDB" w:rsidP="00907304">
            <w:pPr>
              <w:spacing w:line="240" w:lineRule="exact"/>
              <w:rPr>
                <w:rFonts w:ascii="宋体" w:hAnsi="宋体"/>
                <w:sz w:val="21"/>
                <w:szCs w:val="21"/>
              </w:rPr>
            </w:pPr>
          </w:p>
        </w:tc>
      </w:tr>
      <w:tr w:rsidR="004D0EDB" w14:paraId="5DBDBABB" w14:textId="77777777" w:rsidTr="00907304">
        <w:trPr>
          <w:cantSplit/>
          <w:trHeight w:val="890"/>
        </w:trPr>
        <w:tc>
          <w:tcPr>
            <w:tcW w:w="678" w:type="dxa"/>
            <w:vMerge w:val="restart"/>
            <w:vAlign w:val="center"/>
          </w:tcPr>
          <w:p w14:paraId="16B35031" w14:textId="77777777" w:rsidR="004D0EDB" w:rsidRDefault="004D0EDB" w:rsidP="00907304">
            <w:pPr>
              <w:spacing w:line="240" w:lineRule="exact"/>
              <w:ind w:firstLine="28"/>
              <w:jc w:val="center"/>
              <w:rPr>
                <w:rFonts w:ascii="宋体" w:hAnsi="宋体"/>
                <w:color w:val="FF0000"/>
                <w:sz w:val="21"/>
                <w:szCs w:val="21"/>
              </w:rPr>
            </w:pPr>
          </w:p>
        </w:tc>
        <w:tc>
          <w:tcPr>
            <w:tcW w:w="1213" w:type="dxa"/>
            <w:vMerge w:val="restart"/>
            <w:vAlign w:val="center"/>
          </w:tcPr>
          <w:p w14:paraId="78182EFB" w14:textId="5D05ADED" w:rsidR="004D0EDB" w:rsidRDefault="00A0670F" w:rsidP="00907304">
            <w:pPr>
              <w:spacing w:line="240" w:lineRule="exact"/>
              <w:ind w:firstLine="28"/>
              <w:jc w:val="center"/>
              <w:rPr>
                <w:rFonts w:ascii="宋体" w:hAnsi="宋体" w:cs="宋体"/>
                <w:color w:val="FF0000"/>
                <w:sz w:val="21"/>
                <w:szCs w:val="21"/>
              </w:rPr>
            </w:pPr>
            <w:r>
              <w:rPr>
                <w:rFonts w:ascii="宋体" w:hAnsi="宋体" w:hint="eastAsia"/>
                <w:sz w:val="21"/>
                <w:szCs w:val="21"/>
              </w:rPr>
              <w:t>技术</w:t>
            </w:r>
            <w:r w:rsidR="004D0EDB">
              <w:rPr>
                <w:rFonts w:ascii="宋体" w:hAnsi="宋体" w:hint="eastAsia"/>
                <w:sz w:val="21"/>
                <w:szCs w:val="21"/>
              </w:rPr>
              <w:t>方案（</w:t>
            </w:r>
            <w:r w:rsidR="004D0EDB">
              <w:rPr>
                <w:rFonts w:ascii="宋体" w:hAnsi="宋体"/>
                <w:sz w:val="21"/>
                <w:szCs w:val="21"/>
              </w:rPr>
              <w:t>4</w:t>
            </w:r>
            <w:r w:rsidR="004D0EDB">
              <w:rPr>
                <w:rFonts w:ascii="宋体" w:hAnsi="宋体" w:hint="eastAsia"/>
                <w:sz w:val="21"/>
                <w:szCs w:val="21"/>
              </w:rPr>
              <w:t>0分）</w:t>
            </w:r>
          </w:p>
        </w:tc>
        <w:tc>
          <w:tcPr>
            <w:tcW w:w="874" w:type="dxa"/>
            <w:vMerge w:val="restart"/>
            <w:vAlign w:val="center"/>
          </w:tcPr>
          <w:p w14:paraId="52CF5974" w14:textId="77777777" w:rsidR="004D0EDB" w:rsidRDefault="004D0EDB" w:rsidP="00907304">
            <w:pPr>
              <w:spacing w:line="240" w:lineRule="exact"/>
              <w:ind w:firstLine="28"/>
              <w:jc w:val="center"/>
              <w:rPr>
                <w:rFonts w:ascii="宋体" w:hAnsi="宋体"/>
                <w:sz w:val="21"/>
                <w:szCs w:val="21"/>
              </w:rPr>
            </w:pPr>
          </w:p>
          <w:p w14:paraId="77A7A429" w14:textId="77777777" w:rsidR="004D0EDB" w:rsidRDefault="004D0EDB" w:rsidP="00907304">
            <w:pPr>
              <w:spacing w:line="240" w:lineRule="exact"/>
              <w:ind w:firstLine="28"/>
              <w:jc w:val="center"/>
              <w:rPr>
                <w:rFonts w:ascii="宋体" w:hAnsi="宋体"/>
                <w:sz w:val="21"/>
                <w:szCs w:val="21"/>
              </w:rPr>
            </w:pPr>
          </w:p>
          <w:p w14:paraId="75519DBF" w14:textId="7B5EB193" w:rsidR="004D0EDB" w:rsidRDefault="00A0670F" w:rsidP="00907304">
            <w:pPr>
              <w:spacing w:line="240" w:lineRule="exact"/>
              <w:ind w:firstLine="28"/>
              <w:jc w:val="center"/>
              <w:rPr>
                <w:rFonts w:ascii="宋体" w:hAnsi="宋体"/>
                <w:sz w:val="21"/>
                <w:szCs w:val="21"/>
              </w:rPr>
            </w:pPr>
            <w:r>
              <w:rPr>
                <w:rFonts w:ascii="宋体" w:hAnsi="宋体" w:hint="eastAsia"/>
                <w:sz w:val="21"/>
                <w:szCs w:val="21"/>
              </w:rPr>
              <w:t>4</w:t>
            </w:r>
            <w:r>
              <w:rPr>
                <w:rFonts w:ascii="宋体" w:hAnsi="宋体"/>
                <w:sz w:val="21"/>
                <w:szCs w:val="21"/>
              </w:rPr>
              <w:t>0</w:t>
            </w:r>
          </w:p>
        </w:tc>
        <w:tc>
          <w:tcPr>
            <w:tcW w:w="4502" w:type="dxa"/>
            <w:vAlign w:val="center"/>
          </w:tcPr>
          <w:p w14:paraId="571D951B" w14:textId="77777777" w:rsidR="004D0EDB" w:rsidRDefault="004D0EDB" w:rsidP="00907304">
            <w:pPr>
              <w:spacing w:line="240" w:lineRule="exact"/>
              <w:ind w:left="-38"/>
              <w:rPr>
                <w:rFonts w:ascii="宋体" w:hAnsi="宋体" w:cs="宋体"/>
                <w:color w:val="FF0000"/>
                <w:sz w:val="21"/>
                <w:szCs w:val="21"/>
              </w:rPr>
            </w:pPr>
            <w:r>
              <w:rPr>
                <w:rFonts w:ascii="宋体" w:hAnsi="宋体" w:cs="宋体" w:hint="eastAsia"/>
                <w:color w:val="000000"/>
                <w:sz w:val="21"/>
                <w:szCs w:val="21"/>
              </w:rPr>
              <w:t>1.投标方案充分满足本项目要求，并有清晰的设计思路、针对性强；能充分描述本项目中自然资源三维立体时空数据库系统的实际需求。（</w:t>
            </w:r>
            <w:proofErr w:type="gramStart"/>
            <w:r>
              <w:rPr>
                <w:rFonts w:ascii="宋体" w:hAnsi="宋体" w:cs="宋体" w:hint="eastAsia"/>
                <w:color w:val="000000"/>
                <w:sz w:val="21"/>
                <w:szCs w:val="21"/>
              </w:rPr>
              <w:t>方案优得</w:t>
            </w:r>
            <w:r>
              <w:rPr>
                <w:rFonts w:ascii="宋体" w:hAnsi="宋体" w:cs="宋体"/>
                <w:color w:val="000000"/>
                <w:sz w:val="21"/>
                <w:szCs w:val="21"/>
              </w:rPr>
              <w:t>2</w:t>
            </w:r>
            <w:r>
              <w:rPr>
                <w:rFonts w:ascii="宋体" w:hAnsi="宋体" w:cs="宋体" w:hint="eastAsia"/>
                <w:color w:val="000000"/>
                <w:sz w:val="21"/>
                <w:szCs w:val="21"/>
              </w:rPr>
              <w:t>0分</w:t>
            </w:r>
            <w:proofErr w:type="gramEnd"/>
            <w:r>
              <w:rPr>
                <w:rFonts w:ascii="宋体" w:hAnsi="宋体" w:cs="宋体" w:hint="eastAsia"/>
                <w:color w:val="000000"/>
                <w:sz w:val="21"/>
                <w:szCs w:val="21"/>
              </w:rPr>
              <w:t>，良</w:t>
            </w:r>
            <w:r w:rsidR="00D60A4A">
              <w:rPr>
                <w:rFonts w:ascii="宋体" w:hAnsi="宋体" w:cs="宋体" w:hint="eastAsia"/>
                <w:color w:val="000000"/>
                <w:sz w:val="21"/>
                <w:szCs w:val="21"/>
              </w:rPr>
              <w:t>好</w:t>
            </w:r>
            <w:r>
              <w:rPr>
                <w:rFonts w:ascii="宋体" w:hAnsi="宋体" w:cs="宋体" w:hint="eastAsia"/>
                <w:color w:val="000000"/>
                <w:sz w:val="21"/>
                <w:szCs w:val="21"/>
              </w:rPr>
              <w:t>得</w:t>
            </w:r>
            <w:r>
              <w:rPr>
                <w:rFonts w:ascii="宋体" w:hAnsi="宋体" w:cs="宋体"/>
                <w:color w:val="000000"/>
                <w:sz w:val="21"/>
                <w:szCs w:val="21"/>
              </w:rPr>
              <w:t>15</w:t>
            </w:r>
            <w:r>
              <w:rPr>
                <w:rFonts w:ascii="宋体" w:hAnsi="宋体" w:cs="宋体" w:hint="eastAsia"/>
                <w:color w:val="000000"/>
                <w:sz w:val="21"/>
                <w:szCs w:val="21"/>
              </w:rPr>
              <w:t>分，一般得</w:t>
            </w:r>
            <w:r>
              <w:rPr>
                <w:rFonts w:ascii="宋体" w:hAnsi="宋体" w:cs="宋体"/>
                <w:color w:val="000000"/>
                <w:sz w:val="21"/>
                <w:szCs w:val="21"/>
              </w:rPr>
              <w:t>8</w:t>
            </w:r>
            <w:r>
              <w:rPr>
                <w:rFonts w:ascii="宋体" w:hAnsi="宋体" w:cs="宋体" w:hint="eastAsia"/>
                <w:color w:val="000000"/>
                <w:sz w:val="21"/>
                <w:szCs w:val="21"/>
              </w:rPr>
              <w:t>分，差或未提供的得0分）。（</w:t>
            </w:r>
            <w:r>
              <w:rPr>
                <w:rFonts w:ascii="宋体" w:hAnsi="宋体" w:cs="宋体"/>
                <w:color w:val="000000"/>
                <w:sz w:val="21"/>
                <w:szCs w:val="21"/>
              </w:rPr>
              <w:t>2</w:t>
            </w:r>
            <w:r>
              <w:rPr>
                <w:rFonts w:ascii="宋体" w:hAnsi="宋体" w:cs="宋体" w:hint="eastAsia"/>
                <w:color w:val="000000"/>
                <w:sz w:val="21"/>
                <w:szCs w:val="21"/>
              </w:rPr>
              <w:t>0分）</w:t>
            </w:r>
          </w:p>
        </w:tc>
        <w:tc>
          <w:tcPr>
            <w:tcW w:w="2469" w:type="dxa"/>
            <w:vMerge w:val="restart"/>
            <w:vAlign w:val="center"/>
          </w:tcPr>
          <w:p w14:paraId="24EE1C3B" w14:textId="77777777" w:rsidR="004D0EDB" w:rsidRDefault="004D0EDB" w:rsidP="00907304">
            <w:pPr>
              <w:spacing w:line="240" w:lineRule="exact"/>
              <w:rPr>
                <w:rFonts w:ascii="宋体" w:hAnsi="宋体" w:cs="宋体"/>
                <w:color w:val="FF0000"/>
                <w:sz w:val="21"/>
                <w:szCs w:val="21"/>
              </w:rPr>
            </w:pPr>
            <w:r>
              <w:rPr>
                <w:rFonts w:ascii="宋体" w:hAnsi="宋体" w:cs="宋体" w:hint="eastAsia"/>
                <w:color w:val="000000"/>
                <w:sz w:val="21"/>
                <w:szCs w:val="21"/>
              </w:rPr>
              <w:t>对投标人所提交的投标方案进行评审打分</w:t>
            </w:r>
          </w:p>
        </w:tc>
      </w:tr>
      <w:tr w:rsidR="004D0EDB" w14:paraId="1E6CE6EB" w14:textId="77777777">
        <w:trPr>
          <w:cantSplit/>
          <w:trHeight w:val="1781"/>
        </w:trPr>
        <w:tc>
          <w:tcPr>
            <w:tcW w:w="678" w:type="dxa"/>
            <w:vMerge/>
            <w:vAlign w:val="center"/>
          </w:tcPr>
          <w:p w14:paraId="52B173B8" w14:textId="77777777" w:rsidR="004D0EDB" w:rsidRDefault="004D0EDB" w:rsidP="00907304">
            <w:pPr>
              <w:spacing w:line="240" w:lineRule="exact"/>
              <w:ind w:firstLine="28"/>
              <w:jc w:val="center"/>
              <w:rPr>
                <w:rFonts w:ascii="宋体" w:hAnsi="宋体"/>
                <w:color w:val="FF0000"/>
                <w:sz w:val="21"/>
                <w:szCs w:val="21"/>
              </w:rPr>
            </w:pPr>
          </w:p>
        </w:tc>
        <w:tc>
          <w:tcPr>
            <w:tcW w:w="1213" w:type="dxa"/>
            <w:vMerge/>
            <w:vAlign w:val="center"/>
          </w:tcPr>
          <w:p w14:paraId="7CB1473C" w14:textId="77777777" w:rsidR="004D0EDB" w:rsidRDefault="004D0EDB" w:rsidP="00907304">
            <w:pPr>
              <w:spacing w:line="240" w:lineRule="exact"/>
              <w:ind w:firstLine="28"/>
              <w:jc w:val="center"/>
              <w:rPr>
                <w:rFonts w:ascii="宋体" w:hAnsi="宋体" w:cs="宋体"/>
                <w:color w:val="FF0000"/>
                <w:sz w:val="21"/>
                <w:szCs w:val="21"/>
              </w:rPr>
            </w:pPr>
          </w:p>
        </w:tc>
        <w:tc>
          <w:tcPr>
            <w:tcW w:w="874" w:type="dxa"/>
            <w:vMerge/>
            <w:vAlign w:val="center"/>
          </w:tcPr>
          <w:p w14:paraId="3806D07E" w14:textId="77777777" w:rsidR="004D0EDB" w:rsidRDefault="004D0EDB" w:rsidP="00907304">
            <w:pPr>
              <w:spacing w:line="240" w:lineRule="exact"/>
              <w:ind w:firstLine="28"/>
              <w:jc w:val="center"/>
              <w:rPr>
                <w:rFonts w:ascii="宋体" w:hAnsi="宋体" w:cs="宋体"/>
                <w:color w:val="FF0000"/>
                <w:sz w:val="21"/>
                <w:szCs w:val="21"/>
              </w:rPr>
            </w:pPr>
          </w:p>
        </w:tc>
        <w:tc>
          <w:tcPr>
            <w:tcW w:w="4502" w:type="dxa"/>
            <w:vAlign w:val="center"/>
          </w:tcPr>
          <w:p w14:paraId="787949D0" w14:textId="77777777" w:rsidR="004D0EDB" w:rsidRDefault="004D0EDB" w:rsidP="00907304">
            <w:pPr>
              <w:spacing w:line="240" w:lineRule="exact"/>
              <w:ind w:left="-38"/>
              <w:rPr>
                <w:rFonts w:ascii="宋体" w:hAnsi="宋体" w:cs="宋体"/>
                <w:color w:val="FF0000"/>
                <w:sz w:val="21"/>
                <w:szCs w:val="21"/>
              </w:rPr>
            </w:pPr>
            <w:r>
              <w:rPr>
                <w:rFonts w:ascii="宋体" w:hAnsi="宋体" w:cs="宋体" w:hint="eastAsia"/>
                <w:color w:val="000000"/>
                <w:sz w:val="21"/>
                <w:szCs w:val="21"/>
              </w:rPr>
              <w:t>2. 供应商针对项目自然资源三维立体时空数据库服务的实施、管理、人员配置、设备配置方案合理。（方案科学合理，有针对性，符合项目实际情况且表述</w:t>
            </w:r>
            <w:proofErr w:type="gramStart"/>
            <w:r>
              <w:rPr>
                <w:rFonts w:ascii="宋体" w:hAnsi="宋体" w:cs="宋体" w:hint="eastAsia"/>
                <w:color w:val="000000"/>
                <w:sz w:val="21"/>
                <w:szCs w:val="21"/>
              </w:rPr>
              <w:t>清晰有</w:t>
            </w:r>
            <w:proofErr w:type="gramEnd"/>
            <w:r>
              <w:rPr>
                <w:rFonts w:ascii="宋体" w:hAnsi="宋体" w:cs="宋体" w:hint="eastAsia"/>
                <w:color w:val="000000"/>
                <w:sz w:val="21"/>
                <w:szCs w:val="21"/>
              </w:rPr>
              <w:t>逻辑性的得10分，方案科学合理，有针对性，符合项目实际情况且表述</w:t>
            </w:r>
            <w:proofErr w:type="gramStart"/>
            <w:r>
              <w:rPr>
                <w:rFonts w:ascii="宋体" w:hAnsi="宋体" w:cs="宋体" w:hint="eastAsia"/>
                <w:color w:val="000000"/>
                <w:sz w:val="21"/>
                <w:szCs w:val="21"/>
              </w:rPr>
              <w:t>清晰有</w:t>
            </w:r>
            <w:proofErr w:type="gramEnd"/>
            <w:r>
              <w:rPr>
                <w:rFonts w:ascii="宋体" w:hAnsi="宋体" w:cs="宋体" w:hint="eastAsia"/>
                <w:color w:val="000000"/>
                <w:sz w:val="21"/>
                <w:szCs w:val="21"/>
              </w:rPr>
              <w:t>逻辑性，但稍有不足的得7分，方案基本符合项目情况，有针对性但逻辑性和表述有欠缺的得3分，差或未提供的得0分。（10分）</w:t>
            </w:r>
          </w:p>
        </w:tc>
        <w:tc>
          <w:tcPr>
            <w:tcW w:w="2469" w:type="dxa"/>
            <w:vMerge/>
            <w:vAlign w:val="center"/>
          </w:tcPr>
          <w:p w14:paraId="60119ACF" w14:textId="77777777" w:rsidR="004D0EDB" w:rsidRDefault="004D0EDB" w:rsidP="00907304">
            <w:pPr>
              <w:spacing w:line="240" w:lineRule="exact"/>
              <w:rPr>
                <w:rFonts w:ascii="宋体" w:hAnsi="宋体" w:cs="宋体"/>
                <w:color w:val="FF0000"/>
                <w:sz w:val="21"/>
                <w:szCs w:val="21"/>
              </w:rPr>
            </w:pPr>
          </w:p>
        </w:tc>
      </w:tr>
      <w:tr w:rsidR="004D0EDB" w14:paraId="0653865E" w14:textId="77777777" w:rsidTr="00907304">
        <w:trPr>
          <w:cantSplit/>
          <w:trHeight w:val="879"/>
        </w:trPr>
        <w:tc>
          <w:tcPr>
            <w:tcW w:w="678" w:type="dxa"/>
            <w:vMerge/>
            <w:vAlign w:val="center"/>
          </w:tcPr>
          <w:p w14:paraId="52E3988A" w14:textId="77777777" w:rsidR="004D0EDB" w:rsidRDefault="004D0EDB" w:rsidP="00907304">
            <w:pPr>
              <w:spacing w:line="240" w:lineRule="exact"/>
              <w:ind w:firstLine="28"/>
              <w:jc w:val="center"/>
              <w:rPr>
                <w:rFonts w:ascii="宋体" w:hAnsi="宋体"/>
                <w:color w:val="FF0000"/>
                <w:sz w:val="21"/>
                <w:szCs w:val="21"/>
              </w:rPr>
            </w:pPr>
          </w:p>
        </w:tc>
        <w:tc>
          <w:tcPr>
            <w:tcW w:w="1213" w:type="dxa"/>
            <w:vMerge/>
            <w:vAlign w:val="center"/>
          </w:tcPr>
          <w:p w14:paraId="005FD7CE" w14:textId="77777777" w:rsidR="004D0EDB" w:rsidRDefault="004D0EDB" w:rsidP="00907304">
            <w:pPr>
              <w:spacing w:line="240" w:lineRule="exact"/>
              <w:ind w:firstLine="28"/>
              <w:jc w:val="center"/>
              <w:rPr>
                <w:rFonts w:ascii="宋体" w:hAnsi="宋体" w:cs="宋体"/>
                <w:color w:val="FF0000"/>
                <w:sz w:val="21"/>
                <w:szCs w:val="21"/>
              </w:rPr>
            </w:pPr>
          </w:p>
        </w:tc>
        <w:tc>
          <w:tcPr>
            <w:tcW w:w="874" w:type="dxa"/>
            <w:vMerge/>
            <w:vAlign w:val="center"/>
          </w:tcPr>
          <w:p w14:paraId="77E69C00" w14:textId="77777777" w:rsidR="004D0EDB" w:rsidRDefault="004D0EDB" w:rsidP="00907304">
            <w:pPr>
              <w:spacing w:line="240" w:lineRule="exact"/>
              <w:ind w:firstLine="28"/>
              <w:jc w:val="center"/>
              <w:rPr>
                <w:rFonts w:ascii="宋体" w:hAnsi="宋体" w:cs="宋体"/>
                <w:color w:val="FF0000"/>
                <w:sz w:val="21"/>
                <w:szCs w:val="21"/>
              </w:rPr>
            </w:pPr>
          </w:p>
        </w:tc>
        <w:tc>
          <w:tcPr>
            <w:tcW w:w="4502" w:type="dxa"/>
            <w:vAlign w:val="center"/>
          </w:tcPr>
          <w:p w14:paraId="64FBA59C" w14:textId="77777777" w:rsidR="004D0EDB" w:rsidRDefault="004D0EDB" w:rsidP="00907304">
            <w:pPr>
              <w:spacing w:line="240" w:lineRule="exact"/>
              <w:ind w:left="-38"/>
              <w:rPr>
                <w:rFonts w:ascii="宋体" w:hAnsi="宋体" w:cs="宋体"/>
                <w:color w:val="FF0000"/>
                <w:sz w:val="21"/>
                <w:szCs w:val="21"/>
              </w:rPr>
            </w:pPr>
            <w:r>
              <w:rPr>
                <w:rFonts w:ascii="宋体" w:hAnsi="宋体" w:cs="宋体" w:hint="eastAsia"/>
                <w:color w:val="000000"/>
                <w:sz w:val="21"/>
                <w:szCs w:val="21"/>
              </w:rPr>
              <w:t>3. 投标方案完整，详细的售后服务方案。（有完整的服务体系、服务流程、服务响应、服务培训方案的得10分，有服务体系、服务流程、服务响应和服务培训方案得7分，服务体不完整、服务流程和服务响应长、培训方案不详细得3分，未提供的得0分）。（10分）</w:t>
            </w:r>
          </w:p>
        </w:tc>
        <w:tc>
          <w:tcPr>
            <w:tcW w:w="2469" w:type="dxa"/>
            <w:vMerge/>
            <w:vAlign w:val="center"/>
          </w:tcPr>
          <w:p w14:paraId="250D3268" w14:textId="77777777" w:rsidR="004D0EDB" w:rsidRDefault="004D0EDB" w:rsidP="00907304">
            <w:pPr>
              <w:spacing w:line="240" w:lineRule="exact"/>
              <w:rPr>
                <w:rFonts w:ascii="宋体" w:hAnsi="宋体" w:cs="宋体"/>
                <w:color w:val="FF0000"/>
                <w:sz w:val="21"/>
                <w:szCs w:val="21"/>
              </w:rPr>
            </w:pPr>
          </w:p>
        </w:tc>
      </w:tr>
      <w:tr w:rsidR="004D0EDB" w14:paraId="4676771B" w14:textId="77777777">
        <w:trPr>
          <w:cantSplit/>
          <w:trHeight w:val="88"/>
        </w:trPr>
        <w:tc>
          <w:tcPr>
            <w:tcW w:w="678" w:type="dxa"/>
            <w:vMerge w:val="restart"/>
            <w:vAlign w:val="center"/>
          </w:tcPr>
          <w:p w14:paraId="4D567BAB" w14:textId="77777777" w:rsidR="004D0EDB" w:rsidRDefault="004D0EDB" w:rsidP="00907304">
            <w:pPr>
              <w:spacing w:line="240" w:lineRule="exact"/>
              <w:ind w:firstLine="28"/>
              <w:jc w:val="center"/>
              <w:rPr>
                <w:rFonts w:ascii="宋体" w:hAnsi="宋体"/>
                <w:sz w:val="21"/>
                <w:szCs w:val="21"/>
              </w:rPr>
            </w:pPr>
            <w:r>
              <w:rPr>
                <w:rFonts w:ascii="宋体" w:hAnsi="宋体" w:hint="eastAsia"/>
                <w:sz w:val="21"/>
                <w:szCs w:val="21"/>
              </w:rPr>
              <w:t>3</w:t>
            </w:r>
          </w:p>
        </w:tc>
        <w:tc>
          <w:tcPr>
            <w:tcW w:w="1213" w:type="dxa"/>
            <w:vMerge w:val="restart"/>
            <w:vAlign w:val="center"/>
          </w:tcPr>
          <w:p w14:paraId="09D33FD1" w14:textId="77777777" w:rsidR="004D0EDB" w:rsidRDefault="004D0EDB" w:rsidP="00907304">
            <w:pPr>
              <w:spacing w:line="240" w:lineRule="exact"/>
              <w:rPr>
                <w:rFonts w:ascii="宋体" w:hAnsi="宋体" w:cs="宋体"/>
                <w:sz w:val="21"/>
                <w:szCs w:val="21"/>
              </w:rPr>
            </w:pPr>
            <w:r>
              <w:rPr>
                <w:rFonts w:ascii="宋体" w:hAnsi="宋体" w:cs="宋体" w:hint="eastAsia"/>
                <w:sz w:val="21"/>
                <w:szCs w:val="21"/>
              </w:rPr>
              <w:t>商务部分</w:t>
            </w:r>
          </w:p>
          <w:p w14:paraId="0843EF99" w14:textId="77777777" w:rsidR="004D0EDB" w:rsidRDefault="004D0EDB" w:rsidP="00907304">
            <w:pPr>
              <w:spacing w:line="240" w:lineRule="exact"/>
              <w:ind w:firstLine="28"/>
              <w:jc w:val="center"/>
              <w:rPr>
                <w:rFonts w:ascii="宋体" w:hAnsi="宋体" w:cs="宋体"/>
                <w:sz w:val="21"/>
                <w:szCs w:val="21"/>
              </w:rPr>
            </w:pPr>
            <w:r>
              <w:rPr>
                <w:rFonts w:ascii="宋体" w:hAnsi="宋体" w:cs="宋体" w:hint="eastAsia"/>
                <w:sz w:val="21"/>
                <w:szCs w:val="21"/>
              </w:rPr>
              <w:t>（3</w:t>
            </w:r>
            <w:r>
              <w:rPr>
                <w:rFonts w:ascii="宋体" w:hAnsi="宋体" w:cs="宋体"/>
                <w:sz w:val="21"/>
                <w:szCs w:val="21"/>
              </w:rPr>
              <w:t>0</w:t>
            </w:r>
            <w:r>
              <w:rPr>
                <w:rFonts w:ascii="宋体" w:hAnsi="宋体" w:cs="宋体" w:hint="eastAsia"/>
                <w:sz w:val="21"/>
                <w:szCs w:val="21"/>
              </w:rPr>
              <w:t>%）</w:t>
            </w:r>
          </w:p>
        </w:tc>
        <w:tc>
          <w:tcPr>
            <w:tcW w:w="874" w:type="dxa"/>
            <w:vMerge w:val="restart"/>
            <w:vAlign w:val="center"/>
          </w:tcPr>
          <w:p w14:paraId="71B91DB1" w14:textId="7ACF4A43" w:rsidR="004D0EDB" w:rsidRDefault="004D0EDB" w:rsidP="00907304">
            <w:pPr>
              <w:spacing w:line="240" w:lineRule="exact"/>
              <w:jc w:val="center"/>
              <w:rPr>
                <w:rFonts w:ascii="宋体" w:hAnsi="宋体" w:cs="宋体"/>
                <w:color w:val="FF0000"/>
                <w:sz w:val="21"/>
                <w:szCs w:val="21"/>
              </w:rPr>
            </w:pPr>
            <w:r>
              <w:rPr>
                <w:rFonts w:ascii="宋体" w:hAnsi="宋体" w:cs="宋体" w:hint="eastAsia"/>
                <w:color w:val="000000"/>
                <w:sz w:val="21"/>
                <w:szCs w:val="21"/>
              </w:rPr>
              <w:t>企业资质（</w:t>
            </w:r>
            <w:r w:rsidR="00A251CC">
              <w:rPr>
                <w:rFonts w:ascii="宋体" w:hAnsi="宋体" w:cs="宋体" w:hint="eastAsia"/>
                <w:color w:val="000000"/>
                <w:sz w:val="21"/>
                <w:szCs w:val="21"/>
              </w:rPr>
              <w:t>18</w:t>
            </w:r>
            <w:r>
              <w:rPr>
                <w:rFonts w:ascii="宋体" w:hAnsi="宋体" w:cs="宋体" w:hint="eastAsia"/>
                <w:color w:val="000000"/>
                <w:sz w:val="21"/>
                <w:szCs w:val="21"/>
              </w:rPr>
              <w:t>分）</w:t>
            </w:r>
          </w:p>
        </w:tc>
        <w:tc>
          <w:tcPr>
            <w:tcW w:w="4502" w:type="dxa"/>
            <w:vAlign w:val="center"/>
          </w:tcPr>
          <w:p w14:paraId="65B50E01" w14:textId="77777777" w:rsidR="004D0EDB" w:rsidRDefault="004D0EDB" w:rsidP="00907304">
            <w:pPr>
              <w:spacing w:line="240" w:lineRule="exact"/>
              <w:ind w:left="-38"/>
              <w:rPr>
                <w:rFonts w:ascii="宋体" w:hAnsi="宋体" w:cs="宋体"/>
                <w:sz w:val="21"/>
                <w:szCs w:val="21"/>
              </w:rPr>
            </w:pPr>
            <w:r>
              <w:rPr>
                <w:rFonts w:ascii="宋体" w:hAnsi="宋体" w:cs="宋体" w:hint="eastAsia"/>
                <w:sz w:val="21"/>
                <w:szCs w:val="21"/>
              </w:rPr>
              <w:t>1.供应商具有软件能力成熟度模型CMMI 5级资质的得</w:t>
            </w:r>
            <w:r>
              <w:rPr>
                <w:rFonts w:ascii="宋体" w:hAnsi="宋体" w:cs="宋体"/>
                <w:sz w:val="21"/>
                <w:szCs w:val="21"/>
              </w:rPr>
              <w:t>3</w:t>
            </w:r>
            <w:r>
              <w:rPr>
                <w:rFonts w:ascii="宋体" w:hAnsi="宋体" w:cs="宋体" w:hint="eastAsia"/>
                <w:sz w:val="21"/>
                <w:szCs w:val="21"/>
              </w:rPr>
              <w:t>分；5级以下得</w:t>
            </w:r>
            <w:r>
              <w:rPr>
                <w:rFonts w:ascii="宋体" w:hAnsi="宋体" w:cs="宋体"/>
                <w:sz w:val="21"/>
                <w:szCs w:val="21"/>
              </w:rPr>
              <w:t>1</w:t>
            </w:r>
            <w:r>
              <w:rPr>
                <w:rFonts w:ascii="宋体" w:hAnsi="宋体" w:cs="宋体" w:hint="eastAsia"/>
                <w:sz w:val="21"/>
                <w:szCs w:val="21"/>
              </w:rPr>
              <w:t>分，无不得分。</w:t>
            </w:r>
          </w:p>
        </w:tc>
        <w:tc>
          <w:tcPr>
            <w:tcW w:w="2469" w:type="dxa"/>
            <w:vMerge w:val="restart"/>
            <w:vAlign w:val="center"/>
          </w:tcPr>
          <w:p w14:paraId="6DE71C32" w14:textId="77777777" w:rsidR="004D0EDB" w:rsidRDefault="004D0EDB" w:rsidP="00907304">
            <w:pPr>
              <w:spacing w:line="240" w:lineRule="exact"/>
              <w:rPr>
                <w:rFonts w:ascii="宋体" w:hAnsi="宋体" w:cs="宋体"/>
                <w:color w:val="000000"/>
                <w:sz w:val="21"/>
                <w:szCs w:val="21"/>
              </w:rPr>
            </w:pPr>
            <w:r>
              <w:rPr>
                <w:rFonts w:ascii="宋体" w:hAnsi="宋体" w:cs="宋体" w:hint="eastAsia"/>
                <w:color w:val="000000"/>
                <w:sz w:val="21"/>
                <w:szCs w:val="21"/>
              </w:rPr>
              <w:t>提供相关证明复印件加盖投标人公章</w:t>
            </w:r>
          </w:p>
          <w:p w14:paraId="56319037" w14:textId="77777777" w:rsidR="004D0EDB" w:rsidRDefault="004D0EDB" w:rsidP="00907304">
            <w:pPr>
              <w:spacing w:line="240" w:lineRule="exact"/>
              <w:rPr>
                <w:rFonts w:ascii="宋体" w:hAnsi="宋体" w:cs="宋体"/>
                <w:color w:val="FF0000"/>
                <w:sz w:val="21"/>
                <w:szCs w:val="21"/>
              </w:rPr>
            </w:pPr>
          </w:p>
        </w:tc>
      </w:tr>
      <w:tr w:rsidR="004D0EDB" w14:paraId="21D36390" w14:textId="77777777">
        <w:trPr>
          <w:cantSplit/>
          <w:trHeight w:val="88"/>
        </w:trPr>
        <w:tc>
          <w:tcPr>
            <w:tcW w:w="678" w:type="dxa"/>
            <w:vMerge/>
            <w:vAlign w:val="center"/>
          </w:tcPr>
          <w:p w14:paraId="49C41A94" w14:textId="77777777" w:rsidR="004D0EDB" w:rsidRDefault="004D0EDB" w:rsidP="00907304">
            <w:pPr>
              <w:spacing w:line="240" w:lineRule="exact"/>
              <w:ind w:firstLine="28"/>
            </w:pPr>
          </w:p>
        </w:tc>
        <w:tc>
          <w:tcPr>
            <w:tcW w:w="1213" w:type="dxa"/>
            <w:vMerge/>
            <w:vAlign w:val="center"/>
          </w:tcPr>
          <w:p w14:paraId="033C7C75" w14:textId="77777777" w:rsidR="004D0EDB" w:rsidRDefault="004D0EDB" w:rsidP="00907304">
            <w:pPr>
              <w:spacing w:line="240" w:lineRule="exact"/>
              <w:ind w:firstLine="28"/>
              <w:rPr>
                <w:rFonts w:ascii="宋体" w:hAnsi="宋体" w:cs="宋体"/>
                <w:sz w:val="21"/>
                <w:szCs w:val="21"/>
              </w:rPr>
            </w:pPr>
          </w:p>
        </w:tc>
        <w:tc>
          <w:tcPr>
            <w:tcW w:w="874" w:type="dxa"/>
            <w:vMerge/>
            <w:vAlign w:val="center"/>
          </w:tcPr>
          <w:p w14:paraId="427F3C11" w14:textId="77777777" w:rsidR="004D0EDB" w:rsidRDefault="004D0EDB" w:rsidP="00907304">
            <w:pPr>
              <w:spacing w:line="240" w:lineRule="exact"/>
              <w:jc w:val="center"/>
              <w:rPr>
                <w:rFonts w:ascii="宋体" w:hAnsi="宋体" w:cs="宋体"/>
                <w:sz w:val="21"/>
                <w:szCs w:val="21"/>
              </w:rPr>
            </w:pPr>
          </w:p>
        </w:tc>
        <w:tc>
          <w:tcPr>
            <w:tcW w:w="4502" w:type="dxa"/>
            <w:vAlign w:val="center"/>
          </w:tcPr>
          <w:p w14:paraId="26302E6C" w14:textId="77777777" w:rsidR="004D0EDB" w:rsidRDefault="004D0EDB" w:rsidP="00907304">
            <w:pPr>
              <w:spacing w:line="240" w:lineRule="exact"/>
              <w:ind w:left="-38"/>
              <w:rPr>
                <w:rFonts w:ascii="宋体" w:hAnsi="宋体" w:cs="宋体"/>
                <w:sz w:val="21"/>
                <w:szCs w:val="21"/>
              </w:rPr>
            </w:pPr>
            <w:r>
              <w:rPr>
                <w:rFonts w:ascii="宋体" w:hAnsi="宋体" w:cs="宋体" w:hint="eastAsia"/>
                <w:sz w:val="21"/>
                <w:szCs w:val="21"/>
              </w:rPr>
              <w:t>2.供应商</w:t>
            </w:r>
            <w:r w:rsidRPr="00AB55AA">
              <w:rPr>
                <w:rFonts w:ascii="宋体" w:hAnsi="宋体" w:cs="宋体" w:hint="eastAsia"/>
                <w:sz w:val="21"/>
                <w:szCs w:val="21"/>
              </w:rPr>
              <w:t>具有测绘主管部门颁发的有效期内的甲级资质证书</w:t>
            </w:r>
            <w:r>
              <w:rPr>
                <w:rFonts w:ascii="宋体" w:hAnsi="宋体" w:cs="宋体" w:hint="eastAsia"/>
                <w:sz w:val="21"/>
                <w:szCs w:val="21"/>
              </w:rPr>
              <w:t>得</w:t>
            </w:r>
            <w:r>
              <w:rPr>
                <w:rFonts w:ascii="宋体" w:hAnsi="宋体" w:cs="宋体"/>
                <w:sz w:val="21"/>
                <w:szCs w:val="21"/>
              </w:rPr>
              <w:t>3</w:t>
            </w:r>
            <w:r>
              <w:rPr>
                <w:rFonts w:ascii="宋体" w:hAnsi="宋体" w:cs="宋体" w:hint="eastAsia"/>
                <w:sz w:val="21"/>
                <w:szCs w:val="21"/>
              </w:rPr>
              <w:t>分；甲级以下得</w:t>
            </w:r>
            <w:r>
              <w:rPr>
                <w:rFonts w:ascii="宋体" w:hAnsi="宋体" w:cs="宋体"/>
                <w:sz w:val="21"/>
                <w:szCs w:val="21"/>
              </w:rPr>
              <w:t>1</w:t>
            </w:r>
            <w:r>
              <w:rPr>
                <w:rFonts w:ascii="宋体" w:hAnsi="宋体" w:cs="宋体" w:hint="eastAsia"/>
                <w:sz w:val="21"/>
                <w:szCs w:val="21"/>
              </w:rPr>
              <w:t>分，无不得分。</w:t>
            </w:r>
          </w:p>
        </w:tc>
        <w:tc>
          <w:tcPr>
            <w:tcW w:w="2469" w:type="dxa"/>
            <w:vMerge/>
            <w:vAlign w:val="center"/>
          </w:tcPr>
          <w:p w14:paraId="2171B256" w14:textId="77777777" w:rsidR="004D0EDB" w:rsidRDefault="004D0EDB" w:rsidP="00907304">
            <w:pPr>
              <w:spacing w:line="240" w:lineRule="exact"/>
              <w:ind w:firstLine="28"/>
              <w:rPr>
                <w:rFonts w:ascii="宋体" w:hAnsi="宋体" w:cs="宋体"/>
                <w:color w:val="FF0000"/>
                <w:sz w:val="21"/>
                <w:szCs w:val="21"/>
              </w:rPr>
            </w:pPr>
          </w:p>
        </w:tc>
      </w:tr>
      <w:tr w:rsidR="004D0EDB" w14:paraId="6E52E21C" w14:textId="77777777">
        <w:trPr>
          <w:cantSplit/>
          <w:trHeight w:val="88"/>
        </w:trPr>
        <w:tc>
          <w:tcPr>
            <w:tcW w:w="678" w:type="dxa"/>
            <w:vMerge/>
            <w:vAlign w:val="center"/>
          </w:tcPr>
          <w:p w14:paraId="459F4861" w14:textId="77777777" w:rsidR="004D0EDB" w:rsidRDefault="004D0EDB" w:rsidP="00907304">
            <w:pPr>
              <w:spacing w:line="240" w:lineRule="exact"/>
              <w:ind w:firstLine="28"/>
              <w:rPr>
                <w:rFonts w:ascii="宋体" w:hAnsi="宋体"/>
                <w:color w:val="FF0000"/>
                <w:sz w:val="21"/>
                <w:szCs w:val="21"/>
              </w:rPr>
            </w:pPr>
          </w:p>
        </w:tc>
        <w:tc>
          <w:tcPr>
            <w:tcW w:w="1213" w:type="dxa"/>
            <w:vMerge/>
            <w:vAlign w:val="center"/>
          </w:tcPr>
          <w:p w14:paraId="0AA88C81" w14:textId="77777777" w:rsidR="004D0EDB" w:rsidRDefault="004D0EDB" w:rsidP="00907304">
            <w:pPr>
              <w:spacing w:line="240" w:lineRule="exact"/>
              <w:ind w:firstLine="28"/>
              <w:rPr>
                <w:rFonts w:ascii="宋体" w:hAnsi="宋体" w:cs="宋体"/>
                <w:color w:val="FF0000"/>
                <w:sz w:val="21"/>
                <w:szCs w:val="21"/>
              </w:rPr>
            </w:pPr>
          </w:p>
        </w:tc>
        <w:tc>
          <w:tcPr>
            <w:tcW w:w="874" w:type="dxa"/>
            <w:vMerge/>
            <w:vAlign w:val="center"/>
          </w:tcPr>
          <w:p w14:paraId="7F22ED7A" w14:textId="77777777" w:rsidR="004D0EDB" w:rsidRDefault="004D0EDB" w:rsidP="00907304">
            <w:pPr>
              <w:spacing w:line="240" w:lineRule="exact"/>
              <w:jc w:val="center"/>
              <w:rPr>
                <w:rFonts w:ascii="宋体" w:hAnsi="宋体" w:cs="宋体"/>
                <w:color w:val="FF0000"/>
                <w:sz w:val="21"/>
                <w:szCs w:val="21"/>
              </w:rPr>
            </w:pPr>
          </w:p>
        </w:tc>
        <w:tc>
          <w:tcPr>
            <w:tcW w:w="4502" w:type="dxa"/>
            <w:vAlign w:val="center"/>
          </w:tcPr>
          <w:p w14:paraId="79FD5F7F" w14:textId="77777777" w:rsidR="004D0EDB" w:rsidRDefault="004D0EDB" w:rsidP="00907304">
            <w:pPr>
              <w:spacing w:line="240" w:lineRule="exact"/>
              <w:ind w:left="-38"/>
              <w:rPr>
                <w:rFonts w:ascii="宋体" w:hAnsi="宋体" w:cs="宋体"/>
                <w:sz w:val="21"/>
                <w:szCs w:val="21"/>
              </w:rPr>
            </w:pPr>
            <w:r>
              <w:rPr>
                <w:rFonts w:ascii="宋体" w:hAnsi="宋体" w:cs="宋体" w:hint="eastAsia"/>
                <w:sz w:val="21"/>
                <w:szCs w:val="21"/>
              </w:rPr>
              <w:t>3.供应商</w:t>
            </w:r>
            <w:r w:rsidRPr="00AB55AA">
              <w:rPr>
                <w:rFonts w:ascii="宋体" w:hAnsi="宋体" w:cs="宋体"/>
                <w:sz w:val="21"/>
                <w:szCs w:val="21"/>
              </w:rPr>
              <w:t>所投GIS产品为国产产品，</w:t>
            </w:r>
            <w:r w:rsidRPr="00AB55AA">
              <w:rPr>
                <w:rFonts w:ascii="宋体" w:hAnsi="宋体" w:cs="宋体" w:hint="eastAsia"/>
                <w:sz w:val="21"/>
                <w:szCs w:val="21"/>
              </w:rPr>
              <w:t>自主可控。（具有国家版权局颁发的软件著作权证书与GIS平台自主可控相关证书或专利，提供证书复印件并加盖投标人公章）</w:t>
            </w:r>
            <w:r>
              <w:rPr>
                <w:rFonts w:ascii="宋体" w:hAnsi="宋体" w:cs="宋体" w:hint="eastAsia"/>
                <w:sz w:val="21"/>
                <w:szCs w:val="21"/>
              </w:rPr>
              <w:t>的得</w:t>
            </w:r>
            <w:r>
              <w:rPr>
                <w:rFonts w:ascii="宋体" w:hAnsi="宋体" w:cs="宋体"/>
                <w:sz w:val="21"/>
                <w:szCs w:val="21"/>
              </w:rPr>
              <w:t>3</w:t>
            </w:r>
            <w:r>
              <w:rPr>
                <w:rFonts w:ascii="宋体" w:hAnsi="宋体" w:cs="宋体" w:hint="eastAsia"/>
                <w:sz w:val="21"/>
                <w:szCs w:val="21"/>
              </w:rPr>
              <w:t>分；无不得分。</w:t>
            </w:r>
          </w:p>
        </w:tc>
        <w:tc>
          <w:tcPr>
            <w:tcW w:w="2469" w:type="dxa"/>
            <w:vMerge/>
            <w:vAlign w:val="center"/>
          </w:tcPr>
          <w:p w14:paraId="084586D9" w14:textId="77777777" w:rsidR="004D0EDB" w:rsidRDefault="004D0EDB" w:rsidP="00907304">
            <w:pPr>
              <w:spacing w:line="240" w:lineRule="exact"/>
              <w:ind w:firstLine="28"/>
              <w:rPr>
                <w:rFonts w:ascii="宋体" w:hAnsi="宋体" w:cs="宋体"/>
                <w:color w:val="FF0000"/>
                <w:sz w:val="21"/>
                <w:szCs w:val="21"/>
              </w:rPr>
            </w:pPr>
          </w:p>
        </w:tc>
      </w:tr>
      <w:tr w:rsidR="004D0EDB" w14:paraId="0C1AAC41" w14:textId="77777777">
        <w:trPr>
          <w:cantSplit/>
          <w:trHeight w:val="88"/>
        </w:trPr>
        <w:tc>
          <w:tcPr>
            <w:tcW w:w="678" w:type="dxa"/>
            <w:vMerge/>
            <w:vAlign w:val="center"/>
          </w:tcPr>
          <w:p w14:paraId="7CB93D9C" w14:textId="77777777" w:rsidR="004D0EDB" w:rsidRDefault="004D0EDB" w:rsidP="00907304">
            <w:pPr>
              <w:spacing w:line="240" w:lineRule="exact"/>
              <w:ind w:firstLine="28"/>
              <w:rPr>
                <w:rFonts w:ascii="宋体" w:hAnsi="宋体"/>
                <w:color w:val="FF0000"/>
                <w:sz w:val="21"/>
                <w:szCs w:val="21"/>
              </w:rPr>
            </w:pPr>
          </w:p>
        </w:tc>
        <w:tc>
          <w:tcPr>
            <w:tcW w:w="1213" w:type="dxa"/>
            <w:vMerge/>
            <w:vAlign w:val="center"/>
          </w:tcPr>
          <w:p w14:paraId="697D8A2C" w14:textId="77777777" w:rsidR="004D0EDB" w:rsidRDefault="004D0EDB" w:rsidP="00907304">
            <w:pPr>
              <w:spacing w:line="240" w:lineRule="exact"/>
              <w:ind w:firstLine="28"/>
              <w:rPr>
                <w:rFonts w:ascii="宋体" w:hAnsi="宋体" w:cs="宋体"/>
                <w:color w:val="FF0000"/>
                <w:sz w:val="21"/>
                <w:szCs w:val="21"/>
              </w:rPr>
            </w:pPr>
          </w:p>
        </w:tc>
        <w:tc>
          <w:tcPr>
            <w:tcW w:w="874" w:type="dxa"/>
            <w:vMerge/>
            <w:vAlign w:val="center"/>
          </w:tcPr>
          <w:p w14:paraId="102AA79C" w14:textId="77777777" w:rsidR="004D0EDB" w:rsidRDefault="004D0EDB" w:rsidP="00907304">
            <w:pPr>
              <w:spacing w:line="240" w:lineRule="exact"/>
              <w:jc w:val="center"/>
              <w:rPr>
                <w:rFonts w:ascii="宋体" w:hAnsi="宋体" w:cs="宋体"/>
                <w:color w:val="FF0000"/>
                <w:sz w:val="21"/>
                <w:szCs w:val="21"/>
              </w:rPr>
            </w:pPr>
          </w:p>
        </w:tc>
        <w:tc>
          <w:tcPr>
            <w:tcW w:w="4502" w:type="dxa"/>
            <w:vAlign w:val="center"/>
          </w:tcPr>
          <w:p w14:paraId="4F6CB52E" w14:textId="77777777" w:rsidR="004D0EDB" w:rsidRDefault="004D0EDB" w:rsidP="00907304">
            <w:pPr>
              <w:spacing w:line="240" w:lineRule="exact"/>
              <w:ind w:left="-38"/>
              <w:rPr>
                <w:rFonts w:ascii="宋体" w:hAnsi="宋体" w:cs="宋体"/>
                <w:sz w:val="21"/>
                <w:szCs w:val="21"/>
              </w:rPr>
            </w:pPr>
            <w:r>
              <w:rPr>
                <w:rFonts w:ascii="宋体" w:hAnsi="宋体" w:cs="宋体" w:hint="eastAsia"/>
                <w:sz w:val="21"/>
                <w:szCs w:val="21"/>
              </w:rPr>
              <w:t>4.供应商</w:t>
            </w:r>
            <w:r w:rsidRPr="00AB55AA">
              <w:rPr>
                <w:rFonts w:ascii="宋体" w:hAnsi="宋体" w:cs="宋体"/>
                <w:sz w:val="21"/>
                <w:szCs w:val="21"/>
              </w:rPr>
              <w:t>所投GIS产品为国产产品，</w:t>
            </w:r>
            <w:r w:rsidRPr="00AB55AA">
              <w:rPr>
                <w:rFonts w:ascii="宋体" w:hAnsi="宋体" w:cs="宋体" w:hint="eastAsia"/>
                <w:sz w:val="21"/>
                <w:szCs w:val="21"/>
              </w:rPr>
              <w:t>自主可控，且</w:t>
            </w:r>
            <w:r w:rsidRPr="00AB55AA">
              <w:rPr>
                <w:rFonts w:ascii="宋体" w:hAnsi="宋体" w:cs="宋体"/>
                <w:sz w:val="21"/>
                <w:szCs w:val="21"/>
              </w:rPr>
              <w:t>所投产品在跨平台、GIS服务聚合、智能集群类型方面获得计算机软件著作权登记证书</w:t>
            </w:r>
            <w:r w:rsidRPr="00AB55AA">
              <w:rPr>
                <w:rFonts w:ascii="宋体" w:hAnsi="宋体" w:cs="宋体" w:hint="eastAsia"/>
                <w:sz w:val="21"/>
                <w:szCs w:val="21"/>
              </w:rPr>
              <w:t>或专利</w:t>
            </w:r>
            <w:r>
              <w:rPr>
                <w:rFonts w:ascii="宋体" w:hAnsi="宋体" w:cs="宋体" w:hint="eastAsia"/>
                <w:sz w:val="21"/>
                <w:szCs w:val="21"/>
              </w:rPr>
              <w:t>得</w:t>
            </w:r>
            <w:r>
              <w:rPr>
                <w:rFonts w:ascii="宋体" w:hAnsi="宋体" w:cs="宋体"/>
                <w:sz w:val="21"/>
                <w:szCs w:val="21"/>
              </w:rPr>
              <w:t>3</w:t>
            </w:r>
            <w:r>
              <w:rPr>
                <w:rFonts w:ascii="宋体" w:hAnsi="宋体" w:cs="宋体" w:hint="eastAsia"/>
                <w:sz w:val="21"/>
                <w:szCs w:val="21"/>
              </w:rPr>
              <w:t>分，无不得分。</w:t>
            </w:r>
          </w:p>
        </w:tc>
        <w:tc>
          <w:tcPr>
            <w:tcW w:w="2469" w:type="dxa"/>
            <w:vMerge/>
            <w:vAlign w:val="center"/>
          </w:tcPr>
          <w:p w14:paraId="186F97AE" w14:textId="77777777" w:rsidR="004D0EDB" w:rsidRDefault="004D0EDB" w:rsidP="00907304">
            <w:pPr>
              <w:spacing w:line="240" w:lineRule="exact"/>
              <w:ind w:firstLine="28"/>
              <w:rPr>
                <w:rFonts w:ascii="宋体" w:hAnsi="宋体" w:cs="宋体"/>
                <w:color w:val="FF0000"/>
                <w:sz w:val="21"/>
                <w:szCs w:val="21"/>
              </w:rPr>
            </w:pPr>
          </w:p>
        </w:tc>
      </w:tr>
      <w:tr w:rsidR="004D0EDB" w14:paraId="0F4248B2" w14:textId="77777777">
        <w:trPr>
          <w:cantSplit/>
          <w:trHeight w:val="88"/>
        </w:trPr>
        <w:tc>
          <w:tcPr>
            <w:tcW w:w="678" w:type="dxa"/>
            <w:vMerge/>
            <w:vAlign w:val="center"/>
          </w:tcPr>
          <w:p w14:paraId="764EFC5F" w14:textId="77777777" w:rsidR="004D0EDB" w:rsidRDefault="004D0EDB" w:rsidP="00907304">
            <w:pPr>
              <w:spacing w:line="240" w:lineRule="exact"/>
              <w:ind w:firstLine="28"/>
              <w:rPr>
                <w:rFonts w:ascii="宋体" w:hAnsi="宋体"/>
                <w:color w:val="FF0000"/>
                <w:sz w:val="21"/>
                <w:szCs w:val="21"/>
              </w:rPr>
            </w:pPr>
          </w:p>
        </w:tc>
        <w:tc>
          <w:tcPr>
            <w:tcW w:w="1213" w:type="dxa"/>
            <w:vMerge/>
            <w:vAlign w:val="center"/>
          </w:tcPr>
          <w:p w14:paraId="4F34C2A5" w14:textId="77777777" w:rsidR="004D0EDB" w:rsidRDefault="004D0EDB" w:rsidP="00907304">
            <w:pPr>
              <w:spacing w:line="240" w:lineRule="exact"/>
              <w:ind w:firstLine="28"/>
              <w:rPr>
                <w:rFonts w:ascii="宋体" w:hAnsi="宋体" w:cs="宋体"/>
                <w:color w:val="FF0000"/>
                <w:sz w:val="21"/>
                <w:szCs w:val="21"/>
              </w:rPr>
            </w:pPr>
          </w:p>
        </w:tc>
        <w:tc>
          <w:tcPr>
            <w:tcW w:w="874" w:type="dxa"/>
            <w:vMerge/>
            <w:vAlign w:val="center"/>
          </w:tcPr>
          <w:p w14:paraId="361C10C7" w14:textId="77777777" w:rsidR="004D0EDB" w:rsidRDefault="004D0EDB" w:rsidP="00907304">
            <w:pPr>
              <w:spacing w:line="240" w:lineRule="exact"/>
              <w:jc w:val="center"/>
              <w:rPr>
                <w:rFonts w:ascii="宋体" w:hAnsi="宋体" w:cs="宋体"/>
                <w:color w:val="FF0000"/>
                <w:sz w:val="21"/>
                <w:szCs w:val="21"/>
              </w:rPr>
            </w:pPr>
          </w:p>
        </w:tc>
        <w:tc>
          <w:tcPr>
            <w:tcW w:w="4502" w:type="dxa"/>
            <w:vAlign w:val="center"/>
          </w:tcPr>
          <w:p w14:paraId="6DBC7E27" w14:textId="7D60E1E6" w:rsidR="004D0EDB" w:rsidRDefault="004D0EDB" w:rsidP="00907304">
            <w:pPr>
              <w:snapToGrid w:val="0"/>
              <w:spacing w:line="240" w:lineRule="exact"/>
              <w:rPr>
                <w:rFonts w:ascii="宋体" w:hAnsi="宋体" w:cs="宋体"/>
                <w:sz w:val="21"/>
                <w:szCs w:val="21"/>
              </w:rPr>
            </w:pPr>
            <w:r>
              <w:rPr>
                <w:rFonts w:ascii="宋体" w:hAnsi="宋体" w:cs="宋体" w:hint="eastAsia"/>
                <w:sz w:val="21"/>
                <w:szCs w:val="21"/>
              </w:rPr>
              <w:t>5.投标人具有高新技术企业证书的得</w:t>
            </w:r>
            <w:r w:rsidR="00A251CC">
              <w:rPr>
                <w:rFonts w:ascii="宋体" w:hAnsi="宋体" w:cs="宋体" w:hint="eastAsia"/>
                <w:sz w:val="21"/>
                <w:szCs w:val="21"/>
              </w:rPr>
              <w:t>2</w:t>
            </w:r>
            <w:r>
              <w:rPr>
                <w:rFonts w:ascii="宋体" w:hAnsi="宋体" w:cs="宋体" w:hint="eastAsia"/>
                <w:sz w:val="21"/>
                <w:szCs w:val="21"/>
              </w:rPr>
              <w:t>分；无不得分。</w:t>
            </w:r>
          </w:p>
        </w:tc>
        <w:tc>
          <w:tcPr>
            <w:tcW w:w="2469" w:type="dxa"/>
            <w:vMerge/>
            <w:vAlign w:val="center"/>
          </w:tcPr>
          <w:p w14:paraId="73409287" w14:textId="77777777" w:rsidR="004D0EDB" w:rsidRDefault="004D0EDB" w:rsidP="00907304">
            <w:pPr>
              <w:spacing w:line="240" w:lineRule="exact"/>
              <w:ind w:firstLine="28"/>
              <w:rPr>
                <w:rFonts w:ascii="宋体" w:hAnsi="宋体" w:cs="宋体"/>
                <w:color w:val="FF0000"/>
                <w:sz w:val="21"/>
                <w:szCs w:val="21"/>
              </w:rPr>
            </w:pPr>
          </w:p>
        </w:tc>
      </w:tr>
      <w:tr w:rsidR="004D0EDB" w14:paraId="03B40F2D" w14:textId="77777777">
        <w:trPr>
          <w:cantSplit/>
          <w:trHeight w:val="88"/>
        </w:trPr>
        <w:tc>
          <w:tcPr>
            <w:tcW w:w="678" w:type="dxa"/>
            <w:vMerge/>
            <w:vAlign w:val="center"/>
          </w:tcPr>
          <w:p w14:paraId="7CEB8DAE" w14:textId="77777777" w:rsidR="004D0EDB" w:rsidRDefault="004D0EDB" w:rsidP="00907304">
            <w:pPr>
              <w:spacing w:line="240" w:lineRule="exact"/>
              <w:ind w:firstLine="28"/>
              <w:rPr>
                <w:rFonts w:ascii="宋体" w:hAnsi="宋体"/>
                <w:color w:val="FF0000"/>
                <w:sz w:val="21"/>
                <w:szCs w:val="21"/>
              </w:rPr>
            </w:pPr>
          </w:p>
        </w:tc>
        <w:tc>
          <w:tcPr>
            <w:tcW w:w="1213" w:type="dxa"/>
            <w:vMerge/>
            <w:vAlign w:val="center"/>
          </w:tcPr>
          <w:p w14:paraId="73A7552D" w14:textId="77777777" w:rsidR="004D0EDB" w:rsidRDefault="004D0EDB" w:rsidP="00907304">
            <w:pPr>
              <w:spacing w:line="240" w:lineRule="exact"/>
              <w:ind w:firstLine="28"/>
              <w:rPr>
                <w:rFonts w:ascii="宋体" w:hAnsi="宋体" w:cs="宋体"/>
                <w:color w:val="FF0000"/>
                <w:sz w:val="21"/>
                <w:szCs w:val="21"/>
              </w:rPr>
            </w:pPr>
          </w:p>
        </w:tc>
        <w:tc>
          <w:tcPr>
            <w:tcW w:w="874" w:type="dxa"/>
            <w:vMerge/>
            <w:vAlign w:val="center"/>
          </w:tcPr>
          <w:p w14:paraId="757BA10C" w14:textId="77777777" w:rsidR="004D0EDB" w:rsidRDefault="004D0EDB" w:rsidP="00907304">
            <w:pPr>
              <w:spacing w:line="240" w:lineRule="exact"/>
              <w:jc w:val="center"/>
              <w:rPr>
                <w:rFonts w:ascii="宋体" w:hAnsi="宋体" w:cs="宋体"/>
                <w:color w:val="FF0000"/>
                <w:sz w:val="21"/>
                <w:szCs w:val="21"/>
              </w:rPr>
            </w:pPr>
          </w:p>
        </w:tc>
        <w:tc>
          <w:tcPr>
            <w:tcW w:w="4502" w:type="dxa"/>
            <w:vAlign w:val="center"/>
          </w:tcPr>
          <w:p w14:paraId="22DE3363" w14:textId="77777777" w:rsidR="004D0EDB" w:rsidRDefault="004D0EDB" w:rsidP="00907304">
            <w:pPr>
              <w:snapToGrid w:val="0"/>
              <w:spacing w:line="240" w:lineRule="exact"/>
              <w:rPr>
                <w:rFonts w:ascii="宋体" w:hAnsi="宋体" w:cs="宋体"/>
                <w:sz w:val="21"/>
                <w:szCs w:val="21"/>
              </w:rPr>
            </w:pPr>
            <w:r>
              <w:rPr>
                <w:rFonts w:ascii="宋体" w:hAnsi="宋体" w:cs="宋体" w:hint="eastAsia"/>
                <w:sz w:val="21"/>
                <w:szCs w:val="21"/>
              </w:rPr>
              <w:t>6.投标人具有软件企业认定证书的得2分；无不得分。</w:t>
            </w:r>
          </w:p>
        </w:tc>
        <w:tc>
          <w:tcPr>
            <w:tcW w:w="2469" w:type="dxa"/>
            <w:vMerge/>
            <w:vAlign w:val="center"/>
          </w:tcPr>
          <w:p w14:paraId="41661157" w14:textId="77777777" w:rsidR="004D0EDB" w:rsidRDefault="004D0EDB" w:rsidP="00907304">
            <w:pPr>
              <w:spacing w:line="240" w:lineRule="exact"/>
              <w:ind w:firstLine="28"/>
              <w:rPr>
                <w:rFonts w:ascii="宋体" w:hAnsi="宋体" w:cs="宋体"/>
                <w:color w:val="FF0000"/>
                <w:sz w:val="21"/>
                <w:szCs w:val="21"/>
              </w:rPr>
            </w:pPr>
          </w:p>
        </w:tc>
      </w:tr>
      <w:tr w:rsidR="004D0EDB" w14:paraId="0C9E80C2" w14:textId="77777777">
        <w:trPr>
          <w:cantSplit/>
          <w:trHeight w:val="88"/>
        </w:trPr>
        <w:tc>
          <w:tcPr>
            <w:tcW w:w="678" w:type="dxa"/>
            <w:vMerge/>
            <w:vAlign w:val="center"/>
          </w:tcPr>
          <w:p w14:paraId="2DB6D949" w14:textId="77777777" w:rsidR="004D0EDB" w:rsidRDefault="004D0EDB" w:rsidP="00907304">
            <w:pPr>
              <w:spacing w:line="240" w:lineRule="exact"/>
              <w:ind w:firstLine="28"/>
              <w:rPr>
                <w:rFonts w:ascii="宋体" w:hAnsi="宋体"/>
                <w:color w:val="FF0000"/>
                <w:sz w:val="21"/>
                <w:szCs w:val="21"/>
              </w:rPr>
            </w:pPr>
          </w:p>
        </w:tc>
        <w:tc>
          <w:tcPr>
            <w:tcW w:w="1213" w:type="dxa"/>
            <w:vMerge/>
            <w:vAlign w:val="center"/>
          </w:tcPr>
          <w:p w14:paraId="5ABA983D" w14:textId="77777777" w:rsidR="004D0EDB" w:rsidRDefault="004D0EDB" w:rsidP="00907304">
            <w:pPr>
              <w:spacing w:line="240" w:lineRule="exact"/>
              <w:ind w:firstLine="28"/>
              <w:rPr>
                <w:rFonts w:ascii="宋体" w:hAnsi="宋体" w:cs="宋体"/>
                <w:color w:val="FF0000"/>
                <w:sz w:val="21"/>
                <w:szCs w:val="21"/>
              </w:rPr>
            </w:pPr>
          </w:p>
        </w:tc>
        <w:tc>
          <w:tcPr>
            <w:tcW w:w="874" w:type="dxa"/>
            <w:vMerge/>
            <w:vAlign w:val="center"/>
          </w:tcPr>
          <w:p w14:paraId="436F4A61" w14:textId="77777777" w:rsidR="004D0EDB" w:rsidRDefault="004D0EDB" w:rsidP="00907304">
            <w:pPr>
              <w:spacing w:line="240" w:lineRule="exact"/>
              <w:jc w:val="center"/>
              <w:rPr>
                <w:rFonts w:ascii="宋体" w:hAnsi="宋体" w:cs="宋体"/>
                <w:color w:val="FF0000"/>
                <w:sz w:val="21"/>
                <w:szCs w:val="21"/>
              </w:rPr>
            </w:pPr>
          </w:p>
        </w:tc>
        <w:tc>
          <w:tcPr>
            <w:tcW w:w="4502" w:type="dxa"/>
            <w:vAlign w:val="center"/>
          </w:tcPr>
          <w:p w14:paraId="1F854C7F" w14:textId="5D3A087B" w:rsidR="004D0EDB" w:rsidRPr="00C14AB8" w:rsidRDefault="004D0EDB" w:rsidP="00907304">
            <w:pPr>
              <w:snapToGrid w:val="0"/>
              <w:spacing w:line="240" w:lineRule="exact"/>
              <w:rPr>
                <w:rFonts w:ascii="宋体" w:hAnsi="宋体" w:cs="宋体"/>
                <w:sz w:val="21"/>
                <w:szCs w:val="21"/>
              </w:rPr>
            </w:pPr>
            <w:r w:rsidRPr="00C14AB8">
              <w:rPr>
                <w:rFonts w:ascii="宋体" w:hAnsi="宋体" w:cs="宋体"/>
                <w:sz w:val="21"/>
                <w:szCs w:val="21"/>
              </w:rPr>
              <w:t>7.投标人具有ISO</w:t>
            </w:r>
            <w:r w:rsidRPr="00C14AB8">
              <w:rPr>
                <w:rFonts w:ascii="宋体" w:hAnsi="宋体" w:cs="宋体" w:hint="eastAsia"/>
                <w:sz w:val="21"/>
                <w:szCs w:val="21"/>
              </w:rPr>
              <w:t>服务管理体系认证证书得</w:t>
            </w:r>
            <w:r w:rsidR="00A251CC" w:rsidRPr="00C14AB8">
              <w:rPr>
                <w:rFonts w:ascii="宋体" w:hAnsi="宋体" w:cs="宋体"/>
                <w:sz w:val="21"/>
                <w:szCs w:val="21"/>
              </w:rPr>
              <w:t>1</w:t>
            </w:r>
            <w:r w:rsidRPr="00C14AB8">
              <w:rPr>
                <w:rFonts w:ascii="宋体" w:hAnsi="宋体" w:cs="宋体" w:hint="eastAsia"/>
                <w:sz w:val="21"/>
                <w:szCs w:val="21"/>
              </w:rPr>
              <w:t>分；无不得分。</w:t>
            </w:r>
          </w:p>
        </w:tc>
        <w:tc>
          <w:tcPr>
            <w:tcW w:w="2469" w:type="dxa"/>
            <w:vMerge/>
            <w:vAlign w:val="center"/>
          </w:tcPr>
          <w:p w14:paraId="57D47522" w14:textId="77777777" w:rsidR="004D0EDB" w:rsidRDefault="004D0EDB" w:rsidP="00907304">
            <w:pPr>
              <w:spacing w:line="240" w:lineRule="exact"/>
              <w:ind w:firstLine="28"/>
              <w:rPr>
                <w:rFonts w:ascii="宋体" w:hAnsi="宋体" w:cs="宋体"/>
                <w:color w:val="FF0000"/>
                <w:sz w:val="21"/>
                <w:szCs w:val="21"/>
              </w:rPr>
            </w:pPr>
          </w:p>
        </w:tc>
      </w:tr>
      <w:tr w:rsidR="004D0EDB" w14:paraId="0F04F411" w14:textId="77777777">
        <w:trPr>
          <w:cantSplit/>
          <w:trHeight w:val="88"/>
        </w:trPr>
        <w:tc>
          <w:tcPr>
            <w:tcW w:w="678" w:type="dxa"/>
            <w:vMerge/>
            <w:vAlign w:val="center"/>
          </w:tcPr>
          <w:p w14:paraId="37BE3911" w14:textId="77777777" w:rsidR="004D0EDB" w:rsidRDefault="004D0EDB" w:rsidP="00907304">
            <w:pPr>
              <w:spacing w:line="240" w:lineRule="exact"/>
              <w:ind w:firstLine="28"/>
              <w:rPr>
                <w:rFonts w:ascii="宋体" w:hAnsi="宋体"/>
                <w:color w:val="FF0000"/>
                <w:sz w:val="21"/>
                <w:szCs w:val="21"/>
              </w:rPr>
            </w:pPr>
          </w:p>
        </w:tc>
        <w:tc>
          <w:tcPr>
            <w:tcW w:w="1213" w:type="dxa"/>
            <w:vMerge/>
            <w:vAlign w:val="center"/>
          </w:tcPr>
          <w:p w14:paraId="17A0098F" w14:textId="77777777" w:rsidR="004D0EDB" w:rsidRDefault="004D0EDB" w:rsidP="00907304">
            <w:pPr>
              <w:spacing w:line="240" w:lineRule="exact"/>
              <w:ind w:firstLine="28"/>
              <w:rPr>
                <w:rFonts w:ascii="宋体" w:hAnsi="宋体" w:cs="宋体"/>
                <w:color w:val="FF0000"/>
                <w:sz w:val="21"/>
                <w:szCs w:val="21"/>
              </w:rPr>
            </w:pPr>
          </w:p>
        </w:tc>
        <w:tc>
          <w:tcPr>
            <w:tcW w:w="874" w:type="dxa"/>
            <w:vMerge/>
            <w:vAlign w:val="center"/>
          </w:tcPr>
          <w:p w14:paraId="719B7841" w14:textId="77777777" w:rsidR="004D0EDB" w:rsidRDefault="004D0EDB" w:rsidP="00907304">
            <w:pPr>
              <w:spacing w:line="240" w:lineRule="exact"/>
              <w:jc w:val="center"/>
              <w:rPr>
                <w:rFonts w:ascii="宋体" w:hAnsi="宋体" w:cs="宋体"/>
                <w:color w:val="FF0000"/>
                <w:sz w:val="21"/>
                <w:szCs w:val="21"/>
              </w:rPr>
            </w:pPr>
          </w:p>
        </w:tc>
        <w:tc>
          <w:tcPr>
            <w:tcW w:w="4502" w:type="dxa"/>
            <w:vAlign w:val="center"/>
          </w:tcPr>
          <w:p w14:paraId="7461567D" w14:textId="1EDC9CE0" w:rsidR="004D0EDB" w:rsidRPr="00C14AB8" w:rsidRDefault="004D0EDB" w:rsidP="00907304">
            <w:pPr>
              <w:snapToGrid w:val="0"/>
              <w:spacing w:line="240" w:lineRule="exact"/>
              <w:rPr>
                <w:rFonts w:ascii="宋体" w:hAnsi="宋体" w:cs="宋体"/>
                <w:sz w:val="21"/>
                <w:szCs w:val="21"/>
              </w:rPr>
            </w:pPr>
            <w:r w:rsidRPr="00C14AB8">
              <w:rPr>
                <w:rFonts w:ascii="宋体" w:hAnsi="宋体" w:cs="宋体"/>
                <w:sz w:val="21"/>
                <w:szCs w:val="21"/>
              </w:rPr>
              <w:t xml:space="preserve">8. </w:t>
            </w:r>
            <w:r w:rsidRPr="00C14AB8">
              <w:rPr>
                <w:rFonts w:ascii="宋体" w:hAnsi="宋体" w:cs="宋体" w:hint="eastAsia"/>
                <w:sz w:val="21"/>
                <w:szCs w:val="21"/>
              </w:rPr>
              <w:t>投标人具有</w:t>
            </w:r>
            <w:r w:rsidRPr="00C14AB8">
              <w:rPr>
                <w:rFonts w:ascii="宋体" w:hAnsi="宋体" w:cs="宋体"/>
                <w:sz w:val="21"/>
                <w:szCs w:val="21"/>
              </w:rPr>
              <w:t>ISO</w:t>
            </w:r>
            <w:r w:rsidRPr="00C14AB8">
              <w:rPr>
                <w:rFonts w:ascii="宋体" w:hAnsi="宋体" w:cs="宋体" w:hint="eastAsia"/>
                <w:sz w:val="21"/>
                <w:szCs w:val="21"/>
              </w:rPr>
              <w:t>质量管理体系认证证书得</w:t>
            </w:r>
            <w:r w:rsidR="00A251CC" w:rsidRPr="00C14AB8">
              <w:rPr>
                <w:rFonts w:ascii="宋体" w:hAnsi="宋体" w:cs="宋体"/>
                <w:sz w:val="21"/>
                <w:szCs w:val="21"/>
              </w:rPr>
              <w:t>1</w:t>
            </w:r>
            <w:r w:rsidRPr="00C14AB8">
              <w:rPr>
                <w:rFonts w:ascii="宋体" w:hAnsi="宋体" w:cs="宋体" w:hint="eastAsia"/>
                <w:sz w:val="21"/>
                <w:szCs w:val="21"/>
              </w:rPr>
              <w:t>分；无不得分。</w:t>
            </w:r>
          </w:p>
        </w:tc>
        <w:tc>
          <w:tcPr>
            <w:tcW w:w="2469" w:type="dxa"/>
            <w:vMerge/>
            <w:vAlign w:val="center"/>
          </w:tcPr>
          <w:p w14:paraId="553FE36F" w14:textId="77777777" w:rsidR="004D0EDB" w:rsidRDefault="004D0EDB" w:rsidP="00907304">
            <w:pPr>
              <w:spacing w:line="240" w:lineRule="exact"/>
              <w:ind w:firstLine="28"/>
              <w:rPr>
                <w:rFonts w:ascii="宋体" w:hAnsi="宋体" w:cs="宋体"/>
                <w:color w:val="FF0000"/>
                <w:sz w:val="21"/>
                <w:szCs w:val="21"/>
              </w:rPr>
            </w:pPr>
          </w:p>
        </w:tc>
      </w:tr>
      <w:tr w:rsidR="004D0EDB" w14:paraId="3AABE934" w14:textId="77777777" w:rsidTr="00907304">
        <w:trPr>
          <w:trHeight w:val="391"/>
        </w:trPr>
        <w:tc>
          <w:tcPr>
            <w:tcW w:w="678" w:type="dxa"/>
            <w:vMerge/>
            <w:vAlign w:val="center"/>
          </w:tcPr>
          <w:p w14:paraId="4C13E261" w14:textId="77777777" w:rsidR="004D0EDB" w:rsidRDefault="004D0EDB" w:rsidP="00907304">
            <w:pPr>
              <w:spacing w:line="240" w:lineRule="exact"/>
              <w:ind w:firstLine="28"/>
              <w:jc w:val="center"/>
              <w:rPr>
                <w:rFonts w:ascii="宋体" w:hAnsi="宋体"/>
                <w:color w:val="FF0000"/>
                <w:sz w:val="21"/>
                <w:szCs w:val="21"/>
              </w:rPr>
            </w:pPr>
          </w:p>
        </w:tc>
        <w:tc>
          <w:tcPr>
            <w:tcW w:w="1213" w:type="dxa"/>
            <w:vMerge/>
            <w:vAlign w:val="center"/>
          </w:tcPr>
          <w:p w14:paraId="31E0718A" w14:textId="77777777" w:rsidR="004D0EDB" w:rsidRDefault="004D0EDB" w:rsidP="00907304">
            <w:pPr>
              <w:spacing w:line="240" w:lineRule="exact"/>
              <w:ind w:firstLine="28"/>
              <w:jc w:val="center"/>
              <w:rPr>
                <w:rFonts w:ascii="宋体" w:hAnsi="宋体" w:cs="宋体"/>
                <w:color w:val="FF0000"/>
                <w:sz w:val="21"/>
                <w:szCs w:val="21"/>
              </w:rPr>
            </w:pPr>
          </w:p>
        </w:tc>
        <w:tc>
          <w:tcPr>
            <w:tcW w:w="874" w:type="dxa"/>
            <w:vAlign w:val="center"/>
          </w:tcPr>
          <w:p w14:paraId="0A708DDB" w14:textId="107B108C" w:rsidR="004D0EDB" w:rsidRDefault="004D0EDB" w:rsidP="00907304">
            <w:pPr>
              <w:snapToGrid w:val="0"/>
              <w:spacing w:line="240" w:lineRule="exact"/>
              <w:jc w:val="center"/>
              <w:rPr>
                <w:rFonts w:ascii="宋体" w:hAnsi="宋体" w:cs="宋体"/>
                <w:color w:val="FF0000"/>
                <w:sz w:val="21"/>
                <w:szCs w:val="21"/>
              </w:rPr>
            </w:pPr>
            <w:r>
              <w:rPr>
                <w:rFonts w:ascii="宋体" w:hAnsi="宋体" w:cs="宋体" w:hint="eastAsia"/>
                <w:color w:val="000000"/>
                <w:sz w:val="21"/>
                <w:szCs w:val="21"/>
              </w:rPr>
              <w:t>类似业绩（</w:t>
            </w:r>
            <w:r w:rsidR="00A251CC">
              <w:rPr>
                <w:rFonts w:ascii="宋体" w:hAnsi="宋体" w:cs="宋体" w:hint="eastAsia"/>
                <w:color w:val="000000"/>
                <w:sz w:val="21"/>
                <w:szCs w:val="21"/>
              </w:rPr>
              <w:t>4</w:t>
            </w:r>
            <w:r>
              <w:rPr>
                <w:rFonts w:ascii="宋体" w:hAnsi="宋体" w:cs="宋体" w:hint="eastAsia"/>
                <w:color w:val="000000"/>
                <w:sz w:val="21"/>
                <w:szCs w:val="21"/>
              </w:rPr>
              <w:t>分）</w:t>
            </w:r>
          </w:p>
        </w:tc>
        <w:tc>
          <w:tcPr>
            <w:tcW w:w="4502" w:type="dxa"/>
            <w:vAlign w:val="center"/>
          </w:tcPr>
          <w:p w14:paraId="1AFED26B" w14:textId="352B91CA" w:rsidR="004D0EDB" w:rsidRDefault="004D0EDB" w:rsidP="00907304">
            <w:pPr>
              <w:snapToGrid w:val="0"/>
              <w:spacing w:line="240" w:lineRule="exact"/>
              <w:rPr>
                <w:rFonts w:ascii="宋体" w:hAnsi="宋体" w:cs="宋体"/>
                <w:color w:val="FF0000"/>
                <w:sz w:val="21"/>
                <w:szCs w:val="21"/>
              </w:rPr>
            </w:pPr>
            <w:r>
              <w:rPr>
                <w:rFonts w:ascii="宋体" w:hAnsi="宋体" w:cs="宋体" w:hint="eastAsia"/>
                <w:color w:val="000000"/>
                <w:sz w:val="21"/>
                <w:szCs w:val="21"/>
              </w:rPr>
              <w:t>提供201</w:t>
            </w:r>
            <w:r>
              <w:rPr>
                <w:rFonts w:ascii="宋体" w:hAnsi="宋体" w:cs="宋体"/>
                <w:color w:val="000000"/>
                <w:sz w:val="21"/>
                <w:szCs w:val="21"/>
              </w:rPr>
              <w:t>8</w:t>
            </w:r>
            <w:r>
              <w:rPr>
                <w:rFonts w:ascii="宋体" w:hAnsi="宋体" w:cs="宋体" w:hint="eastAsia"/>
                <w:color w:val="000000"/>
                <w:sz w:val="21"/>
                <w:szCs w:val="21"/>
              </w:rPr>
              <w:t>年以来自然资源三维立体时空、地质大数据等相关成功案例合同，每提供1个得</w:t>
            </w:r>
            <w:r w:rsidR="00A251CC">
              <w:rPr>
                <w:rFonts w:ascii="宋体" w:hAnsi="宋体" w:cs="宋体" w:hint="eastAsia"/>
                <w:color w:val="000000"/>
                <w:sz w:val="21"/>
                <w:szCs w:val="21"/>
              </w:rPr>
              <w:t>2</w:t>
            </w:r>
            <w:r>
              <w:rPr>
                <w:rFonts w:ascii="宋体" w:hAnsi="宋体" w:cs="宋体" w:hint="eastAsia"/>
                <w:color w:val="000000"/>
                <w:sz w:val="21"/>
                <w:szCs w:val="21"/>
              </w:rPr>
              <w:t>分，满分</w:t>
            </w:r>
            <w:r w:rsidR="00A251CC">
              <w:rPr>
                <w:rFonts w:ascii="宋体" w:hAnsi="宋体" w:cs="宋体" w:hint="eastAsia"/>
                <w:color w:val="000000"/>
                <w:sz w:val="21"/>
                <w:szCs w:val="21"/>
              </w:rPr>
              <w:t>4</w:t>
            </w:r>
            <w:r>
              <w:rPr>
                <w:rFonts w:ascii="宋体" w:hAnsi="宋体" w:cs="宋体" w:hint="eastAsia"/>
                <w:color w:val="000000"/>
                <w:sz w:val="21"/>
                <w:szCs w:val="21"/>
              </w:rPr>
              <w:t>分。</w:t>
            </w:r>
          </w:p>
        </w:tc>
        <w:tc>
          <w:tcPr>
            <w:tcW w:w="2469" w:type="dxa"/>
            <w:tcBorders>
              <w:bottom w:val="single" w:sz="4" w:space="0" w:color="auto"/>
            </w:tcBorders>
            <w:vAlign w:val="center"/>
          </w:tcPr>
          <w:p w14:paraId="3CDB0DC4" w14:textId="77777777" w:rsidR="004D0EDB" w:rsidRDefault="004D0EDB" w:rsidP="00907304">
            <w:pPr>
              <w:snapToGrid w:val="0"/>
              <w:spacing w:line="240" w:lineRule="exact"/>
              <w:rPr>
                <w:rFonts w:ascii="宋体" w:hAnsi="宋体" w:cs="宋体"/>
                <w:bCs/>
                <w:color w:val="FF0000"/>
                <w:sz w:val="21"/>
                <w:szCs w:val="21"/>
              </w:rPr>
            </w:pPr>
            <w:r>
              <w:rPr>
                <w:rFonts w:ascii="宋体" w:hAnsi="宋体" w:cs="宋体" w:hint="eastAsia"/>
                <w:color w:val="000000"/>
                <w:sz w:val="21"/>
                <w:szCs w:val="21"/>
              </w:rPr>
              <w:t>提供相关证明复印件加盖投标人公章</w:t>
            </w:r>
          </w:p>
        </w:tc>
      </w:tr>
      <w:tr w:rsidR="00D16076" w14:paraId="5F1505FE" w14:textId="77777777" w:rsidTr="00907304">
        <w:trPr>
          <w:trHeight w:val="2690"/>
        </w:trPr>
        <w:tc>
          <w:tcPr>
            <w:tcW w:w="678" w:type="dxa"/>
            <w:vAlign w:val="center"/>
          </w:tcPr>
          <w:p w14:paraId="701E30ED" w14:textId="6384C5A0" w:rsidR="00D16076" w:rsidRDefault="00B63D20" w:rsidP="00907304">
            <w:pPr>
              <w:spacing w:line="240" w:lineRule="exact"/>
              <w:ind w:firstLine="28"/>
              <w:jc w:val="center"/>
              <w:rPr>
                <w:rFonts w:ascii="宋体" w:hAnsi="宋体"/>
                <w:color w:val="FF0000"/>
                <w:sz w:val="21"/>
                <w:szCs w:val="21"/>
              </w:rPr>
            </w:pPr>
            <w:r>
              <w:rPr>
                <w:rFonts w:ascii="宋体" w:hAnsi="宋体" w:hint="eastAsia"/>
                <w:sz w:val="21"/>
                <w:szCs w:val="21"/>
              </w:rPr>
              <w:lastRenderedPageBreak/>
              <w:t>3</w:t>
            </w:r>
          </w:p>
        </w:tc>
        <w:tc>
          <w:tcPr>
            <w:tcW w:w="1213" w:type="dxa"/>
            <w:vAlign w:val="center"/>
          </w:tcPr>
          <w:p w14:paraId="138C9FAD" w14:textId="77777777" w:rsidR="00B63D20" w:rsidRDefault="00B63D20" w:rsidP="00B63D20">
            <w:pPr>
              <w:spacing w:line="240" w:lineRule="exact"/>
              <w:rPr>
                <w:rFonts w:ascii="宋体" w:hAnsi="宋体" w:cs="宋体"/>
                <w:sz w:val="21"/>
                <w:szCs w:val="21"/>
              </w:rPr>
            </w:pPr>
            <w:r>
              <w:rPr>
                <w:rFonts w:ascii="宋体" w:hAnsi="宋体" w:cs="宋体" w:hint="eastAsia"/>
                <w:sz w:val="21"/>
                <w:szCs w:val="21"/>
              </w:rPr>
              <w:t>商务部分</w:t>
            </w:r>
          </w:p>
          <w:p w14:paraId="5147E769" w14:textId="0242CFA3" w:rsidR="00D16076" w:rsidRDefault="00B63D20" w:rsidP="00907304">
            <w:pPr>
              <w:spacing w:line="240" w:lineRule="exact"/>
              <w:ind w:firstLine="28"/>
              <w:jc w:val="center"/>
              <w:rPr>
                <w:rFonts w:ascii="宋体" w:hAnsi="宋体" w:cs="宋体"/>
                <w:color w:val="FF0000"/>
                <w:sz w:val="21"/>
                <w:szCs w:val="21"/>
              </w:rPr>
            </w:pPr>
            <w:r>
              <w:rPr>
                <w:rFonts w:ascii="宋体" w:hAnsi="宋体" w:cs="宋体" w:hint="eastAsia"/>
                <w:sz w:val="21"/>
                <w:szCs w:val="21"/>
              </w:rPr>
              <w:t>（3</w:t>
            </w:r>
            <w:r>
              <w:rPr>
                <w:rFonts w:ascii="宋体" w:hAnsi="宋体" w:cs="宋体"/>
                <w:sz w:val="21"/>
                <w:szCs w:val="21"/>
              </w:rPr>
              <w:t>0</w:t>
            </w:r>
            <w:r>
              <w:rPr>
                <w:rFonts w:ascii="宋体" w:hAnsi="宋体" w:cs="宋体" w:hint="eastAsia"/>
                <w:sz w:val="21"/>
                <w:szCs w:val="21"/>
              </w:rPr>
              <w:t>%）</w:t>
            </w:r>
          </w:p>
        </w:tc>
        <w:tc>
          <w:tcPr>
            <w:tcW w:w="874" w:type="dxa"/>
            <w:vAlign w:val="center"/>
          </w:tcPr>
          <w:p w14:paraId="0DC47E36" w14:textId="77777777" w:rsidR="00D16076" w:rsidRDefault="00D16076" w:rsidP="00907304">
            <w:pPr>
              <w:snapToGrid w:val="0"/>
              <w:spacing w:line="240" w:lineRule="exact"/>
              <w:jc w:val="center"/>
              <w:rPr>
                <w:rFonts w:ascii="宋体" w:hAnsi="宋体" w:cs="宋体"/>
                <w:color w:val="000000"/>
                <w:sz w:val="21"/>
                <w:szCs w:val="21"/>
              </w:rPr>
            </w:pPr>
            <w:r>
              <w:rPr>
                <w:rFonts w:ascii="宋体" w:hAnsi="宋体" w:cs="宋体" w:hint="eastAsia"/>
                <w:color w:val="000000"/>
                <w:sz w:val="21"/>
                <w:szCs w:val="21"/>
              </w:rPr>
              <w:t>技术人员能力（8分）</w:t>
            </w:r>
          </w:p>
          <w:p w14:paraId="4E8595F7" w14:textId="27625756" w:rsidR="00D16076" w:rsidRDefault="00D16076" w:rsidP="00907304">
            <w:pPr>
              <w:snapToGrid w:val="0"/>
              <w:spacing w:line="240" w:lineRule="exact"/>
              <w:jc w:val="center"/>
              <w:rPr>
                <w:rFonts w:ascii="宋体" w:hAnsi="宋体" w:cs="宋体"/>
                <w:color w:val="000000"/>
                <w:sz w:val="21"/>
                <w:szCs w:val="21"/>
              </w:rPr>
            </w:pPr>
          </w:p>
        </w:tc>
        <w:tc>
          <w:tcPr>
            <w:tcW w:w="4502" w:type="dxa"/>
            <w:vAlign w:val="center"/>
          </w:tcPr>
          <w:p w14:paraId="75D6F101" w14:textId="77777777" w:rsidR="00D16076" w:rsidRPr="00AB55AA" w:rsidRDefault="00D16076" w:rsidP="00907304">
            <w:pPr>
              <w:snapToGrid w:val="0"/>
              <w:spacing w:line="240" w:lineRule="exact"/>
              <w:jc w:val="left"/>
              <w:rPr>
                <w:rFonts w:ascii="宋体" w:hAnsi="宋体" w:cs="宋体"/>
                <w:color w:val="000000"/>
                <w:sz w:val="21"/>
                <w:szCs w:val="21"/>
              </w:rPr>
            </w:pPr>
            <w:r w:rsidRPr="00AB55AA">
              <w:rPr>
                <w:rFonts w:ascii="宋体" w:hAnsi="宋体" w:cs="宋体" w:hint="eastAsia"/>
                <w:color w:val="000000"/>
                <w:sz w:val="21"/>
                <w:szCs w:val="21"/>
              </w:rPr>
              <w:t>1、投标人拟投入的项目负责人具有测绘类高级工程师及以上职称且同时具有信息产业部颁发的高级项目经理证书的得3分,本项最多得3分。</w:t>
            </w:r>
          </w:p>
          <w:p w14:paraId="51E8B01E" w14:textId="77777777" w:rsidR="00D16076" w:rsidRPr="00AB55AA" w:rsidRDefault="00D16076" w:rsidP="00907304">
            <w:pPr>
              <w:snapToGrid w:val="0"/>
              <w:spacing w:line="240" w:lineRule="exact"/>
              <w:jc w:val="left"/>
              <w:rPr>
                <w:rFonts w:ascii="宋体" w:hAnsi="宋体" w:cs="宋体"/>
                <w:color w:val="000000"/>
                <w:sz w:val="21"/>
                <w:szCs w:val="21"/>
              </w:rPr>
            </w:pPr>
            <w:r w:rsidRPr="00AB55AA">
              <w:rPr>
                <w:rFonts w:ascii="宋体" w:hAnsi="宋体" w:cs="宋体" w:hint="eastAsia"/>
                <w:color w:val="000000"/>
                <w:sz w:val="21"/>
                <w:szCs w:val="21"/>
              </w:rPr>
              <w:t>2、投标人参与本项目系统设计人员同时具有高级信息系统项目管理师证书、系统架构设计师（高级）证书和高级系统分析师证书的，得3分；</w:t>
            </w:r>
          </w:p>
          <w:p w14:paraId="425CCF12" w14:textId="77777777" w:rsidR="00D16076" w:rsidRDefault="00D16076" w:rsidP="00907304">
            <w:pPr>
              <w:snapToGrid w:val="0"/>
              <w:spacing w:line="240" w:lineRule="exact"/>
              <w:jc w:val="left"/>
              <w:rPr>
                <w:rFonts w:ascii="宋体" w:hAnsi="宋体" w:cs="宋体"/>
                <w:color w:val="000000"/>
                <w:sz w:val="21"/>
                <w:szCs w:val="21"/>
              </w:rPr>
            </w:pPr>
            <w:r w:rsidRPr="00AB55AA">
              <w:rPr>
                <w:rFonts w:ascii="宋体" w:hAnsi="宋体" w:cs="宋体"/>
                <w:color w:val="000000"/>
                <w:sz w:val="21"/>
                <w:szCs w:val="21"/>
              </w:rPr>
              <w:t>2</w:t>
            </w:r>
            <w:r w:rsidRPr="00AB55AA">
              <w:rPr>
                <w:rFonts w:ascii="宋体" w:hAnsi="宋体" w:cs="宋体" w:hint="eastAsia"/>
                <w:color w:val="000000"/>
                <w:sz w:val="21"/>
                <w:szCs w:val="21"/>
              </w:rPr>
              <w:t>、投标人拟投入的项目成员具有高级职称（自然资源类、土地资源类、测绘类、电子信息、地理信息、计算机类等相关专业）的，提供1个得1分，最高得2分；</w:t>
            </w:r>
          </w:p>
          <w:p w14:paraId="66B9595F" w14:textId="46173BB3" w:rsidR="00D16076" w:rsidRDefault="00D16076" w:rsidP="00907304">
            <w:pPr>
              <w:snapToGrid w:val="0"/>
              <w:spacing w:line="240" w:lineRule="exact"/>
              <w:jc w:val="left"/>
              <w:rPr>
                <w:rFonts w:ascii="宋体" w:hAnsi="宋体" w:cs="宋体"/>
                <w:color w:val="000000"/>
                <w:sz w:val="21"/>
                <w:szCs w:val="21"/>
              </w:rPr>
            </w:pPr>
          </w:p>
        </w:tc>
        <w:tc>
          <w:tcPr>
            <w:tcW w:w="2469" w:type="dxa"/>
            <w:vAlign w:val="center"/>
          </w:tcPr>
          <w:p w14:paraId="6FA66F9E" w14:textId="77777777" w:rsidR="00D16076" w:rsidRDefault="00D16076" w:rsidP="00907304">
            <w:pPr>
              <w:snapToGrid w:val="0"/>
              <w:spacing w:line="240" w:lineRule="exact"/>
              <w:rPr>
                <w:rFonts w:ascii="宋体" w:hAnsi="宋体" w:cs="宋体"/>
                <w:color w:val="000000"/>
                <w:sz w:val="21"/>
                <w:szCs w:val="21"/>
              </w:rPr>
            </w:pPr>
          </w:p>
        </w:tc>
      </w:tr>
    </w:tbl>
    <w:p w14:paraId="33A272DC" w14:textId="77777777" w:rsidR="004D0EDB" w:rsidRDefault="004D0EDB">
      <w:pPr>
        <w:spacing w:line="240" w:lineRule="atLeast"/>
        <w:jc w:val="left"/>
        <w:rPr>
          <w:rFonts w:ascii="方正仿宋_GBK" w:eastAsia="方正仿宋_GBK" w:hAnsi="宋体"/>
          <w:sz w:val="21"/>
          <w:szCs w:val="21"/>
        </w:rPr>
      </w:pPr>
    </w:p>
    <w:p w14:paraId="7A1D3B02" w14:textId="77777777" w:rsidR="004D0EDB" w:rsidRDefault="004D0EDB">
      <w:pPr>
        <w:spacing w:line="240" w:lineRule="atLeast"/>
        <w:rPr>
          <w:rFonts w:ascii="方正仿宋_GBK" w:eastAsia="方正仿宋_GBK" w:hAnsi="宋体"/>
          <w:sz w:val="21"/>
          <w:szCs w:val="21"/>
        </w:rPr>
      </w:pPr>
      <w:r>
        <w:rPr>
          <w:rFonts w:ascii="方正仿宋_GBK" w:eastAsia="方正仿宋_GBK" w:hAnsi="宋体" w:hint="eastAsia"/>
          <w:sz w:val="21"/>
          <w:szCs w:val="21"/>
        </w:rPr>
        <w:t>说明：评审小组认为，排名在前面的中标候选人的投标报价或者某些分项报价明显不合理或者低于成本，有可能影响服务质量和不能诚信履约的，将要求其在规定的期限内提供书面文件予以解释说明，并提交相关证明材料；否则，评审小组可以取消该中标候选人资格，按顺序由排在后一位的中标候选人递补，以此类推。</w:t>
      </w:r>
    </w:p>
    <w:p w14:paraId="4E6DBACE" w14:textId="77777777" w:rsidR="004D0EDB" w:rsidRDefault="004D0EDB">
      <w:pPr>
        <w:jc w:val="center"/>
        <w:rPr>
          <w:rFonts w:ascii="方正仿宋_GBK" w:eastAsia="方正仿宋_GBK"/>
          <w:color w:val="000000"/>
        </w:rPr>
      </w:pPr>
    </w:p>
    <w:p w14:paraId="62A44D12" w14:textId="77777777" w:rsidR="004D0EDB" w:rsidRDefault="004D0EDB">
      <w:pPr>
        <w:jc w:val="center"/>
        <w:rPr>
          <w:rFonts w:ascii="方正仿宋_GBK" w:eastAsia="方正仿宋_GBK"/>
          <w:color w:val="000000"/>
        </w:rPr>
      </w:pPr>
      <w:r>
        <w:rPr>
          <w:rFonts w:ascii="方正仿宋_GBK" w:eastAsia="方正仿宋_GBK" w:hint="eastAsia"/>
          <w:color w:val="000000"/>
        </w:rPr>
        <w:t>（结束）</w:t>
      </w:r>
    </w:p>
    <w:sectPr w:rsidR="004D0EDB">
      <w:pgSz w:w="11907" w:h="16840"/>
      <w:pgMar w:top="1134" w:right="1191" w:bottom="1134" w:left="1304" w:header="851" w:footer="992" w:gutter="0"/>
      <w:pgNumType w:fmt="numberInDash"/>
      <w:cols w:space="720"/>
      <w:docGrid w:linePitch="380" w:charSpace="-5735"/>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8C501E" w15:done="0"/>
  <w15:commentEx w15:paraId="74D52434" w15:done="0"/>
  <w15:commentEx w15:paraId="2FDADF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8C501E" w16cid:durableId="24C7C331"/>
  <w16cid:commentId w16cid:paraId="74D52434" w16cid:durableId="24C7C234"/>
  <w16cid:commentId w16cid:paraId="2FDADF78" w16cid:durableId="24C7C24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5D158" w14:textId="77777777" w:rsidR="00E62303" w:rsidRDefault="00E62303">
      <w:r>
        <w:separator/>
      </w:r>
    </w:p>
  </w:endnote>
  <w:endnote w:type="continuationSeparator" w:id="0">
    <w:p w14:paraId="5C505D68" w14:textId="77777777" w:rsidR="00E62303" w:rsidRDefault="00E62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B73D9" w14:textId="77777777" w:rsidR="001E7357" w:rsidRDefault="001E7357">
    <w:pPr>
      <w:pStyle w:val="ac"/>
      <w:framePr w:wrap="around" w:vAnchor="text" w:hAnchor="margin" w:xAlign="center" w:y="1"/>
      <w:rPr>
        <w:rStyle w:val="af4"/>
      </w:rPr>
    </w:pPr>
    <w:r>
      <w:fldChar w:fldCharType="begin"/>
    </w:r>
    <w:r>
      <w:rPr>
        <w:rStyle w:val="af4"/>
      </w:rPr>
      <w:instrText xml:space="preserve">PAGE  </w:instrText>
    </w:r>
    <w:r>
      <w:fldChar w:fldCharType="end"/>
    </w:r>
  </w:p>
  <w:p w14:paraId="4A684298" w14:textId="77777777" w:rsidR="001E7357" w:rsidRDefault="001E735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8008D" w14:textId="77777777" w:rsidR="001E7357" w:rsidRDefault="001E7357">
    <w:pPr>
      <w:pStyle w:val="ac"/>
      <w:framePr w:wrap="around" w:vAnchor="text" w:hAnchor="margin" w:xAlign="center" w:y="1"/>
      <w:rPr>
        <w:rStyle w:val="af4"/>
      </w:rPr>
    </w:pPr>
  </w:p>
  <w:p w14:paraId="2C8A0720" w14:textId="77777777" w:rsidR="001E7357" w:rsidRDefault="001E7357">
    <w:pPr>
      <w:pStyle w:val="ac"/>
      <w:jc w:val="center"/>
      <w:rPr>
        <w:rFonts w:ascii="宋体" w:hAnsi="宋体"/>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E14D6" w14:textId="77777777" w:rsidR="001E7357" w:rsidRDefault="001E7357">
    <w:pPr>
      <w:pStyle w:val="ac"/>
      <w:framePr w:wrap="around" w:vAnchor="text" w:hAnchor="margin" w:xAlign="center" w:y="1"/>
      <w:jc w:val="center"/>
      <w:rPr>
        <w:rStyle w:val="af4"/>
        <w:rFonts w:ascii="宋体"/>
        <w:sz w:val="21"/>
        <w:szCs w:val="21"/>
      </w:rPr>
    </w:pPr>
    <w:r>
      <w:rPr>
        <w:rFonts w:ascii="宋体"/>
        <w:sz w:val="21"/>
        <w:szCs w:val="21"/>
      </w:rPr>
      <w:fldChar w:fldCharType="begin"/>
    </w:r>
    <w:r>
      <w:rPr>
        <w:rStyle w:val="af4"/>
        <w:rFonts w:ascii="宋体"/>
        <w:sz w:val="21"/>
        <w:szCs w:val="21"/>
      </w:rPr>
      <w:instrText xml:space="preserve">PAGE  </w:instrText>
    </w:r>
    <w:r>
      <w:rPr>
        <w:rFonts w:ascii="宋体"/>
        <w:sz w:val="21"/>
        <w:szCs w:val="21"/>
      </w:rPr>
      <w:fldChar w:fldCharType="separate"/>
    </w:r>
    <w:r w:rsidR="00181049">
      <w:rPr>
        <w:rStyle w:val="af4"/>
        <w:rFonts w:ascii="宋体"/>
        <w:noProof/>
        <w:sz w:val="21"/>
        <w:szCs w:val="21"/>
      </w:rPr>
      <w:t>- 1 -</w:t>
    </w:r>
    <w:r>
      <w:rPr>
        <w:rFonts w:ascii="宋体"/>
        <w:sz w:val="21"/>
        <w:szCs w:val="21"/>
      </w:rPr>
      <w:fldChar w:fldCharType="end"/>
    </w:r>
  </w:p>
  <w:p w14:paraId="4232138F" w14:textId="77777777" w:rsidR="001E7357" w:rsidRDefault="001E7357">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936C1" w14:textId="77777777" w:rsidR="001E7357" w:rsidRDefault="001E7357">
    <w:pPr>
      <w:pStyle w:val="ac"/>
      <w:jc w:val="center"/>
      <w:rPr>
        <w:rFonts w:ascii="宋体" w:hAnsi="宋体"/>
        <w:sz w:val="21"/>
        <w:szCs w:val="21"/>
      </w:rPr>
    </w:pPr>
    <w:r>
      <w:rPr>
        <w:rFonts w:ascii="宋体" w:hAnsi="宋体"/>
        <w:sz w:val="21"/>
        <w:szCs w:val="21"/>
      </w:rPr>
      <w:fldChar w:fldCharType="begin"/>
    </w:r>
    <w:r>
      <w:rPr>
        <w:rStyle w:val="af4"/>
        <w:rFonts w:ascii="宋体" w:hAnsi="宋体"/>
        <w:sz w:val="21"/>
        <w:szCs w:val="21"/>
      </w:rPr>
      <w:instrText xml:space="preserve"> PAGE </w:instrText>
    </w:r>
    <w:r>
      <w:rPr>
        <w:rFonts w:ascii="宋体" w:hAnsi="宋体"/>
        <w:sz w:val="21"/>
        <w:szCs w:val="21"/>
      </w:rPr>
      <w:fldChar w:fldCharType="separate"/>
    </w:r>
    <w:r w:rsidR="00181049">
      <w:rPr>
        <w:rStyle w:val="af4"/>
        <w:rFonts w:ascii="宋体" w:hAnsi="宋体"/>
        <w:noProof/>
        <w:sz w:val="21"/>
        <w:szCs w:val="21"/>
      </w:rPr>
      <w:t>- 26 -</w:t>
    </w:r>
    <w:r>
      <w:rPr>
        <w:rFonts w:ascii="宋体" w:hAnsi="宋体"/>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91747" w14:textId="77777777" w:rsidR="00E62303" w:rsidRDefault="00E62303">
      <w:r>
        <w:separator/>
      </w:r>
    </w:p>
  </w:footnote>
  <w:footnote w:type="continuationSeparator" w:id="0">
    <w:p w14:paraId="6315355D" w14:textId="77777777" w:rsidR="00E62303" w:rsidRDefault="00E62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CAA8F" w14:textId="77777777" w:rsidR="001E7357" w:rsidRDefault="001E7357">
    <w:pPr>
      <w:pStyle w:val="ad"/>
      <w:jc w:val="both"/>
      <w:rPr>
        <w:rFonts w:ascii="方正仿宋_GBK" w:eastAsia="方正仿宋_GBK"/>
        <w:sz w:val="21"/>
        <w:szCs w:val="21"/>
      </w:rPr>
    </w:pPr>
    <w:r>
      <w:rPr>
        <w:rFonts w:ascii="方正仿宋_GBK" w:eastAsia="方正仿宋_GBK" w:hint="eastAsia"/>
        <w:sz w:val="21"/>
        <w:szCs w:val="21"/>
      </w:rPr>
      <w:t>重庆地质矿产研究院                                                     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9C6B7" w14:textId="77777777" w:rsidR="001E7357" w:rsidRDefault="001E7357">
    <w:pPr>
      <w:pStyle w:val="ad"/>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start w:val="1"/>
      <w:numFmt w:val="upperLetter"/>
      <w:pStyle w:val="ItemStepinTable"/>
      <w:suff w:val="nothing"/>
      <w:lvlText w:val="附　录　%1"/>
      <w:lvlJc w:val="left"/>
      <w:pPr>
        <w:ind w:left="0" w:firstLine="0"/>
      </w:pPr>
      <w:rPr>
        <w:rFonts w:ascii="黑体" w:eastAsia="黑体" w:hAnsi="Times New Roman" w:hint="eastAsia"/>
        <w:b w:val="0"/>
        <w:i w:val="0"/>
        <w:sz w:val="21"/>
      </w:rPr>
    </w:lvl>
    <w:lvl w:ilvl="1">
      <w:start w:val="1"/>
      <w:numFmt w:val="decimal"/>
      <w:pStyle w:val="a"/>
      <w:suff w:val="nothing"/>
      <w:lvlText w:val="%1.%2　"/>
      <w:lvlJc w:val="left"/>
      <w:pPr>
        <w:ind w:left="21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nsid w:val="00000012"/>
    <w:multiLevelType w:val="multilevel"/>
    <w:tmpl w:val="00000012"/>
    <w:lvl w:ilvl="0">
      <w:start w:val="1"/>
      <w:numFmt w:val="bullet"/>
      <w:pStyle w:val="ItemList"/>
      <w:lvlText w:val=""/>
      <w:lvlJc w:val="left"/>
      <w:pPr>
        <w:tabs>
          <w:tab w:val="num" w:pos="1644"/>
        </w:tabs>
        <w:ind w:left="1644" w:hanging="510"/>
      </w:pPr>
      <w:rPr>
        <w:rFonts w:ascii="Wingdings" w:hAnsi="Wingdings" w:hint="default"/>
        <w:color w:val="auto"/>
        <w:sz w:val="13"/>
        <w:u w:val="none"/>
      </w:rPr>
    </w:lvl>
    <w:lvl w:ilvl="1">
      <w:start w:val="1"/>
      <w:numFmt w:val="bullet"/>
      <w:lvlText w:val=""/>
      <w:lvlJc w:val="left"/>
      <w:pPr>
        <w:tabs>
          <w:tab w:val="num" w:pos="840"/>
        </w:tabs>
        <w:ind w:left="840" w:hanging="420"/>
      </w:pPr>
      <w:rPr>
        <w:rFonts w:ascii="Wingdings" w:hAnsi="Wingdings" w:hint="default"/>
        <w:color w:val="auto"/>
        <w:sz w:val="13"/>
        <w:u w:val="none"/>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283A8038"/>
    <w:multiLevelType w:val="singleLevel"/>
    <w:tmpl w:val="283A8038"/>
    <w:lvl w:ilvl="0">
      <w:start w:val="1"/>
      <w:numFmt w:val="decimalEnclosedCircleChinese"/>
      <w:suff w:val="nothing"/>
      <w:lvlText w:val="%1　"/>
      <w:lvlJc w:val="left"/>
      <w:pPr>
        <w:ind w:left="0" w:firstLine="400"/>
      </w:pPr>
      <w:rPr>
        <w:rFonts w:hint="eastAsia"/>
      </w:rPr>
    </w:lvl>
  </w:abstractNum>
  <w:abstractNum w:abstractNumId="3">
    <w:nsid w:val="418D0D35"/>
    <w:multiLevelType w:val="hybridMultilevel"/>
    <w:tmpl w:val="A5B49EBA"/>
    <w:lvl w:ilvl="0" w:tplc="04090011">
      <w:start w:val="1"/>
      <w:numFmt w:val="decimal"/>
      <w:lvlText w:val="%1)"/>
      <w:lvlJc w:val="left"/>
      <w:pPr>
        <w:ind w:left="1180" w:hanging="420"/>
      </w:pPr>
    </w:lvl>
    <w:lvl w:ilvl="1" w:tplc="04090019" w:tentative="1">
      <w:start w:val="1"/>
      <w:numFmt w:val="lowerLetter"/>
      <w:lvlText w:val="%2)"/>
      <w:lvlJc w:val="left"/>
      <w:pPr>
        <w:ind w:left="1600" w:hanging="420"/>
      </w:pPr>
    </w:lvl>
    <w:lvl w:ilvl="2" w:tplc="0409001B" w:tentative="1">
      <w:start w:val="1"/>
      <w:numFmt w:val="lowerRoman"/>
      <w:lvlText w:val="%3."/>
      <w:lvlJc w:val="right"/>
      <w:pPr>
        <w:ind w:left="2020" w:hanging="420"/>
      </w:pPr>
    </w:lvl>
    <w:lvl w:ilvl="3" w:tplc="0409000F" w:tentative="1">
      <w:start w:val="1"/>
      <w:numFmt w:val="decimal"/>
      <w:lvlText w:val="%4."/>
      <w:lvlJc w:val="left"/>
      <w:pPr>
        <w:ind w:left="2440" w:hanging="420"/>
      </w:pPr>
    </w:lvl>
    <w:lvl w:ilvl="4" w:tplc="04090019" w:tentative="1">
      <w:start w:val="1"/>
      <w:numFmt w:val="lowerLetter"/>
      <w:lvlText w:val="%5)"/>
      <w:lvlJc w:val="left"/>
      <w:pPr>
        <w:ind w:left="2860" w:hanging="420"/>
      </w:pPr>
    </w:lvl>
    <w:lvl w:ilvl="5" w:tplc="0409001B" w:tentative="1">
      <w:start w:val="1"/>
      <w:numFmt w:val="lowerRoman"/>
      <w:lvlText w:val="%6."/>
      <w:lvlJc w:val="right"/>
      <w:pPr>
        <w:ind w:left="3280" w:hanging="420"/>
      </w:pPr>
    </w:lvl>
    <w:lvl w:ilvl="6" w:tplc="0409000F" w:tentative="1">
      <w:start w:val="1"/>
      <w:numFmt w:val="decimal"/>
      <w:lvlText w:val="%7."/>
      <w:lvlJc w:val="left"/>
      <w:pPr>
        <w:ind w:left="3700" w:hanging="420"/>
      </w:pPr>
    </w:lvl>
    <w:lvl w:ilvl="7" w:tplc="04090019" w:tentative="1">
      <w:start w:val="1"/>
      <w:numFmt w:val="lowerLetter"/>
      <w:lvlText w:val="%8)"/>
      <w:lvlJc w:val="left"/>
      <w:pPr>
        <w:ind w:left="4120" w:hanging="420"/>
      </w:pPr>
    </w:lvl>
    <w:lvl w:ilvl="8" w:tplc="0409001B" w:tentative="1">
      <w:start w:val="1"/>
      <w:numFmt w:val="lowerRoman"/>
      <w:lvlText w:val="%9."/>
      <w:lvlJc w:val="right"/>
      <w:pPr>
        <w:ind w:left="4540" w:hanging="420"/>
      </w:pPr>
    </w:lvl>
  </w:abstractNum>
  <w:abstractNum w:abstractNumId="4">
    <w:nsid w:val="4E1D78BF"/>
    <w:multiLevelType w:val="multilevel"/>
    <w:tmpl w:val="4E1D78B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9C335D1"/>
    <w:multiLevelType w:val="singleLevel"/>
    <w:tmpl w:val="59C335D1"/>
    <w:lvl w:ilvl="0">
      <w:start w:val="1"/>
      <w:numFmt w:val="chineseCounting"/>
      <w:suff w:val="nothing"/>
      <w:lvlText w:val="（%1）"/>
      <w:lvlJc w:val="left"/>
    </w:lvl>
  </w:abstractNum>
  <w:abstractNum w:abstractNumId="6">
    <w:nsid w:val="59ED5041"/>
    <w:multiLevelType w:val="singleLevel"/>
    <w:tmpl w:val="59ED5041"/>
    <w:lvl w:ilvl="0">
      <w:start w:val="3"/>
      <w:numFmt w:val="chineseCounting"/>
      <w:suff w:val="space"/>
      <w:lvlText w:val="第%1篇"/>
      <w:lvlJc w:val="left"/>
    </w:lvl>
  </w:abstractNum>
  <w:abstractNum w:abstractNumId="7">
    <w:nsid w:val="5F0C8A3E"/>
    <w:multiLevelType w:val="singleLevel"/>
    <w:tmpl w:val="5F0C8A3E"/>
    <w:lvl w:ilvl="0">
      <w:start w:val="2"/>
      <w:numFmt w:val="decimal"/>
      <w:suff w:val="nothing"/>
      <w:lvlText w:val="%1）"/>
      <w:lvlJc w:val="left"/>
    </w:lvl>
  </w:abstractNum>
  <w:abstractNum w:abstractNumId="8">
    <w:nsid w:val="636F61C4"/>
    <w:multiLevelType w:val="hybridMultilevel"/>
    <w:tmpl w:val="20B402C2"/>
    <w:lvl w:ilvl="0" w:tplc="04090019">
      <w:start w:val="1"/>
      <w:numFmt w:val="lowerLetter"/>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9">
    <w:nsid w:val="637A3EE5"/>
    <w:multiLevelType w:val="singleLevel"/>
    <w:tmpl w:val="637A3EE5"/>
    <w:lvl w:ilvl="0">
      <w:start w:val="2"/>
      <w:numFmt w:val="decimal"/>
      <w:suff w:val="nothing"/>
      <w:lvlText w:val="%1）"/>
      <w:lvlJc w:val="left"/>
    </w:lvl>
  </w:abstractNum>
  <w:abstractNum w:abstractNumId="10">
    <w:nsid w:val="66EC13E7"/>
    <w:multiLevelType w:val="singleLevel"/>
    <w:tmpl w:val="66EC13E7"/>
    <w:lvl w:ilvl="0">
      <w:start w:val="2"/>
      <w:numFmt w:val="decimal"/>
      <w:suff w:val="nothing"/>
      <w:lvlText w:val="%1）"/>
      <w:lvlJc w:val="left"/>
    </w:lvl>
  </w:abstractNum>
  <w:abstractNum w:abstractNumId="11">
    <w:nsid w:val="6BCA7A03"/>
    <w:multiLevelType w:val="hybridMultilevel"/>
    <w:tmpl w:val="20B402C2"/>
    <w:lvl w:ilvl="0" w:tplc="04090019">
      <w:start w:val="1"/>
      <w:numFmt w:val="lowerLetter"/>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2">
    <w:nsid w:val="70727FB3"/>
    <w:multiLevelType w:val="singleLevel"/>
    <w:tmpl w:val="70727FB3"/>
    <w:lvl w:ilvl="0">
      <w:start w:val="1"/>
      <w:numFmt w:val="decimalEnclosedCircleChinese"/>
      <w:suff w:val="nothing"/>
      <w:lvlText w:val="%1　"/>
      <w:lvlJc w:val="left"/>
      <w:pPr>
        <w:ind w:left="0" w:firstLine="400"/>
      </w:pPr>
      <w:rPr>
        <w:rFonts w:hint="eastAsia"/>
      </w:rPr>
    </w:lvl>
  </w:abstractNum>
  <w:abstractNum w:abstractNumId="13">
    <w:nsid w:val="73652DD1"/>
    <w:multiLevelType w:val="hybridMultilevel"/>
    <w:tmpl w:val="B5620BA6"/>
    <w:lvl w:ilvl="0" w:tplc="65420784">
      <w:start w:val="1"/>
      <w:numFmt w:val="decimal"/>
      <w:lvlText w:val="%1）"/>
      <w:lvlJc w:val="left"/>
      <w:pPr>
        <w:ind w:left="1480" w:hanging="720"/>
      </w:pPr>
      <w:rPr>
        <w:rFonts w:hint="default"/>
      </w:rPr>
    </w:lvl>
    <w:lvl w:ilvl="1" w:tplc="04090019" w:tentative="1">
      <w:start w:val="1"/>
      <w:numFmt w:val="lowerLetter"/>
      <w:lvlText w:val="%2)"/>
      <w:lvlJc w:val="left"/>
      <w:pPr>
        <w:ind w:left="1600" w:hanging="420"/>
      </w:pPr>
    </w:lvl>
    <w:lvl w:ilvl="2" w:tplc="0409001B" w:tentative="1">
      <w:start w:val="1"/>
      <w:numFmt w:val="lowerRoman"/>
      <w:lvlText w:val="%3."/>
      <w:lvlJc w:val="right"/>
      <w:pPr>
        <w:ind w:left="2020" w:hanging="420"/>
      </w:pPr>
    </w:lvl>
    <w:lvl w:ilvl="3" w:tplc="0409000F" w:tentative="1">
      <w:start w:val="1"/>
      <w:numFmt w:val="decimal"/>
      <w:lvlText w:val="%4."/>
      <w:lvlJc w:val="left"/>
      <w:pPr>
        <w:ind w:left="2440" w:hanging="420"/>
      </w:pPr>
    </w:lvl>
    <w:lvl w:ilvl="4" w:tplc="04090019" w:tentative="1">
      <w:start w:val="1"/>
      <w:numFmt w:val="lowerLetter"/>
      <w:lvlText w:val="%5)"/>
      <w:lvlJc w:val="left"/>
      <w:pPr>
        <w:ind w:left="2860" w:hanging="420"/>
      </w:pPr>
    </w:lvl>
    <w:lvl w:ilvl="5" w:tplc="0409001B" w:tentative="1">
      <w:start w:val="1"/>
      <w:numFmt w:val="lowerRoman"/>
      <w:lvlText w:val="%6."/>
      <w:lvlJc w:val="right"/>
      <w:pPr>
        <w:ind w:left="3280" w:hanging="420"/>
      </w:pPr>
    </w:lvl>
    <w:lvl w:ilvl="6" w:tplc="0409000F" w:tentative="1">
      <w:start w:val="1"/>
      <w:numFmt w:val="decimal"/>
      <w:lvlText w:val="%7."/>
      <w:lvlJc w:val="left"/>
      <w:pPr>
        <w:ind w:left="3700" w:hanging="420"/>
      </w:pPr>
    </w:lvl>
    <w:lvl w:ilvl="7" w:tplc="04090019" w:tentative="1">
      <w:start w:val="1"/>
      <w:numFmt w:val="lowerLetter"/>
      <w:lvlText w:val="%8)"/>
      <w:lvlJc w:val="left"/>
      <w:pPr>
        <w:ind w:left="4120" w:hanging="420"/>
      </w:pPr>
    </w:lvl>
    <w:lvl w:ilvl="8" w:tplc="0409001B" w:tentative="1">
      <w:start w:val="1"/>
      <w:numFmt w:val="lowerRoman"/>
      <w:lvlText w:val="%9."/>
      <w:lvlJc w:val="right"/>
      <w:pPr>
        <w:ind w:left="4540" w:hanging="420"/>
      </w:pPr>
    </w:lvl>
  </w:abstractNum>
  <w:num w:numId="1">
    <w:abstractNumId w:val="0"/>
  </w:num>
  <w:num w:numId="2">
    <w:abstractNumId w:val="1"/>
  </w:num>
  <w:num w:numId="3">
    <w:abstractNumId w:val="6"/>
  </w:num>
  <w:num w:numId="4">
    <w:abstractNumId w:val="4"/>
  </w:num>
  <w:num w:numId="5">
    <w:abstractNumId w:val="9"/>
  </w:num>
  <w:num w:numId="6">
    <w:abstractNumId w:val="2"/>
  </w:num>
  <w:num w:numId="7">
    <w:abstractNumId w:val="12"/>
  </w:num>
  <w:num w:numId="8">
    <w:abstractNumId w:val="7"/>
  </w:num>
  <w:num w:numId="9">
    <w:abstractNumId w:val="10"/>
  </w:num>
  <w:num w:numId="10">
    <w:abstractNumId w:val="5"/>
  </w:num>
  <w:num w:numId="11">
    <w:abstractNumId w:val="3"/>
  </w:num>
  <w:num w:numId="12">
    <w:abstractNumId w:val="13"/>
  </w:num>
  <w:num w:numId="13">
    <w:abstractNumId w:val="11"/>
  </w:num>
  <w:num w:numId="1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徐 瑞">
    <w15:presenceInfo w15:providerId="Windows Live" w15:userId="5a4307553aeb8b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200"/>
    <w:rsid w:val="00003597"/>
    <w:rsid w:val="000036BC"/>
    <w:rsid w:val="000046A6"/>
    <w:rsid w:val="00006364"/>
    <w:rsid w:val="0001051B"/>
    <w:rsid w:val="00014B4F"/>
    <w:rsid w:val="000163B5"/>
    <w:rsid w:val="0002297C"/>
    <w:rsid w:val="00023378"/>
    <w:rsid w:val="00023B76"/>
    <w:rsid w:val="0003329E"/>
    <w:rsid w:val="00034473"/>
    <w:rsid w:val="00050272"/>
    <w:rsid w:val="00050310"/>
    <w:rsid w:val="000523DE"/>
    <w:rsid w:val="00056BD6"/>
    <w:rsid w:val="00062287"/>
    <w:rsid w:val="00062EB6"/>
    <w:rsid w:val="0006401B"/>
    <w:rsid w:val="00071421"/>
    <w:rsid w:val="000800B2"/>
    <w:rsid w:val="000864CF"/>
    <w:rsid w:val="00096279"/>
    <w:rsid w:val="000A0448"/>
    <w:rsid w:val="000A23D6"/>
    <w:rsid w:val="000A3DA2"/>
    <w:rsid w:val="000A6057"/>
    <w:rsid w:val="000B07BD"/>
    <w:rsid w:val="000B1B45"/>
    <w:rsid w:val="000C0442"/>
    <w:rsid w:val="000D085E"/>
    <w:rsid w:val="000D5DE0"/>
    <w:rsid w:val="000E3E62"/>
    <w:rsid w:val="000E442A"/>
    <w:rsid w:val="000F2CB4"/>
    <w:rsid w:val="000F5B01"/>
    <w:rsid w:val="00121EA7"/>
    <w:rsid w:val="001321A4"/>
    <w:rsid w:val="00141E18"/>
    <w:rsid w:val="00144642"/>
    <w:rsid w:val="001509F1"/>
    <w:rsid w:val="0015459B"/>
    <w:rsid w:val="00164533"/>
    <w:rsid w:val="00176DFE"/>
    <w:rsid w:val="00180E5D"/>
    <w:rsid w:val="00181049"/>
    <w:rsid w:val="0018550C"/>
    <w:rsid w:val="00187AA4"/>
    <w:rsid w:val="00190468"/>
    <w:rsid w:val="00192548"/>
    <w:rsid w:val="00196A6E"/>
    <w:rsid w:val="001A38ED"/>
    <w:rsid w:val="001A4AA4"/>
    <w:rsid w:val="001A4CE0"/>
    <w:rsid w:val="001C3BE1"/>
    <w:rsid w:val="001C5A53"/>
    <w:rsid w:val="001C6D2C"/>
    <w:rsid w:val="001D22EF"/>
    <w:rsid w:val="001E1BAF"/>
    <w:rsid w:val="001E7357"/>
    <w:rsid w:val="001F3DEF"/>
    <w:rsid w:val="002011AE"/>
    <w:rsid w:val="002047BB"/>
    <w:rsid w:val="00204A7C"/>
    <w:rsid w:val="002052D8"/>
    <w:rsid w:val="002056DB"/>
    <w:rsid w:val="00206775"/>
    <w:rsid w:val="00233B82"/>
    <w:rsid w:val="00233D44"/>
    <w:rsid w:val="00236E21"/>
    <w:rsid w:val="00244465"/>
    <w:rsid w:val="00262E8E"/>
    <w:rsid w:val="00276C28"/>
    <w:rsid w:val="002771A9"/>
    <w:rsid w:val="00277D45"/>
    <w:rsid w:val="00296E73"/>
    <w:rsid w:val="002972C8"/>
    <w:rsid w:val="002A1795"/>
    <w:rsid w:val="002B48F2"/>
    <w:rsid w:val="002C1F80"/>
    <w:rsid w:val="002C22E3"/>
    <w:rsid w:val="002C3774"/>
    <w:rsid w:val="002D29BA"/>
    <w:rsid w:val="002D2C30"/>
    <w:rsid w:val="002D3390"/>
    <w:rsid w:val="002D6BDA"/>
    <w:rsid w:val="002E6426"/>
    <w:rsid w:val="002F14A9"/>
    <w:rsid w:val="002F2962"/>
    <w:rsid w:val="002F53CC"/>
    <w:rsid w:val="00305065"/>
    <w:rsid w:val="00310E5F"/>
    <w:rsid w:val="003342AD"/>
    <w:rsid w:val="003400E1"/>
    <w:rsid w:val="00354CD8"/>
    <w:rsid w:val="0037091E"/>
    <w:rsid w:val="00390912"/>
    <w:rsid w:val="00396784"/>
    <w:rsid w:val="00397310"/>
    <w:rsid w:val="003A1480"/>
    <w:rsid w:val="003A4022"/>
    <w:rsid w:val="003B42B4"/>
    <w:rsid w:val="003C083B"/>
    <w:rsid w:val="003D7F63"/>
    <w:rsid w:val="003E5455"/>
    <w:rsid w:val="003E64A6"/>
    <w:rsid w:val="003F372D"/>
    <w:rsid w:val="003F3C0E"/>
    <w:rsid w:val="00405740"/>
    <w:rsid w:val="00407E75"/>
    <w:rsid w:val="004109CE"/>
    <w:rsid w:val="00413E64"/>
    <w:rsid w:val="00416370"/>
    <w:rsid w:val="004303C1"/>
    <w:rsid w:val="00432256"/>
    <w:rsid w:val="00432341"/>
    <w:rsid w:val="004357E3"/>
    <w:rsid w:val="00440549"/>
    <w:rsid w:val="004419C7"/>
    <w:rsid w:val="00442D50"/>
    <w:rsid w:val="00443CA0"/>
    <w:rsid w:val="00466E50"/>
    <w:rsid w:val="0047167E"/>
    <w:rsid w:val="004719A4"/>
    <w:rsid w:val="00473D21"/>
    <w:rsid w:val="00474409"/>
    <w:rsid w:val="00476DC0"/>
    <w:rsid w:val="0048035B"/>
    <w:rsid w:val="004839D5"/>
    <w:rsid w:val="00483C79"/>
    <w:rsid w:val="004840EE"/>
    <w:rsid w:val="00484F01"/>
    <w:rsid w:val="004919D2"/>
    <w:rsid w:val="00496C27"/>
    <w:rsid w:val="004A4C3F"/>
    <w:rsid w:val="004B655E"/>
    <w:rsid w:val="004C131C"/>
    <w:rsid w:val="004C1CFB"/>
    <w:rsid w:val="004C3E64"/>
    <w:rsid w:val="004C54F6"/>
    <w:rsid w:val="004C7811"/>
    <w:rsid w:val="004D0EDB"/>
    <w:rsid w:val="004D24A9"/>
    <w:rsid w:val="004D48D7"/>
    <w:rsid w:val="004D6AC5"/>
    <w:rsid w:val="004E37CC"/>
    <w:rsid w:val="004E7587"/>
    <w:rsid w:val="004F6305"/>
    <w:rsid w:val="005045FB"/>
    <w:rsid w:val="005061EA"/>
    <w:rsid w:val="00515538"/>
    <w:rsid w:val="00520B0A"/>
    <w:rsid w:val="00527697"/>
    <w:rsid w:val="005303BE"/>
    <w:rsid w:val="00535BA1"/>
    <w:rsid w:val="00537F96"/>
    <w:rsid w:val="00541AD9"/>
    <w:rsid w:val="005452E2"/>
    <w:rsid w:val="00551FFD"/>
    <w:rsid w:val="0055621E"/>
    <w:rsid w:val="00557159"/>
    <w:rsid w:val="00557B59"/>
    <w:rsid w:val="00561352"/>
    <w:rsid w:val="0057373E"/>
    <w:rsid w:val="00575AFB"/>
    <w:rsid w:val="00580230"/>
    <w:rsid w:val="00583C1E"/>
    <w:rsid w:val="005A7173"/>
    <w:rsid w:val="005B31B0"/>
    <w:rsid w:val="005B3BC7"/>
    <w:rsid w:val="005B5A9E"/>
    <w:rsid w:val="005C050A"/>
    <w:rsid w:val="005C2489"/>
    <w:rsid w:val="005C551D"/>
    <w:rsid w:val="005C7EAE"/>
    <w:rsid w:val="005E1DFB"/>
    <w:rsid w:val="005E2112"/>
    <w:rsid w:val="005E2A84"/>
    <w:rsid w:val="005F1011"/>
    <w:rsid w:val="005F1555"/>
    <w:rsid w:val="005F15E1"/>
    <w:rsid w:val="005F3F65"/>
    <w:rsid w:val="00611918"/>
    <w:rsid w:val="006133A4"/>
    <w:rsid w:val="00614403"/>
    <w:rsid w:val="006144D2"/>
    <w:rsid w:val="00615CAD"/>
    <w:rsid w:val="006268D2"/>
    <w:rsid w:val="00626946"/>
    <w:rsid w:val="00635A83"/>
    <w:rsid w:val="00643682"/>
    <w:rsid w:val="006472B3"/>
    <w:rsid w:val="00651DB4"/>
    <w:rsid w:val="006556F3"/>
    <w:rsid w:val="006644C2"/>
    <w:rsid w:val="00664E46"/>
    <w:rsid w:val="006652ED"/>
    <w:rsid w:val="00666C66"/>
    <w:rsid w:val="00666ECD"/>
    <w:rsid w:val="00675ADD"/>
    <w:rsid w:val="00677BB5"/>
    <w:rsid w:val="0068138B"/>
    <w:rsid w:val="00684784"/>
    <w:rsid w:val="0068491C"/>
    <w:rsid w:val="00687300"/>
    <w:rsid w:val="00692717"/>
    <w:rsid w:val="00693D7E"/>
    <w:rsid w:val="006A06EE"/>
    <w:rsid w:val="006B5135"/>
    <w:rsid w:val="006C024A"/>
    <w:rsid w:val="006C3225"/>
    <w:rsid w:val="006C3534"/>
    <w:rsid w:val="006C360C"/>
    <w:rsid w:val="006D3244"/>
    <w:rsid w:val="006D4A76"/>
    <w:rsid w:val="006D5B7C"/>
    <w:rsid w:val="006D6137"/>
    <w:rsid w:val="006E1102"/>
    <w:rsid w:val="006E1D72"/>
    <w:rsid w:val="006E37F4"/>
    <w:rsid w:val="006E529B"/>
    <w:rsid w:val="006E5C3E"/>
    <w:rsid w:val="006F621F"/>
    <w:rsid w:val="006F6BA1"/>
    <w:rsid w:val="007038D5"/>
    <w:rsid w:val="00705D92"/>
    <w:rsid w:val="00720C1A"/>
    <w:rsid w:val="007237B5"/>
    <w:rsid w:val="00723B5F"/>
    <w:rsid w:val="007263A3"/>
    <w:rsid w:val="0073180C"/>
    <w:rsid w:val="00731A55"/>
    <w:rsid w:val="00734C9B"/>
    <w:rsid w:val="0075213C"/>
    <w:rsid w:val="00775B0F"/>
    <w:rsid w:val="00781D1A"/>
    <w:rsid w:val="0079351F"/>
    <w:rsid w:val="00795200"/>
    <w:rsid w:val="007A2ACD"/>
    <w:rsid w:val="007A3AE3"/>
    <w:rsid w:val="007A3DB8"/>
    <w:rsid w:val="007A74E4"/>
    <w:rsid w:val="007E279A"/>
    <w:rsid w:val="007F112F"/>
    <w:rsid w:val="00802A07"/>
    <w:rsid w:val="00820343"/>
    <w:rsid w:val="00822985"/>
    <w:rsid w:val="00826D93"/>
    <w:rsid w:val="00844176"/>
    <w:rsid w:val="00847475"/>
    <w:rsid w:val="00851823"/>
    <w:rsid w:val="00865ABA"/>
    <w:rsid w:val="00866AF2"/>
    <w:rsid w:val="00866D8F"/>
    <w:rsid w:val="008673D0"/>
    <w:rsid w:val="00871DC1"/>
    <w:rsid w:val="00884966"/>
    <w:rsid w:val="00884CDB"/>
    <w:rsid w:val="00890B39"/>
    <w:rsid w:val="00893A6E"/>
    <w:rsid w:val="008A4C6C"/>
    <w:rsid w:val="008A7B30"/>
    <w:rsid w:val="008B1ACA"/>
    <w:rsid w:val="008C6BED"/>
    <w:rsid w:val="008E7FCA"/>
    <w:rsid w:val="008F0394"/>
    <w:rsid w:val="008F18AE"/>
    <w:rsid w:val="008F50AD"/>
    <w:rsid w:val="00904194"/>
    <w:rsid w:val="00906C9C"/>
    <w:rsid w:val="00907304"/>
    <w:rsid w:val="009160B6"/>
    <w:rsid w:val="009224A9"/>
    <w:rsid w:val="00933F9A"/>
    <w:rsid w:val="009509FC"/>
    <w:rsid w:val="00962731"/>
    <w:rsid w:val="00972DE1"/>
    <w:rsid w:val="009856E1"/>
    <w:rsid w:val="0098632A"/>
    <w:rsid w:val="00986A7E"/>
    <w:rsid w:val="009A3FA4"/>
    <w:rsid w:val="009A735A"/>
    <w:rsid w:val="009A7A88"/>
    <w:rsid w:val="009C4801"/>
    <w:rsid w:val="009C6136"/>
    <w:rsid w:val="009E72AB"/>
    <w:rsid w:val="009F1F02"/>
    <w:rsid w:val="009F3B53"/>
    <w:rsid w:val="009F6DED"/>
    <w:rsid w:val="00A04E52"/>
    <w:rsid w:val="00A0670F"/>
    <w:rsid w:val="00A11E2E"/>
    <w:rsid w:val="00A150D6"/>
    <w:rsid w:val="00A2124F"/>
    <w:rsid w:val="00A251CC"/>
    <w:rsid w:val="00A32976"/>
    <w:rsid w:val="00A41D81"/>
    <w:rsid w:val="00A430F3"/>
    <w:rsid w:val="00A46615"/>
    <w:rsid w:val="00A564CF"/>
    <w:rsid w:val="00A6063F"/>
    <w:rsid w:val="00A614A3"/>
    <w:rsid w:val="00A62047"/>
    <w:rsid w:val="00A67B4A"/>
    <w:rsid w:val="00A71629"/>
    <w:rsid w:val="00A76612"/>
    <w:rsid w:val="00A80D7E"/>
    <w:rsid w:val="00A821DC"/>
    <w:rsid w:val="00A85F5C"/>
    <w:rsid w:val="00A87FB7"/>
    <w:rsid w:val="00A93FDC"/>
    <w:rsid w:val="00A97D43"/>
    <w:rsid w:val="00AA0364"/>
    <w:rsid w:val="00AA346F"/>
    <w:rsid w:val="00AB55AA"/>
    <w:rsid w:val="00AD065C"/>
    <w:rsid w:val="00AD0902"/>
    <w:rsid w:val="00AD1905"/>
    <w:rsid w:val="00AD3E1B"/>
    <w:rsid w:val="00AE415E"/>
    <w:rsid w:val="00AE48BD"/>
    <w:rsid w:val="00AF26EF"/>
    <w:rsid w:val="00AF7E45"/>
    <w:rsid w:val="00B06995"/>
    <w:rsid w:val="00B21E09"/>
    <w:rsid w:val="00B223D8"/>
    <w:rsid w:val="00B26024"/>
    <w:rsid w:val="00B3220A"/>
    <w:rsid w:val="00B32C10"/>
    <w:rsid w:val="00B34540"/>
    <w:rsid w:val="00B36AE1"/>
    <w:rsid w:val="00B4170E"/>
    <w:rsid w:val="00B512AF"/>
    <w:rsid w:val="00B51F37"/>
    <w:rsid w:val="00B53754"/>
    <w:rsid w:val="00B553ED"/>
    <w:rsid w:val="00B63D20"/>
    <w:rsid w:val="00B73DF8"/>
    <w:rsid w:val="00BA6031"/>
    <w:rsid w:val="00BA6683"/>
    <w:rsid w:val="00BA7228"/>
    <w:rsid w:val="00BB0E0C"/>
    <w:rsid w:val="00BB20E4"/>
    <w:rsid w:val="00BB21C3"/>
    <w:rsid w:val="00BB6E21"/>
    <w:rsid w:val="00BC166F"/>
    <w:rsid w:val="00BD235C"/>
    <w:rsid w:val="00BE3CCD"/>
    <w:rsid w:val="00BE6EC2"/>
    <w:rsid w:val="00BF6B69"/>
    <w:rsid w:val="00BF6FC6"/>
    <w:rsid w:val="00C0466F"/>
    <w:rsid w:val="00C0775D"/>
    <w:rsid w:val="00C14AB8"/>
    <w:rsid w:val="00C20171"/>
    <w:rsid w:val="00C2603E"/>
    <w:rsid w:val="00C31D50"/>
    <w:rsid w:val="00C511BE"/>
    <w:rsid w:val="00C52A33"/>
    <w:rsid w:val="00C53045"/>
    <w:rsid w:val="00C57171"/>
    <w:rsid w:val="00C62E67"/>
    <w:rsid w:val="00C673CD"/>
    <w:rsid w:val="00C7724B"/>
    <w:rsid w:val="00C825E3"/>
    <w:rsid w:val="00C91992"/>
    <w:rsid w:val="00CB35F7"/>
    <w:rsid w:val="00CB70B8"/>
    <w:rsid w:val="00CB7795"/>
    <w:rsid w:val="00CC2B28"/>
    <w:rsid w:val="00CD07BC"/>
    <w:rsid w:val="00CD0B0B"/>
    <w:rsid w:val="00CE5246"/>
    <w:rsid w:val="00D01F6C"/>
    <w:rsid w:val="00D02A78"/>
    <w:rsid w:val="00D0659F"/>
    <w:rsid w:val="00D15BC3"/>
    <w:rsid w:val="00D16076"/>
    <w:rsid w:val="00D30E9D"/>
    <w:rsid w:val="00D35608"/>
    <w:rsid w:val="00D36FCD"/>
    <w:rsid w:val="00D4407C"/>
    <w:rsid w:val="00D4456A"/>
    <w:rsid w:val="00D518C0"/>
    <w:rsid w:val="00D52164"/>
    <w:rsid w:val="00D530C0"/>
    <w:rsid w:val="00D547F6"/>
    <w:rsid w:val="00D56A1D"/>
    <w:rsid w:val="00D60A4A"/>
    <w:rsid w:val="00D65D9B"/>
    <w:rsid w:val="00D70D31"/>
    <w:rsid w:val="00D7208F"/>
    <w:rsid w:val="00D80C8D"/>
    <w:rsid w:val="00D92B4F"/>
    <w:rsid w:val="00D94D58"/>
    <w:rsid w:val="00D96D63"/>
    <w:rsid w:val="00DA2C72"/>
    <w:rsid w:val="00DA520F"/>
    <w:rsid w:val="00DA5B56"/>
    <w:rsid w:val="00DA786F"/>
    <w:rsid w:val="00DB7311"/>
    <w:rsid w:val="00DB7DEB"/>
    <w:rsid w:val="00DC2CEF"/>
    <w:rsid w:val="00DC40B9"/>
    <w:rsid w:val="00DC5D11"/>
    <w:rsid w:val="00DD06DA"/>
    <w:rsid w:val="00DD0CEB"/>
    <w:rsid w:val="00DE0363"/>
    <w:rsid w:val="00DF4C21"/>
    <w:rsid w:val="00E00832"/>
    <w:rsid w:val="00E06604"/>
    <w:rsid w:val="00E21246"/>
    <w:rsid w:val="00E24B7C"/>
    <w:rsid w:val="00E306D4"/>
    <w:rsid w:val="00E41AFC"/>
    <w:rsid w:val="00E5307B"/>
    <w:rsid w:val="00E5666E"/>
    <w:rsid w:val="00E62303"/>
    <w:rsid w:val="00E62E81"/>
    <w:rsid w:val="00E643E0"/>
    <w:rsid w:val="00E64C0F"/>
    <w:rsid w:val="00E71674"/>
    <w:rsid w:val="00E7598C"/>
    <w:rsid w:val="00E76F16"/>
    <w:rsid w:val="00E809F7"/>
    <w:rsid w:val="00E81214"/>
    <w:rsid w:val="00E95DF4"/>
    <w:rsid w:val="00E96FC1"/>
    <w:rsid w:val="00EA0CB6"/>
    <w:rsid w:val="00EA1E65"/>
    <w:rsid w:val="00EA6D2A"/>
    <w:rsid w:val="00EB4CD5"/>
    <w:rsid w:val="00EB6FD7"/>
    <w:rsid w:val="00EC1B0C"/>
    <w:rsid w:val="00EC6858"/>
    <w:rsid w:val="00ED2A3F"/>
    <w:rsid w:val="00F01ABA"/>
    <w:rsid w:val="00F05BB2"/>
    <w:rsid w:val="00F06CF0"/>
    <w:rsid w:val="00F07D05"/>
    <w:rsid w:val="00F133FF"/>
    <w:rsid w:val="00F13506"/>
    <w:rsid w:val="00F139DD"/>
    <w:rsid w:val="00F17E05"/>
    <w:rsid w:val="00F231BF"/>
    <w:rsid w:val="00F25A75"/>
    <w:rsid w:val="00F267D3"/>
    <w:rsid w:val="00F32948"/>
    <w:rsid w:val="00F32E79"/>
    <w:rsid w:val="00F349F9"/>
    <w:rsid w:val="00F366A8"/>
    <w:rsid w:val="00F36BC3"/>
    <w:rsid w:val="00F4460A"/>
    <w:rsid w:val="00F634E6"/>
    <w:rsid w:val="00F708E2"/>
    <w:rsid w:val="00F71858"/>
    <w:rsid w:val="00F72B2F"/>
    <w:rsid w:val="00F822F8"/>
    <w:rsid w:val="00F9318C"/>
    <w:rsid w:val="00FA063D"/>
    <w:rsid w:val="00FA3ACC"/>
    <w:rsid w:val="00FA4D76"/>
    <w:rsid w:val="00FB24DE"/>
    <w:rsid w:val="00FB404E"/>
    <w:rsid w:val="00FC23C2"/>
    <w:rsid w:val="00FC703B"/>
    <w:rsid w:val="00FC7961"/>
    <w:rsid w:val="00FD015D"/>
    <w:rsid w:val="00FD42A9"/>
    <w:rsid w:val="00FD5916"/>
    <w:rsid w:val="00FE17F6"/>
    <w:rsid w:val="00FE2AE7"/>
    <w:rsid w:val="00FE464B"/>
    <w:rsid w:val="00FF5177"/>
    <w:rsid w:val="340B0B6D"/>
    <w:rsid w:val="6D927A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B0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toa heading"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2" w:uiPriority="0"/>
    <w:lsdException w:name="List Number 3" w:uiPriority="0"/>
    <w:lsdException w:name="Title" w:semiHidden="0" w:uiPriority="0" w:unhideWhenUsed="0" w:qFormat="1"/>
    <w:lsdException w:name="Default Paragraph Font" w:uiPriority="1"/>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Code" w:uiPriority="0"/>
    <w:lsdException w:name="HTML Definition" w:uiPriority="0"/>
    <w:lsdException w:name="HTML Keyboard" w:uiPriority="0"/>
    <w:lsdException w:name="HTML Sample" w:uiPriority="0"/>
    <w:lsdException w:name="Normal Table" w:qFormat="1"/>
    <w:lsdException w:name="Balloon Text" w:semiHidden="0" w:uiPriority="0" w:unhideWhenUsed="0"/>
    <w:lsdException w:name="Table Grid" w:semiHidden="0" w:uiPriority="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rFonts w:ascii="Times New Roman" w:hAnsi="Times New Roman"/>
      <w:kern w:val="2"/>
      <w:sz w:val="28"/>
    </w:rPr>
  </w:style>
  <w:style w:type="paragraph" w:styleId="1">
    <w:name w:val="heading 1"/>
    <w:basedOn w:val="a0"/>
    <w:next w:val="a0"/>
    <w:link w:val="1Char"/>
    <w:qFormat/>
    <w:pPr>
      <w:keepNext/>
      <w:snapToGrid w:val="0"/>
      <w:spacing w:line="360" w:lineRule="atLeast"/>
      <w:outlineLvl w:val="0"/>
    </w:pPr>
    <w:rPr>
      <w:rFonts w:ascii="宋体"/>
      <w:kern w:val="0"/>
    </w:rPr>
  </w:style>
  <w:style w:type="paragraph" w:styleId="2">
    <w:name w:val="heading 2"/>
    <w:basedOn w:val="a0"/>
    <w:next w:val="a0"/>
    <w:link w:val="2Char"/>
    <w:qFormat/>
    <w:pPr>
      <w:keepNext/>
      <w:keepLines/>
      <w:spacing w:before="260" w:after="260" w:line="413" w:lineRule="auto"/>
      <w:outlineLvl w:val="1"/>
    </w:pPr>
    <w:rPr>
      <w:rFonts w:ascii="Arial" w:eastAsia="黑体" w:hAnsi="Arial"/>
      <w:b/>
      <w:kern w:val="0"/>
      <w:sz w:val="32"/>
    </w:rPr>
  </w:style>
  <w:style w:type="paragraph" w:styleId="3">
    <w:name w:val="heading 3"/>
    <w:basedOn w:val="a0"/>
    <w:next w:val="a0"/>
    <w:link w:val="3Char"/>
    <w:qFormat/>
    <w:pPr>
      <w:keepNext/>
      <w:keepLines/>
      <w:spacing w:before="260" w:after="260" w:line="413" w:lineRule="auto"/>
      <w:outlineLvl w:val="2"/>
    </w:pPr>
    <w:rPr>
      <w:b/>
      <w:kern w:val="0"/>
      <w:sz w:val="32"/>
    </w:rPr>
  </w:style>
  <w:style w:type="paragraph" w:styleId="4">
    <w:name w:val="heading 4"/>
    <w:basedOn w:val="a0"/>
    <w:next w:val="a0"/>
    <w:link w:val="4Char"/>
    <w:qFormat/>
    <w:pPr>
      <w:keepNext/>
      <w:keepLines/>
      <w:spacing w:before="280" w:after="290" w:line="372" w:lineRule="auto"/>
      <w:outlineLvl w:val="3"/>
    </w:pPr>
    <w:rPr>
      <w:rFonts w:ascii="Arial" w:eastAsia="黑体" w:hAnsi="Arial"/>
      <w:b/>
      <w:kern w:val="0"/>
    </w:rPr>
  </w:style>
  <w:style w:type="paragraph" w:styleId="5">
    <w:name w:val="heading 5"/>
    <w:basedOn w:val="a0"/>
    <w:next w:val="a0"/>
    <w:link w:val="5Char"/>
    <w:qFormat/>
    <w:pPr>
      <w:keepNext/>
      <w:keepLines/>
      <w:tabs>
        <w:tab w:val="left" w:pos="2551"/>
      </w:tabs>
      <w:spacing w:before="280" w:after="290" w:line="372" w:lineRule="auto"/>
      <w:ind w:left="2551" w:hanging="850"/>
      <w:outlineLvl w:val="4"/>
    </w:pPr>
    <w:rPr>
      <w:b/>
      <w:kern w:val="0"/>
    </w:rPr>
  </w:style>
  <w:style w:type="paragraph" w:styleId="6">
    <w:name w:val="heading 6"/>
    <w:basedOn w:val="a0"/>
    <w:next w:val="a0"/>
    <w:link w:val="6Char"/>
    <w:qFormat/>
    <w:pPr>
      <w:keepNext/>
      <w:keepLines/>
      <w:tabs>
        <w:tab w:val="left" w:pos="1152"/>
      </w:tabs>
      <w:adjustRightInd w:val="0"/>
      <w:snapToGrid w:val="0"/>
      <w:spacing w:before="240" w:after="64" w:line="317" w:lineRule="auto"/>
      <w:ind w:left="1152" w:hanging="1152"/>
      <w:outlineLvl w:val="5"/>
    </w:pPr>
    <w:rPr>
      <w:rFonts w:ascii="Arial" w:eastAsia="黑体" w:hAnsi="Arial"/>
      <w:b/>
      <w:kern w:val="0"/>
      <w:sz w:val="24"/>
    </w:rPr>
  </w:style>
  <w:style w:type="paragraph" w:styleId="7">
    <w:name w:val="heading 7"/>
    <w:basedOn w:val="a0"/>
    <w:next w:val="a0"/>
    <w:link w:val="7Char"/>
    <w:qFormat/>
    <w:pPr>
      <w:keepNext/>
      <w:keepLines/>
      <w:tabs>
        <w:tab w:val="left" w:pos="1296"/>
      </w:tabs>
      <w:adjustRightInd w:val="0"/>
      <w:snapToGrid w:val="0"/>
      <w:spacing w:before="240" w:after="64" w:line="317" w:lineRule="auto"/>
      <w:ind w:left="1296" w:hanging="1296"/>
      <w:outlineLvl w:val="6"/>
    </w:pPr>
    <w:rPr>
      <w:rFonts w:ascii="Arial" w:eastAsia="黑体" w:hAnsi="Arial"/>
      <w:b/>
      <w:kern w:val="0"/>
      <w:sz w:val="24"/>
    </w:rPr>
  </w:style>
  <w:style w:type="paragraph" w:styleId="8">
    <w:name w:val="heading 8"/>
    <w:basedOn w:val="a0"/>
    <w:next w:val="a0"/>
    <w:link w:val="8Char"/>
    <w:qFormat/>
    <w:pPr>
      <w:keepNext/>
      <w:keepLines/>
      <w:tabs>
        <w:tab w:val="left" w:pos="1440"/>
      </w:tabs>
      <w:adjustRightInd w:val="0"/>
      <w:snapToGrid w:val="0"/>
      <w:spacing w:before="240" w:after="64" w:line="317" w:lineRule="auto"/>
      <w:ind w:left="1440" w:hanging="1440"/>
      <w:outlineLvl w:val="7"/>
    </w:pPr>
    <w:rPr>
      <w:rFonts w:ascii="Arial" w:eastAsia="黑体" w:hAnsi="Arial"/>
      <w:b/>
      <w:kern w:val="0"/>
      <w:sz w:val="24"/>
    </w:rPr>
  </w:style>
  <w:style w:type="paragraph" w:styleId="9">
    <w:name w:val="heading 9"/>
    <w:basedOn w:val="a0"/>
    <w:next w:val="a0"/>
    <w:link w:val="9Char"/>
    <w:qFormat/>
    <w:pPr>
      <w:keepNext/>
      <w:keepLines/>
      <w:tabs>
        <w:tab w:val="left" w:pos="1584"/>
      </w:tabs>
      <w:adjustRightInd w:val="0"/>
      <w:snapToGrid w:val="0"/>
      <w:spacing w:before="240" w:after="64" w:line="317" w:lineRule="auto"/>
      <w:ind w:left="1584" w:hanging="1584"/>
      <w:outlineLvl w:val="8"/>
    </w:pPr>
    <w:rPr>
      <w:rFonts w:ascii="Arial" w:eastAsia="黑体" w:hAnsi="Arial"/>
      <w:b/>
      <w:kern w:val="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rPr>
      <w:rFonts w:ascii="宋体" w:eastAsia="宋体" w:hAnsi="Times New Roman" w:cs="Times New Roman"/>
      <w:sz w:val="28"/>
      <w:szCs w:val="20"/>
    </w:rPr>
  </w:style>
  <w:style w:type="character" w:customStyle="1" w:styleId="2Char">
    <w:name w:val="标题 2 Char"/>
    <w:link w:val="2"/>
    <w:rPr>
      <w:rFonts w:ascii="Arial" w:eastAsia="黑体" w:hAnsi="Arial" w:cs="Times New Roman"/>
      <w:b/>
      <w:sz w:val="32"/>
      <w:szCs w:val="20"/>
    </w:rPr>
  </w:style>
  <w:style w:type="character" w:customStyle="1" w:styleId="3Char">
    <w:name w:val="标题 3 Char"/>
    <w:link w:val="3"/>
    <w:qFormat/>
    <w:rPr>
      <w:rFonts w:ascii="Times New Roman" w:eastAsia="宋体" w:hAnsi="Times New Roman" w:cs="Times New Roman"/>
      <w:b/>
      <w:sz w:val="32"/>
      <w:szCs w:val="20"/>
    </w:rPr>
  </w:style>
  <w:style w:type="character" w:customStyle="1" w:styleId="4Char">
    <w:name w:val="标题 4 Char"/>
    <w:link w:val="4"/>
    <w:rPr>
      <w:rFonts w:ascii="Arial" w:eastAsia="黑体" w:hAnsi="Arial" w:cs="Times New Roman"/>
      <w:b/>
      <w:sz w:val="28"/>
      <w:szCs w:val="20"/>
    </w:rPr>
  </w:style>
  <w:style w:type="character" w:customStyle="1" w:styleId="5Char">
    <w:name w:val="标题 5 Char"/>
    <w:link w:val="5"/>
    <w:rPr>
      <w:rFonts w:ascii="Times New Roman" w:eastAsia="宋体" w:hAnsi="Times New Roman" w:cs="Times New Roman"/>
      <w:b/>
      <w:sz w:val="28"/>
      <w:szCs w:val="20"/>
    </w:rPr>
  </w:style>
  <w:style w:type="character" w:customStyle="1" w:styleId="6Char">
    <w:name w:val="标题 6 Char"/>
    <w:link w:val="6"/>
    <w:rPr>
      <w:rFonts w:ascii="Arial" w:eastAsia="黑体" w:hAnsi="Arial" w:cs="Times New Roman"/>
      <w:b/>
      <w:sz w:val="24"/>
      <w:szCs w:val="20"/>
    </w:rPr>
  </w:style>
  <w:style w:type="character" w:customStyle="1" w:styleId="7Char">
    <w:name w:val="标题 7 Char"/>
    <w:link w:val="7"/>
    <w:rPr>
      <w:rFonts w:ascii="Arial" w:eastAsia="黑体" w:hAnsi="Arial" w:cs="Times New Roman"/>
      <w:b/>
      <w:sz w:val="24"/>
      <w:szCs w:val="20"/>
    </w:rPr>
  </w:style>
  <w:style w:type="character" w:customStyle="1" w:styleId="8Char">
    <w:name w:val="标题 8 Char"/>
    <w:link w:val="8"/>
    <w:rPr>
      <w:rFonts w:ascii="Arial" w:eastAsia="黑体" w:hAnsi="Arial" w:cs="Times New Roman"/>
      <w:b/>
      <w:sz w:val="24"/>
      <w:szCs w:val="20"/>
    </w:rPr>
  </w:style>
  <w:style w:type="character" w:customStyle="1" w:styleId="9Char">
    <w:name w:val="标题 9 Char"/>
    <w:link w:val="9"/>
    <w:rPr>
      <w:rFonts w:ascii="Arial" w:eastAsia="黑体" w:hAnsi="Arial" w:cs="Times New Roman"/>
      <w:b/>
      <w:sz w:val="24"/>
      <w:szCs w:val="20"/>
    </w:rPr>
  </w:style>
  <w:style w:type="paragraph" w:styleId="a4">
    <w:name w:val="caption"/>
    <w:basedOn w:val="a0"/>
    <w:next w:val="a0"/>
    <w:qFormat/>
    <w:pPr>
      <w:widowControl/>
      <w:tabs>
        <w:tab w:val="left" w:pos="1134"/>
      </w:tabs>
      <w:adjustRightInd w:val="0"/>
      <w:snapToGrid w:val="0"/>
      <w:spacing w:line="280" w:lineRule="atLeast"/>
      <w:jc w:val="left"/>
    </w:pPr>
    <w:rPr>
      <w:rFonts w:eastAsia="PMingLiU"/>
      <w:b/>
      <w:kern w:val="0"/>
      <w:sz w:val="24"/>
      <w:lang w:eastAsia="zh-TW"/>
    </w:rPr>
  </w:style>
  <w:style w:type="paragraph" w:styleId="a5">
    <w:name w:val="Document Map"/>
    <w:basedOn w:val="a0"/>
    <w:link w:val="Char"/>
    <w:pPr>
      <w:shd w:val="clear" w:color="auto" w:fill="000080"/>
    </w:pPr>
    <w:rPr>
      <w:kern w:val="0"/>
    </w:rPr>
  </w:style>
  <w:style w:type="character" w:customStyle="1" w:styleId="Char">
    <w:name w:val="文档结构图 Char"/>
    <w:link w:val="a5"/>
    <w:rPr>
      <w:rFonts w:ascii="Times New Roman" w:eastAsia="宋体" w:hAnsi="Times New Roman" w:cs="Times New Roman"/>
      <w:sz w:val="28"/>
      <w:szCs w:val="20"/>
      <w:shd w:val="clear" w:color="auto" w:fill="000080"/>
    </w:rPr>
  </w:style>
  <w:style w:type="paragraph" w:styleId="a6">
    <w:name w:val="annotation text"/>
    <w:basedOn w:val="a0"/>
    <w:link w:val="Char0"/>
    <w:pPr>
      <w:adjustRightInd w:val="0"/>
      <w:spacing w:line="360" w:lineRule="atLeast"/>
      <w:jc w:val="left"/>
      <w:textAlignment w:val="baseline"/>
    </w:pPr>
    <w:rPr>
      <w:rFonts w:ascii="Calibri" w:hAnsi="Calibri"/>
      <w:kern w:val="0"/>
      <w:sz w:val="24"/>
    </w:rPr>
  </w:style>
  <w:style w:type="character" w:customStyle="1" w:styleId="Char0">
    <w:name w:val="批注文字 Char"/>
    <w:link w:val="a6"/>
    <w:rPr>
      <w:sz w:val="24"/>
    </w:rPr>
  </w:style>
  <w:style w:type="paragraph" w:styleId="30">
    <w:name w:val="Body Text 3"/>
    <w:basedOn w:val="a0"/>
    <w:link w:val="3Char0"/>
    <w:pPr>
      <w:adjustRightInd w:val="0"/>
      <w:snapToGrid w:val="0"/>
      <w:spacing w:after="120" w:line="360" w:lineRule="auto"/>
    </w:pPr>
    <w:rPr>
      <w:kern w:val="0"/>
      <w:sz w:val="16"/>
    </w:rPr>
  </w:style>
  <w:style w:type="character" w:customStyle="1" w:styleId="3Char0">
    <w:name w:val="正文文本 3 Char"/>
    <w:link w:val="30"/>
    <w:rPr>
      <w:rFonts w:ascii="Times New Roman" w:eastAsia="宋体" w:hAnsi="Times New Roman" w:cs="Times New Roman"/>
      <w:sz w:val="16"/>
      <w:szCs w:val="20"/>
    </w:rPr>
  </w:style>
  <w:style w:type="paragraph" w:styleId="a7">
    <w:name w:val="Body Text"/>
    <w:basedOn w:val="a0"/>
    <w:link w:val="Char1"/>
    <w:uiPriority w:val="99"/>
    <w:unhideWhenUsed/>
    <w:pPr>
      <w:spacing w:after="120"/>
    </w:pPr>
    <w:rPr>
      <w:kern w:val="0"/>
    </w:rPr>
  </w:style>
  <w:style w:type="character" w:customStyle="1" w:styleId="Char1">
    <w:name w:val="正文文本 Char"/>
    <w:link w:val="a7"/>
    <w:uiPriority w:val="99"/>
    <w:semiHidden/>
    <w:rPr>
      <w:rFonts w:ascii="Times New Roman" w:eastAsia="宋体" w:hAnsi="Times New Roman" w:cs="Times New Roman"/>
      <w:sz w:val="28"/>
      <w:szCs w:val="20"/>
    </w:rPr>
  </w:style>
  <w:style w:type="paragraph" w:styleId="a8">
    <w:name w:val="Body Text Indent"/>
    <w:basedOn w:val="a0"/>
    <w:link w:val="Char10"/>
    <w:uiPriority w:val="99"/>
    <w:unhideWhenUsed/>
    <w:pPr>
      <w:spacing w:after="120"/>
      <w:ind w:leftChars="200" w:left="420"/>
    </w:pPr>
    <w:rPr>
      <w:kern w:val="0"/>
    </w:rPr>
  </w:style>
  <w:style w:type="character" w:customStyle="1" w:styleId="Char10">
    <w:name w:val="正文文本缩进 Char1"/>
    <w:link w:val="a8"/>
    <w:uiPriority w:val="99"/>
    <w:semiHidden/>
    <w:rPr>
      <w:rFonts w:ascii="Times New Roman" w:eastAsia="宋体" w:hAnsi="Times New Roman" w:cs="Times New Roman"/>
      <w:sz w:val="28"/>
      <w:szCs w:val="20"/>
    </w:rPr>
  </w:style>
  <w:style w:type="paragraph" w:styleId="31">
    <w:name w:val="toc 3"/>
    <w:basedOn w:val="a0"/>
    <w:next w:val="a0"/>
    <w:uiPriority w:val="39"/>
    <w:pPr>
      <w:ind w:leftChars="400" w:left="840"/>
    </w:pPr>
  </w:style>
  <w:style w:type="paragraph" w:styleId="a9">
    <w:name w:val="Plain Text"/>
    <w:basedOn w:val="a0"/>
    <w:link w:val="Char2"/>
    <w:rPr>
      <w:rFonts w:ascii="宋体" w:hAnsi="Courier New"/>
      <w:kern w:val="0"/>
      <w:sz w:val="20"/>
    </w:rPr>
  </w:style>
  <w:style w:type="character" w:customStyle="1" w:styleId="Char2">
    <w:name w:val="纯文本 Char"/>
    <w:link w:val="a9"/>
    <w:rPr>
      <w:rFonts w:ascii="宋体" w:eastAsia="宋体" w:hAnsi="Courier New" w:cs="Times New Roman"/>
      <w:szCs w:val="20"/>
    </w:rPr>
  </w:style>
  <w:style w:type="paragraph" w:styleId="aa">
    <w:name w:val="Date"/>
    <w:basedOn w:val="a0"/>
    <w:next w:val="a0"/>
    <w:link w:val="Char3"/>
    <w:rPr>
      <w:rFonts w:ascii="Calibri" w:hAnsi="Calibri"/>
      <w:kern w:val="0"/>
    </w:rPr>
  </w:style>
  <w:style w:type="character" w:customStyle="1" w:styleId="Char3">
    <w:name w:val="日期 Char"/>
    <w:link w:val="aa"/>
    <w:rPr>
      <w:sz w:val="28"/>
    </w:rPr>
  </w:style>
  <w:style w:type="paragraph" w:styleId="20">
    <w:name w:val="Body Text Indent 2"/>
    <w:basedOn w:val="a0"/>
    <w:link w:val="2Char0"/>
    <w:pPr>
      <w:snapToGrid w:val="0"/>
      <w:spacing w:line="560" w:lineRule="atLeast"/>
      <w:ind w:firstLine="540"/>
    </w:pPr>
    <w:rPr>
      <w:rFonts w:ascii="Calibri" w:hAnsi="Calibri"/>
      <w:kern w:val="0"/>
    </w:rPr>
  </w:style>
  <w:style w:type="character" w:customStyle="1" w:styleId="2Char0">
    <w:name w:val="正文文本缩进 2 Char"/>
    <w:link w:val="20"/>
    <w:rPr>
      <w:sz w:val="28"/>
    </w:rPr>
  </w:style>
  <w:style w:type="paragraph" w:styleId="ab">
    <w:name w:val="Balloon Text"/>
    <w:basedOn w:val="a0"/>
    <w:link w:val="Char4"/>
    <w:rPr>
      <w:kern w:val="0"/>
      <w:sz w:val="18"/>
    </w:rPr>
  </w:style>
  <w:style w:type="character" w:customStyle="1" w:styleId="Char4">
    <w:name w:val="批注框文本 Char"/>
    <w:link w:val="ab"/>
    <w:rPr>
      <w:rFonts w:ascii="Times New Roman" w:eastAsia="宋体" w:hAnsi="Times New Roman" w:cs="Times New Roman"/>
      <w:sz w:val="18"/>
      <w:szCs w:val="20"/>
    </w:rPr>
  </w:style>
  <w:style w:type="paragraph" w:styleId="ac">
    <w:name w:val="footer"/>
    <w:basedOn w:val="a0"/>
    <w:link w:val="Char5"/>
    <w:pPr>
      <w:tabs>
        <w:tab w:val="center" w:pos="4153"/>
        <w:tab w:val="right" w:pos="8306"/>
      </w:tabs>
      <w:snapToGrid w:val="0"/>
      <w:jc w:val="left"/>
    </w:pPr>
    <w:rPr>
      <w:kern w:val="0"/>
      <w:sz w:val="18"/>
    </w:rPr>
  </w:style>
  <w:style w:type="character" w:customStyle="1" w:styleId="Char5">
    <w:name w:val="页脚 Char"/>
    <w:link w:val="ac"/>
    <w:rPr>
      <w:rFonts w:ascii="Times New Roman" w:eastAsia="宋体" w:hAnsi="Times New Roman" w:cs="Times New Roman"/>
      <w:sz w:val="18"/>
      <w:szCs w:val="20"/>
    </w:rPr>
  </w:style>
  <w:style w:type="paragraph" w:styleId="ad">
    <w:name w:val="header"/>
    <w:basedOn w:val="a0"/>
    <w:link w:val="Char6"/>
    <w:pPr>
      <w:pBdr>
        <w:bottom w:val="single" w:sz="6" w:space="1" w:color="auto"/>
      </w:pBdr>
      <w:tabs>
        <w:tab w:val="center" w:pos="4153"/>
        <w:tab w:val="right" w:pos="8306"/>
      </w:tabs>
      <w:snapToGrid w:val="0"/>
      <w:jc w:val="center"/>
    </w:pPr>
    <w:rPr>
      <w:kern w:val="0"/>
      <w:sz w:val="18"/>
    </w:rPr>
  </w:style>
  <w:style w:type="character" w:customStyle="1" w:styleId="Char6">
    <w:name w:val="页眉 Char"/>
    <w:link w:val="ad"/>
    <w:rPr>
      <w:rFonts w:ascii="Times New Roman" w:eastAsia="宋体" w:hAnsi="Times New Roman" w:cs="Times New Roman"/>
      <w:sz w:val="18"/>
      <w:szCs w:val="20"/>
    </w:rPr>
  </w:style>
  <w:style w:type="paragraph" w:styleId="ae">
    <w:name w:val="footnote text"/>
    <w:basedOn w:val="a0"/>
    <w:link w:val="Char7"/>
    <w:pPr>
      <w:spacing w:line="360" w:lineRule="auto"/>
    </w:pPr>
    <w:rPr>
      <w:rFonts w:ascii="Calibri" w:hAnsi="Calibri"/>
      <w:kern w:val="0"/>
      <w:sz w:val="18"/>
    </w:rPr>
  </w:style>
  <w:style w:type="character" w:customStyle="1" w:styleId="Char7">
    <w:name w:val="脚注文本 Char"/>
    <w:link w:val="ae"/>
    <w:rPr>
      <w:sz w:val="18"/>
    </w:rPr>
  </w:style>
  <w:style w:type="paragraph" w:styleId="32">
    <w:name w:val="Body Text Indent 3"/>
    <w:basedOn w:val="a0"/>
    <w:link w:val="3Char1"/>
    <w:pPr>
      <w:spacing w:line="360" w:lineRule="auto"/>
      <w:ind w:firstLine="632"/>
    </w:pPr>
    <w:rPr>
      <w:rFonts w:ascii="黑体" w:eastAsia="黑体"/>
      <w:kern w:val="0"/>
    </w:rPr>
  </w:style>
  <w:style w:type="character" w:customStyle="1" w:styleId="3Char1">
    <w:name w:val="正文文本缩进 3 Char"/>
    <w:link w:val="32"/>
    <w:rPr>
      <w:rFonts w:ascii="黑体" w:eastAsia="黑体" w:hAnsi="Times New Roman" w:cs="Times New Roman"/>
      <w:sz w:val="28"/>
      <w:szCs w:val="20"/>
    </w:rPr>
  </w:style>
  <w:style w:type="paragraph" w:styleId="21">
    <w:name w:val="toc 2"/>
    <w:basedOn w:val="a0"/>
    <w:next w:val="a0"/>
    <w:uiPriority w:val="39"/>
    <w:pPr>
      <w:ind w:leftChars="200" w:left="420"/>
    </w:pPr>
  </w:style>
  <w:style w:type="paragraph" w:styleId="22">
    <w:name w:val="Body Text 2"/>
    <w:basedOn w:val="a0"/>
    <w:link w:val="2Char1"/>
    <w:pPr>
      <w:adjustRightInd w:val="0"/>
      <w:snapToGrid w:val="0"/>
      <w:spacing w:after="120" w:line="480" w:lineRule="auto"/>
    </w:pPr>
    <w:rPr>
      <w:kern w:val="0"/>
      <w:sz w:val="24"/>
    </w:rPr>
  </w:style>
  <w:style w:type="character" w:customStyle="1" w:styleId="2Char1">
    <w:name w:val="正文文本 2 Char"/>
    <w:link w:val="22"/>
    <w:rPr>
      <w:rFonts w:ascii="Times New Roman" w:eastAsia="宋体" w:hAnsi="Times New Roman" w:cs="Times New Roman"/>
      <w:sz w:val="24"/>
      <w:szCs w:val="20"/>
    </w:rPr>
  </w:style>
  <w:style w:type="paragraph" w:styleId="af">
    <w:name w:val="Normal (Web)"/>
    <w:basedOn w:val="a0"/>
    <w:uiPriority w:val="99"/>
    <w:unhideWhenUsed/>
    <w:pPr>
      <w:widowControl/>
      <w:spacing w:before="100" w:beforeAutospacing="1" w:after="100" w:afterAutospacing="1"/>
      <w:jc w:val="left"/>
    </w:pPr>
    <w:rPr>
      <w:rFonts w:ascii="宋体" w:hAnsi="宋体" w:cs="宋体"/>
      <w:kern w:val="0"/>
      <w:sz w:val="24"/>
      <w:szCs w:val="24"/>
    </w:rPr>
  </w:style>
  <w:style w:type="paragraph" w:styleId="af0">
    <w:name w:val="Title"/>
    <w:basedOn w:val="a0"/>
    <w:link w:val="Char8"/>
    <w:qFormat/>
    <w:pPr>
      <w:widowControl/>
      <w:spacing w:after="240" w:line="360" w:lineRule="auto"/>
      <w:jc w:val="center"/>
    </w:pPr>
    <w:rPr>
      <w:rFonts w:ascii="Arial" w:hAnsi="Arial"/>
      <w:b/>
      <w:smallCaps/>
      <w:kern w:val="28"/>
      <w:sz w:val="36"/>
      <w:lang w:eastAsia="en-US"/>
    </w:rPr>
  </w:style>
  <w:style w:type="character" w:customStyle="1" w:styleId="Char8">
    <w:name w:val="标题 Char"/>
    <w:link w:val="af0"/>
    <w:rPr>
      <w:rFonts w:ascii="Arial" w:eastAsia="宋体" w:hAnsi="Arial" w:cs="Times New Roman"/>
      <w:b/>
      <w:smallCaps/>
      <w:kern w:val="28"/>
      <w:sz w:val="36"/>
      <w:szCs w:val="20"/>
      <w:lang w:eastAsia="en-US"/>
    </w:rPr>
  </w:style>
  <w:style w:type="paragraph" w:styleId="af1">
    <w:name w:val="annotation subject"/>
    <w:basedOn w:val="a6"/>
    <w:next w:val="a6"/>
    <w:link w:val="Char9"/>
    <w:uiPriority w:val="99"/>
    <w:pPr>
      <w:adjustRightInd/>
      <w:spacing w:line="240" w:lineRule="auto"/>
      <w:textAlignment w:val="auto"/>
    </w:pPr>
    <w:rPr>
      <w:rFonts w:ascii="Times New Roman" w:hAnsi="Times New Roman"/>
      <w:b/>
      <w:bCs/>
      <w:sz w:val="28"/>
    </w:rPr>
  </w:style>
  <w:style w:type="character" w:customStyle="1" w:styleId="Char9">
    <w:name w:val="批注主题 Char"/>
    <w:link w:val="af1"/>
  </w:style>
  <w:style w:type="paragraph" w:customStyle="1" w:styleId="10">
    <w:name w:val="正文文本首行缩进1"/>
    <w:basedOn w:val="a0"/>
    <w:link w:val="af2"/>
    <w:pPr>
      <w:spacing w:line="360" w:lineRule="auto"/>
      <w:ind w:firstLine="420"/>
    </w:pPr>
    <w:rPr>
      <w:rFonts w:ascii="宋体" w:hAnsi="宋体"/>
      <w:kern w:val="0"/>
      <w:sz w:val="24"/>
    </w:rPr>
  </w:style>
  <w:style w:type="character" w:customStyle="1" w:styleId="af2">
    <w:name w:val="正文文本首行缩进 字符"/>
    <w:link w:val="10"/>
    <w:rPr>
      <w:rFonts w:ascii="宋体" w:eastAsia="宋体" w:hAnsi="宋体" w:cs="Times New Roman"/>
      <w:sz w:val="24"/>
      <w:szCs w:val="20"/>
    </w:rPr>
  </w:style>
  <w:style w:type="paragraph" w:customStyle="1" w:styleId="210">
    <w:name w:val="正文文本首行缩进 21"/>
    <w:basedOn w:val="a8"/>
    <w:link w:val="23"/>
    <w:pPr>
      <w:ind w:firstLineChars="200" w:firstLine="420"/>
    </w:pPr>
    <w:rPr>
      <w:rFonts w:ascii="Calibri" w:hAnsi="Calibri"/>
      <w:sz w:val="44"/>
      <w:szCs w:val="22"/>
    </w:rPr>
  </w:style>
  <w:style w:type="character" w:customStyle="1" w:styleId="23">
    <w:name w:val="正文文本首行缩进 2 字符"/>
    <w:link w:val="210"/>
  </w:style>
  <w:style w:type="character" w:customStyle="1" w:styleId="Chara">
    <w:name w:val="正文文本缩进 Char"/>
    <w:rPr>
      <w:kern w:val="2"/>
      <w:sz w:val="44"/>
    </w:rPr>
  </w:style>
  <w:style w:type="character" w:styleId="af3">
    <w:name w:val="Strong"/>
    <w:uiPriority w:val="22"/>
    <w:qFormat/>
    <w:rPr>
      <w:b/>
    </w:rPr>
  </w:style>
  <w:style w:type="character" w:styleId="af4">
    <w:name w:val="page number"/>
  </w:style>
  <w:style w:type="character" w:styleId="af5">
    <w:name w:val="Emphasis"/>
    <w:qFormat/>
    <w:rPr>
      <w:i/>
    </w:rPr>
  </w:style>
  <w:style w:type="character" w:styleId="af6">
    <w:name w:val="Hyperlink"/>
    <w:uiPriority w:val="99"/>
    <w:unhideWhenUsed/>
    <w:rPr>
      <w:color w:val="0000FF"/>
      <w:u w:val="single"/>
    </w:rPr>
  </w:style>
  <w:style w:type="character" w:styleId="af7">
    <w:name w:val="annotation reference"/>
    <w:rPr>
      <w:sz w:val="21"/>
      <w:szCs w:val="21"/>
    </w:rPr>
  </w:style>
  <w:style w:type="character" w:styleId="af8">
    <w:name w:val="footnote reference"/>
    <w:rPr>
      <w:position w:val="6"/>
      <w:sz w:val="14"/>
      <w:vertAlign w:val="superscript"/>
    </w:rPr>
  </w:style>
  <w:style w:type="character" w:customStyle="1" w:styleId="Charb">
    <w:name w:val="文字 Char"/>
    <w:link w:val="af9"/>
    <w:rPr>
      <w:rFonts w:ascii="宋体"/>
      <w:sz w:val="28"/>
    </w:rPr>
  </w:style>
  <w:style w:type="paragraph" w:customStyle="1" w:styleId="af9">
    <w:name w:val="文字"/>
    <w:basedOn w:val="a0"/>
    <w:link w:val="Charb"/>
    <w:pPr>
      <w:tabs>
        <w:tab w:val="left" w:pos="8520"/>
      </w:tabs>
      <w:spacing w:line="312" w:lineRule="auto"/>
      <w:ind w:right="-210" w:firstLine="556"/>
    </w:pPr>
    <w:rPr>
      <w:rFonts w:ascii="宋体" w:hAnsi="Calibri"/>
      <w:kern w:val="0"/>
    </w:rPr>
  </w:style>
  <w:style w:type="character" w:customStyle="1" w:styleId="CharChar11">
    <w:name w:val="Char Char11"/>
    <w:rPr>
      <w:rFonts w:ascii="宋体"/>
      <w:kern w:val="2"/>
      <w:sz w:val="28"/>
    </w:rPr>
  </w:style>
  <w:style w:type="character" w:customStyle="1" w:styleId="font1">
    <w:name w:val="font1"/>
    <w:rPr>
      <w:color w:val="000000"/>
      <w:sz w:val="18"/>
    </w:rPr>
  </w:style>
  <w:style w:type="character" w:customStyle="1" w:styleId="TableTextCharCharCharChar">
    <w:name w:val="Table Text Char Char Char Char"/>
    <w:link w:val="TableTextCharCharChar"/>
    <w:rPr>
      <w:rFonts w:ascii="Arial" w:hAnsi="Arial"/>
      <w:kern w:val="2"/>
      <w:sz w:val="18"/>
      <w:szCs w:val="22"/>
      <w:lang w:val="en-US" w:eastAsia="zh-CN" w:bidi="ar-SA"/>
    </w:rPr>
  </w:style>
  <w:style w:type="paragraph" w:customStyle="1" w:styleId="TableTextCharCharChar">
    <w:name w:val="Table Text Char Char Char"/>
    <w:link w:val="TableTextCharCharCharChar"/>
    <w:pPr>
      <w:snapToGrid w:val="0"/>
      <w:spacing w:before="80" w:after="80"/>
    </w:pPr>
    <w:rPr>
      <w:rFonts w:ascii="Arial" w:hAnsi="Arial"/>
      <w:kern w:val="2"/>
      <w:sz w:val="18"/>
      <w:szCs w:val="22"/>
    </w:rPr>
  </w:style>
  <w:style w:type="character" w:customStyle="1" w:styleId="11">
    <w:name w:val="未命名11"/>
    <w:rPr>
      <w:color w:val="77FFFF"/>
      <w:sz w:val="24"/>
    </w:rPr>
  </w:style>
  <w:style w:type="character" w:customStyle="1" w:styleId="CharChar7">
    <w:name w:val="Char Char7"/>
    <w:rPr>
      <w:rFonts w:ascii="宋体" w:eastAsia="宋体" w:hAnsi="宋体"/>
      <w:kern w:val="2"/>
      <w:sz w:val="28"/>
    </w:rPr>
  </w:style>
  <w:style w:type="character" w:customStyle="1" w:styleId="CharChar">
    <w:name w:val="Char Char"/>
    <w:rPr>
      <w:rFonts w:ascii="宋体" w:eastAsia="宋体" w:hAnsi="宋体"/>
      <w:kern w:val="2"/>
      <w:sz w:val="24"/>
      <w:lang w:val="en-US" w:eastAsia="zh-CN" w:bidi="ar-SA"/>
    </w:rPr>
  </w:style>
  <w:style w:type="character" w:customStyle="1" w:styleId="top-det1">
    <w:name w:val="top-det1"/>
    <w:rPr>
      <w:b/>
      <w:color w:val="000000"/>
    </w:rPr>
  </w:style>
  <w:style w:type="character" w:customStyle="1" w:styleId="titleemph1">
    <w:name w:val="title_emph1"/>
    <w:rPr>
      <w:rFonts w:ascii="Arial" w:hAnsi="Arial" w:hint="default"/>
      <w:b/>
      <w:sz w:val="20"/>
    </w:rPr>
  </w:style>
  <w:style w:type="character" w:customStyle="1" w:styleId="Charc">
    <w:name w:val="小 Char"/>
    <w:aliases w:val="表格文字 Char,普通文字 Char Char1"/>
    <w:rPr>
      <w:rFonts w:ascii="宋体" w:eastAsia="宋体" w:hAnsi="Courier New"/>
      <w:kern w:val="2"/>
      <w:sz w:val="21"/>
      <w:lang w:val="en-US" w:eastAsia="zh-CN" w:bidi="ar-SA"/>
    </w:rPr>
  </w:style>
  <w:style w:type="character" w:customStyle="1" w:styleId="para1">
    <w:name w:val="para1"/>
    <w:rPr>
      <w:rFonts w:ascii="Arial" w:hAnsi="Arial" w:cs="Arial" w:hint="default"/>
      <w:sz w:val="18"/>
      <w:szCs w:val="18"/>
    </w:rPr>
  </w:style>
  <w:style w:type="character" w:customStyle="1" w:styleId="CharChar6">
    <w:name w:val="Char Char6"/>
    <w:rPr>
      <w:rFonts w:ascii="仿宋_GB2312" w:eastAsia="仿宋_GB2312"/>
      <w:kern w:val="2"/>
      <w:sz w:val="32"/>
    </w:rPr>
  </w:style>
  <w:style w:type="character" w:customStyle="1" w:styleId="CharChar3">
    <w:name w:val="Char Char3"/>
    <w:rPr>
      <w:rFonts w:eastAsia="宋体"/>
      <w:kern w:val="2"/>
      <w:sz w:val="18"/>
      <w:lang w:val="en-US" w:eastAsia="zh-CN"/>
    </w:rPr>
  </w:style>
  <w:style w:type="character" w:customStyle="1" w:styleId="Chard">
    <w:name w:val="正文 + 三号 Char"/>
    <w:aliases w:val="加粗 Char"/>
    <w:rPr>
      <w:rFonts w:eastAsia="宋体"/>
      <w:kern w:val="2"/>
      <w:sz w:val="21"/>
      <w:lang w:val="en-US" w:eastAsia="zh-CN"/>
    </w:rPr>
  </w:style>
  <w:style w:type="character" w:customStyle="1" w:styleId="crowed11">
    <w:name w:val="crowed11"/>
    <w:rPr>
      <w:rFonts w:hint="default"/>
      <w:sz w:val="24"/>
    </w:rPr>
  </w:style>
  <w:style w:type="character" w:customStyle="1" w:styleId="074Char1">
    <w:name w:val="标书正文:  0.74 厘米 Char1"/>
    <w:rPr>
      <w:rFonts w:eastAsia="宋体"/>
      <w:kern w:val="2"/>
      <w:sz w:val="24"/>
      <w:lang w:val="en-US" w:eastAsia="zh-CN"/>
    </w:rPr>
  </w:style>
  <w:style w:type="character" w:customStyle="1" w:styleId="CharChar5">
    <w:name w:val="Char Char5"/>
    <w:rPr>
      <w:rFonts w:ascii="Arial" w:eastAsia="宋体" w:hAnsi="Arial"/>
      <w:b/>
      <w:smallCaps/>
      <w:kern w:val="28"/>
      <w:sz w:val="36"/>
      <w:lang w:val="en-US" w:eastAsia="en-US"/>
    </w:rPr>
  </w:style>
  <w:style w:type="character" w:customStyle="1" w:styleId="content-white1">
    <w:name w:val="content-white1"/>
    <w:rPr>
      <w:color w:val="auto"/>
      <w:sz w:val="18"/>
      <w:u w:val="none"/>
    </w:rPr>
  </w:style>
  <w:style w:type="character" w:customStyle="1" w:styleId="Char11">
    <w:name w:val="批注主题 Char1"/>
    <w:uiPriority w:val="99"/>
    <w:semiHidden/>
    <w:rPr>
      <w:rFonts w:ascii="Times New Roman" w:eastAsia="宋体" w:hAnsi="Times New Roman" w:cs="Times New Roman"/>
      <w:b/>
      <w:bCs/>
      <w:sz w:val="28"/>
      <w:szCs w:val="20"/>
    </w:rPr>
  </w:style>
  <w:style w:type="character" w:customStyle="1" w:styleId="TableTextChar">
    <w:name w:val="Table Text Char"/>
    <w:link w:val="TableText"/>
    <w:rPr>
      <w:rFonts w:ascii="Arial" w:hAnsi="Arial"/>
      <w:kern w:val="2"/>
      <w:sz w:val="18"/>
      <w:szCs w:val="22"/>
      <w:lang w:val="en-US" w:eastAsia="zh-CN" w:bidi="ar-SA"/>
    </w:rPr>
  </w:style>
  <w:style w:type="paragraph" w:customStyle="1" w:styleId="TableText">
    <w:name w:val="Table Text"/>
    <w:link w:val="TableTextChar"/>
    <w:pPr>
      <w:snapToGrid w:val="0"/>
      <w:spacing w:before="80" w:after="80"/>
    </w:pPr>
    <w:rPr>
      <w:rFonts w:ascii="Arial" w:hAnsi="Arial"/>
      <w:kern w:val="2"/>
      <w:sz w:val="18"/>
      <w:szCs w:val="22"/>
    </w:rPr>
  </w:style>
  <w:style w:type="character" w:customStyle="1" w:styleId="CharChar4">
    <w:name w:val="Char Char4"/>
    <w:rPr>
      <w:rFonts w:eastAsia="宋体"/>
      <w:b/>
      <w:kern w:val="2"/>
      <w:sz w:val="21"/>
      <w:lang w:val="en-US" w:eastAsia="zh-CN"/>
    </w:rPr>
  </w:style>
  <w:style w:type="character" w:customStyle="1" w:styleId="Char12">
    <w:name w:val="日期 Char1"/>
    <w:uiPriority w:val="99"/>
    <w:semiHidden/>
    <w:rPr>
      <w:rFonts w:ascii="Times New Roman" w:eastAsia="宋体" w:hAnsi="Times New Roman" w:cs="Times New Roman"/>
      <w:sz w:val="28"/>
      <w:szCs w:val="20"/>
    </w:rPr>
  </w:style>
  <w:style w:type="character" w:customStyle="1" w:styleId="afa">
    <w:name w:val="样式 宋体"/>
    <w:rPr>
      <w:rFonts w:ascii="宋体" w:eastAsia="宋体" w:hAnsi="宋体"/>
      <w:sz w:val="28"/>
    </w:rPr>
  </w:style>
  <w:style w:type="character" w:customStyle="1" w:styleId="TableHeadingCharChar">
    <w:name w:val="Table Heading Char Char"/>
    <w:rPr>
      <w:rFonts w:ascii="Arial" w:eastAsia="黑体" w:hAnsi="Arial"/>
      <w:kern w:val="2"/>
      <w:sz w:val="18"/>
      <w:lang w:val="en-US" w:eastAsia="zh-CN"/>
    </w:rPr>
  </w:style>
  <w:style w:type="character" w:customStyle="1" w:styleId="Char13">
    <w:name w:val="脚注文本 Char1"/>
    <w:uiPriority w:val="99"/>
    <w:semiHidden/>
    <w:rPr>
      <w:rFonts w:ascii="Times New Roman" w:eastAsia="宋体" w:hAnsi="Times New Roman" w:cs="Times New Roman"/>
      <w:sz w:val="18"/>
      <w:szCs w:val="18"/>
    </w:rPr>
  </w:style>
  <w:style w:type="character" w:customStyle="1" w:styleId="TableTextChar1Char">
    <w:name w:val="Table Text Char1 Char"/>
    <w:rPr>
      <w:rFonts w:ascii="Arial" w:hAnsi="Arial"/>
      <w:kern w:val="2"/>
      <w:sz w:val="18"/>
      <w:lang w:val="en-US" w:eastAsia="zh-CN" w:bidi="ar-SA"/>
    </w:rPr>
  </w:style>
  <w:style w:type="character" w:customStyle="1" w:styleId="v151">
    <w:name w:val="v151"/>
    <w:rPr>
      <w:sz w:val="18"/>
    </w:rPr>
  </w:style>
  <w:style w:type="character" w:customStyle="1" w:styleId="2Char10">
    <w:name w:val="正文文本缩进 2 Char1"/>
    <w:uiPriority w:val="99"/>
    <w:semiHidden/>
    <w:rPr>
      <w:rFonts w:ascii="Times New Roman" w:eastAsia="宋体" w:hAnsi="Times New Roman" w:cs="Times New Roman"/>
      <w:sz w:val="28"/>
      <w:szCs w:val="20"/>
    </w:rPr>
  </w:style>
  <w:style w:type="character" w:customStyle="1" w:styleId="Char14">
    <w:name w:val="批注文字 Char1"/>
    <w:uiPriority w:val="99"/>
    <w:semiHidden/>
    <w:rPr>
      <w:rFonts w:ascii="Times New Roman" w:eastAsia="宋体" w:hAnsi="Times New Roman" w:cs="Times New Roman"/>
      <w:sz w:val="28"/>
      <w:szCs w:val="20"/>
    </w:rPr>
  </w:style>
  <w:style w:type="character" w:customStyle="1" w:styleId="H2Char">
    <w:name w:val="H2 Char"/>
    <w:aliases w:val="h2 Char,Heading 2 Hidden Char,Heading 2 CCBS Char,2nd level Char,2 Char,Header 2 Char,l2 Char,Fab-2 Char,PIM2 Char,heading 2 Char,Titre3 Char,HD2 Char,sect 1.2 Char,第一章 标题 2 Char,ISO1 Char,Underrubrik1 Char,prop2 Char,UNDERRUBRIK 1-2 Char"/>
    <w:rPr>
      <w:rFonts w:ascii="Arial" w:eastAsia="宋体" w:hAnsi="Arial"/>
      <w:kern w:val="2"/>
      <w:sz w:val="28"/>
      <w:lang w:val="en-US" w:eastAsia="zh-CN"/>
    </w:rPr>
  </w:style>
  <w:style w:type="character" w:customStyle="1" w:styleId="2Char11">
    <w:name w:val="正文首行缩进 2 Char1"/>
    <w:uiPriority w:val="99"/>
    <w:semiHidden/>
  </w:style>
  <w:style w:type="character" w:customStyle="1" w:styleId="CharChar2">
    <w:name w:val="Char Char2"/>
    <w:rPr>
      <w:rFonts w:eastAsia="宋体"/>
      <w:kern w:val="2"/>
      <w:sz w:val="18"/>
      <w:lang w:val="en-US" w:eastAsia="zh-CN"/>
    </w:rPr>
  </w:style>
  <w:style w:type="paragraph" w:customStyle="1" w:styleId="12">
    <w:name w:val="列出段落1"/>
    <w:basedOn w:val="a0"/>
    <w:uiPriority w:val="34"/>
    <w:qFormat/>
    <w:pPr>
      <w:ind w:firstLineChars="200" w:firstLine="420"/>
    </w:pPr>
  </w:style>
  <w:style w:type="paragraph" w:customStyle="1" w:styleId="INFeature">
    <w:name w:val="IN Feature"/>
    <w:next w:val="INStep"/>
    <w:pPr>
      <w:keepNext/>
      <w:keepLines/>
      <w:spacing w:before="240" w:after="240"/>
      <w:outlineLvl w:val="7"/>
    </w:pPr>
    <w:rPr>
      <w:rFonts w:ascii="Arial" w:eastAsia="黑体" w:hAnsi="Arial"/>
      <w:sz w:val="21"/>
    </w:rPr>
  </w:style>
  <w:style w:type="paragraph" w:customStyle="1" w:styleId="INStep">
    <w:name w:val="IN Step"/>
    <w:basedOn w:val="a0"/>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TableHeading">
    <w:name w:val="Table Heading"/>
    <w:pPr>
      <w:keepNext/>
      <w:snapToGrid w:val="0"/>
      <w:spacing w:before="80" w:after="80"/>
      <w:jc w:val="center"/>
    </w:pPr>
    <w:rPr>
      <w:rFonts w:ascii="Arial" w:eastAsia="黑体" w:hAnsi="Arial"/>
      <w:sz w:val="18"/>
    </w:rPr>
  </w:style>
  <w:style w:type="paragraph" w:customStyle="1" w:styleId="afb">
    <w:name w:val="段"/>
    <w:pPr>
      <w:autoSpaceDE w:val="0"/>
      <w:autoSpaceDN w:val="0"/>
      <w:ind w:firstLineChars="200" w:firstLine="200"/>
      <w:jc w:val="both"/>
    </w:pPr>
    <w:rPr>
      <w:rFonts w:ascii="宋体" w:hAnsi="Times New Roman"/>
      <w:sz w:val="21"/>
    </w:rPr>
  </w:style>
  <w:style w:type="paragraph" w:styleId="afc">
    <w:name w:val="Revision"/>
    <w:rPr>
      <w:rFonts w:ascii="Times New Roman" w:hAnsi="Times New Roman"/>
      <w:kern w:val="2"/>
      <w:sz w:val="21"/>
    </w:rPr>
  </w:style>
  <w:style w:type="paragraph" w:customStyle="1" w:styleId="FigureDescription">
    <w:name w:val="Figure Description"/>
    <w:next w:val="a0"/>
    <w:pPr>
      <w:snapToGrid w:val="0"/>
      <w:spacing w:before="80" w:after="320"/>
      <w:ind w:left="1134"/>
      <w:jc w:val="center"/>
    </w:pPr>
    <w:rPr>
      <w:rFonts w:ascii="Arial" w:eastAsia="黑体" w:hAnsi="Arial"/>
      <w:sz w:val="18"/>
    </w:rPr>
  </w:style>
  <w:style w:type="paragraph" w:customStyle="1" w:styleId="13">
    <w:name w:val="1"/>
    <w:basedOn w:val="a0"/>
    <w:next w:val="a9"/>
    <w:rPr>
      <w:rFonts w:ascii="宋体" w:hAnsi="Courier New"/>
      <w:sz w:val="21"/>
    </w:rPr>
  </w:style>
  <w:style w:type="paragraph" w:customStyle="1" w:styleId="Default">
    <w:name w:val="Default"/>
    <w:uiPriority w:val="99"/>
    <w:pPr>
      <w:widowControl w:val="0"/>
      <w:autoSpaceDE w:val="0"/>
      <w:autoSpaceDN w:val="0"/>
      <w:adjustRightInd w:val="0"/>
    </w:pPr>
    <w:rPr>
      <w:rFonts w:ascii="宋体" w:hAnsi="Times New Roman"/>
      <w:color w:val="000000"/>
      <w:sz w:val="24"/>
    </w:rPr>
  </w:style>
  <w:style w:type="paragraph" w:customStyle="1" w:styleId="afd">
    <w:name w:val="表头文本"/>
    <w:pPr>
      <w:jc w:val="center"/>
    </w:pPr>
    <w:rPr>
      <w:rFonts w:ascii="Arial" w:hAnsi="Arial"/>
      <w:b/>
      <w:sz w:val="21"/>
    </w:rPr>
  </w:style>
  <w:style w:type="paragraph" w:customStyle="1" w:styleId="ItemStepinTable">
    <w:name w:val="Item Step in Table"/>
    <w:pPr>
      <w:numPr>
        <w:numId w:val="1"/>
      </w:numPr>
      <w:tabs>
        <w:tab w:val="left" w:pos="397"/>
      </w:tabs>
      <w:spacing w:before="40" w:after="40"/>
      <w:jc w:val="both"/>
    </w:pPr>
    <w:rPr>
      <w:rFonts w:ascii="Arial" w:hAnsi="Arial"/>
      <w:sz w:val="18"/>
    </w:rPr>
  </w:style>
  <w:style w:type="paragraph" w:customStyle="1" w:styleId="TableTextChar1">
    <w:name w:val="Table Text Char1"/>
    <w:pPr>
      <w:snapToGrid w:val="0"/>
      <w:spacing w:before="80" w:after="80"/>
    </w:pPr>
    <w:rPr>
      <w:rFonts w:ascii="Arial" w:hAnsi="Arial"/>
      <w:kern w:val="2"/>
      <w:sz w:val="18"/>
    </w:rPr>
  </w:style>
  <w:style w:type="paragraph" w:customStyle="1" w:styleId="ItemStep">
    <w:name w:val="Item Step"/>
    <w:pPr>
      <w:tabs>
        <w:tab w:val="left" w:pos="1644"/>
      </w:tabs>
      <w:ind w:left="1644" w:hanging="510"/>
      <w:outlineLvl w:val="4"/>
    </w:pPr>
    <w:rPr>
      <w:rFonts w:ascii="Arial" w:hAnsi="Arial"/>
      <w:sz w:val="21"/>
    </w:rPr>
  </w:style>
  <w:style w:type="paragraph" w:customStyle="1" w:styleId="ItemList">
    <w:name w:val="Item List"/>
    <w:pPr>
      <w:numPr>
        <w:numId w:val="2"/>
      </w:numPr>
      <w:tabs>
        <w:tab w:val="left" w:pos="1644"/>
      </w:tabs>
      <w:spacing w:line="300" w:lineRule="auto"/>
      <w:jc w:val="both"/>
    </w:pPr>
    <w:rPr>
      <w:rFonts w:ascii="Arial" w:hAnsi="Arial"/>
      <w:sz w:val="21"/>
    </w:rPr>
  </w:style>
  <w:style w:type="paragraph" w:customStyle="1" w:styleId="afe">
    <w:name w:val="表文字"/>
    <w:rPr>
      <w:rFonts w:ascii="宋体" w:hAnsi="Times New Roman"/>
      <w:kern w:val="2"/>
    </w:rPr>
  </w:style>
  <w:style w:type="paragraph" w:customStyle="1" w:styleId="Chare">
    <w:name w:val="段 Char"/>
    <w:pPr>
      <w:autoSpaceDE w:val="0"/>
      <w:autoSpaceDN w:val="0"/>
      <w:ind w:firstLineChars="200" w:firstLine="200"/>
      <w:jc w:val="both"/>
    </w:pPr>
    <w:rPr>
      <w:rFonts w:ascii="宋体" w:hAnsi="Times New Roman"/>
      <w:sz w:val="21"/>
    </w:rPr>
  </w:style>
  <w:style w:type="paragraph" w:customStyle="1" w:styleId="aff">
    <w:name w:val="表格文本"/>
    <w:pPr>
      <w:tabs>
        <w:tab w:val="decimal" w:pos="0"/>
      </w:tabs>
    </w:pPr>
    <w:rPr>
      <w:rFonts w:ascii="Arial" w:hAnsi="Arial"/>
      <w:sz w:val="21"/>
    </w:rPr>
  </w:style>
  <w:style w:type="paragraph" w:customStyle="1" w:styleId="a">
    <w:name w:val="章标题"/>
    <w:next w:val="a0"/>
    <w:pPr>
      <w:numPr>
        <w:ilvl w:val="1"/>
        <w:numId w:val="1"/>
      </w:numPr>
      <w:spacing w:beforeLines="50" w:before="156" w:afterLines="50" w:after="156"/>
      <w:ind w:left="0"/>
      <w:jc w:val="both"/>
      <w:outlineLvl w:val="1"/>
    </w:pPr>
    <w:rPr>
      <w:rFonts w:ascii="黑体" w:eastAsia="黑体" w:hAnsi="Times New Roman"/>
      <w:sz w:val="24"/>
    </w:rPr>
  </w:style>
  <w:style w:type="paragraph" w:customStyle="1" w:styleId="TableTextCharChar">
    <w:name w:val="Table Text Char Char"/>
    <w:pPr>
      <w:snapToGrid w:val="0"/>
      <w:spacing w:before="80" w:after="80"/>
    </w:pPr>
    <w:rPr>
      <w:rFonts w:ascii="Arial" w:hAnsi="Arial"/>
      <w:kern w:val="2"/>
      <w:sz w:val="18"/>
    </w:rPr>
  </w:style>
  <w:style w:type="paragraph" w:customStyle="1" w:styleId="TableDescription">
    <w:name w:val="Table Description"/>
    <w:next w:val="a0"/>
    <w:pPr>
      <w:keepNext/>
      <w:snapToGrid w:val="0"/>
      <w:spacing w:before="160" w:after="80"/>
      <w:ind w:left="1134"/>
      <w:jc w:val="center"/>
    </w:pPr>
    <w:rPr>
      <w:rFonts w:ascii="Arial" w:eastAsia="黑体" w:hAnsi="Arial"/>
      <w:sz w:val="18"/>
    </w:rPr>
  </w:style>
  <w:style w:type="paragraph" w:customStyle="1" w:styleId="aff0">
    <w:name w:val="司法正文"/>
    <w:pPr>
      <w:widowControl w:val="0"/>
      <w:ind w:firstLineChars="200" w:firstLine="200"/>
      <w:jc w:val="both"/>
    </w:pPr>
    <w:rPr>
      <w:rFonts w:ascii="Times New Roman" w:eastAsia="仿宋_GB2312" w:hAnsi="Times New Roman"/>
      <w:sz w:val="32"/>
    </w:rPr>
  </w:style>
  <w:style w:type="paragraph" w:customStyle="1" w:styleId="aff1">
    <w:name w:val="图例"/>
    <w:basedOn w:val="a0"/>
    <w:qFormat/>
    <w:pPr>
      <w:spacing w:before="120" w:after="120" w:line="360" w:lineRule="auto"/>
      <w:jc w:val="center"/>
    </w:pPr>
    <w:rPr>
      <w:rFonts w:ascii="Calibri" w:eastAsia="仿宋_GB2312" w:hAnsi="Calibri"/>
      <w:b/>
      <w:sz w:val="24"/>
      <w:szCs w:val="24"/>
    </w:rPr>
  </w:style>
  <w:style w:type="paragraph" w:customStyle="1" w:styleId="Normal0">
    <w:name w:val="Normal_0"/>
    <w:qFormat/>
    <w:rPr>
      <w:rFonts w:ascii="Times New Roman" w:eastAsia="Times New Roman" w:hAnsi="Times New Roman"/>
      <w:sz w:val="24"/>
      <w:szCs w:val="24"/>
    </w:rPr>
  </w:style>
  <w:style w:type="paragraph" w:customStyle="1" w:styleId="14">
    <w:name w:val="列表段落1"/>
    <w:basedOn w:val="a0"/>
    <w:qFormat/>
    <w:pPr>
      <w:ind w:firstLineChars="200" w:firstLine="420"/>
    </w:pPr>
    <w:rPr>
      <w:rFonts w:ascii="Calibri" w:hAnsi="Calibri"/>
      <w:sz w:val="21"/>
      <w:szCs w:val="22"/>
    </w:rPr>
  </w:style>
  <w:style w:type="character" w:customStyle="1" w:styleId="aff2">
    <w:name w:val="日期 字符"/>
    <w:rPr>
      <w:kern w:val="2"/>
      <w:sz w:val="28"/>
    </w:rPr>
  </w:style>
  <w:style w:type="paragraph" w:customStyle="1" w:styleId="aff3">
    <w:name w:val="正文样式"/>
    <w:basedOn w:val="a0"/>
    <w:qFormat/>
    <w:pPr>
      <w:spacing w:line="360" w:lineRule="auto"/>
      <w:ind w:firstLineChars="200" w:firstLine="480"/>
    </w:pPr>
    <w:rPr>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toa heading"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2" w:uiPriority="0"/>
    <w:lsdException w:name="List Number 3" w:uiPriority="0"/>
    <w:lsdException w:name="Title" w:semiHidden="0" w:uiPriority="0" w:unhideWhenUsed="0" w:qFormat="1"/>
    <w:lsdException w:name="Default Paragraph Font" w:uiPriority="1"/>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Code" w:uiPriority="0"/>
    <w:lsdException w:name="HTML Definition" w:uiPriority="0"/>
    <w:lsdException w:name="HTML Keyboard" w:uiPriority="0"/>
    <w:lsdException w:name="HTML Sample" w:uiPriority="0"/>
    <w:lsdException w:name="Normal Table" w:qFormat="1"/>
    <w:lsdException w:name="Balloon Text" w:semiHidden="0" w:uiPriority="0" w:unhideWhenUsed="0"/>
    <w:lsdException w:name="Table Grid" w:semiHidden="0" w:uiPriority="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rFonts w:ascii="Times New Roman" w:hAnsi="Times New Roman"/>
      <w:kern w:val="2"/>
      <w:sz w:val="28"/>
    </w:rPr>
  </w:style>
  <w:style w:type="paragraph" w:styleId="1">
    <w:name w:val="heading 1"/>
    <w:basedOn w:val="a0"/>
    <w:next w:val="a0"/>
    <w:link w:val="1Char"/>
    <w:qFormat/>
    <w:pPr>
      <w:keepNext/>
      <w:snapToGrid w:val="0"/>
      <w:spacing w:line="360" w:lineRule="atLeast"/>
      <w:outlineLvl w:val="0"/>
    </w:pPr>
    <w:rPr>
      <w:rFonts w:ascii="宋体"/>
      <w:kern w:val="0"/>
    </w:rPr>
  </w:style>
  <w:style w:type="paragraph" w:styleId="2">
    <w:name w:val="heading 2"/>
    <w:basedOn w:val="a0"/>
    <w:next w:val="a0"/>
    <w:link w:val="2Char"/>
    <w:qFormat/>
    <w:pPr>
      <w:keepNext/>
      <w:keepLines/>
      <w:spacing w:before="260" w:after="260" w:line="413" w:lineRule="auto"/>
      <w:outlineLvl w:val="1"/>
    </w:pPr>
    <w:rPr>
      <w:rFonts w:ascii="Arial" w:eastAsia="黑体" w:hAnsi="Arial"/>
      <w:b/>
      <w:kern w:val="0"/>
      <w:sz w:val="32"/>
    </w:rPr>
  </w:style>
  <w:style w:type="paragraph" w:styleId="3">
    <w:name w:val="heading 3"/>
    <w:basedOn w:val="a0"/>
    <w:next w:val="a0"/>
    <w:link w:val="3Char"/>
    <w:qFormat/>
    <w:pPr>
      <w:keepNext/>
      <w:keepLines/>
      <w:spacing w:before="260" w:after="260" w:line="413" w:lineRule="auto"/>
      <w:outlineLvl w:val="2"/>
    </w:pPr>
    <w:rPr>
      <w:b/>
      <w:kern w:val="0"/>
      <w:sz w:val="32"/>
    </w:rPr>
  </w:style>
  <w:style w:type="paragraph" w:styleId="4">
    <w:name w:val="heading 4"/>
    <w:basedOn w:val="a0"/>
    <w:next w:val="a0"/>
    <w:link w:val="4Char"/>
    <w:qFormat/>
    <w:pPr>
      <w:keepNext/>
      <w:keepLines/>
      <w:spacing w:before="280" w:after="290" w:line="372" w:lineRule="auto"/>
      <w:outlineLvl w:val="3"/>
    </w:pPr>
    <w:rPr>
      <w:rFonts w:ascii="Arial" w:eastAsia="黑体" w:hAnsi="Arial"/>
      <w:b/>
      <w:kern w:val="0"/>
    </w:rPr>
  </w:style>
  <w:style w:type="paragraph" w:styleId="5">
    <w:name w:val="heading 5"/>
    <w:basedOn w:val="a0"/>
    <w:next w:val="a0"/>
    <w:link w:val="5Char"/>
    <w:qFormat/>
    <w:pPr>
      <w:keepNext/>
      <w:keepLines/>
      <w:tabs>
        <w:tab w:val="left" w:pos="2551"/>
      </w:tabs>
      <w:spacing w:before="280" w:after="290" w:line="372" w:lineRule="auto"/>
      <w:ind w:left="2551" w:hanging="850"/>
      <w:outlineLvl w:val="4"/>
    </w:pPr>
    <w:rPr>
      <w:b/>
      <w:kern w:val="0"/>
    </w:rPr>
  </w:style>
  <w:style w:type="paragraph" w:styleId="6">
    <w:name w:val="heading 6"/>
    <w:basedOn w:val="a0"/>
    <w:next w:val="a0"/>
    <w:link w:val="6Char"/>
    <w:qFormat/>
    <w:pPr>
      <w:keepNext/>
      <w:keepLines/>
      <w:tabs>
        <w:tab w:val="left" w:pos="1152"/>
      </w:tabs>
      <w:adjustRightInd w:val="0"/>
      <w:snapToGrid w:val="0"/>
      <w:spacing w:before="240" w:after="64" w:line="317" w:lineRule="auto"/>
      <w:ind w:left="1152" w:hanging="1152"/>
      <w:outlineLvl w:val="5"/>
    </w:pPr>
    <w:rPr>
      <w:rFonts w:ascii="Arial" w:eastAsia="黑体" w:hAnsi="Arial"/>
      <w:b/>
      <w:kern w:val="0"/>
      <w:sz w:val="24"/>
    </w:rPr>
  </w:style>
  <w:style w:type="paragraph" w:styleId="7">
    <w:name w:val="heading 7"/>
    <w:basedOn w:val="a0"/>
    <w:next w:val="a0"/>
    <w:link w:val="7Char"/>
    <w:qFormat/>
    <w:pPr>
      <w:keepNext/>
      <w:keepLines/>
      <w:tabs>
        <w:tab w:val="left" w:pos="1296"/>
      </w:tabs>
      <w:adjustRightInd w:val="0"/>
      <w:snapToGrid w:val="0"/>
      <w:spacing w:before="240" w:after="64" w:line="317" w:lineRule="auto"/>
      <w:ind w:left="1296" w:hanging="1296"/>
      <w:outlineLvl w:val="6"/>
    </w:pPr>
    <w:rPr>
      <w:rFonts w:ascii="Arial" w:eastAsia="黑体" w:hAnsi="Arial"/>
      <w:b/>
      <w:kern w:val="0"/>
      <w:sz w:val="24"/>
    </w:rPr>
  </w:style>
  <w:style w:type="paragraph" w:styleId="8">
    <w:name w:val="heading 8"/>
    <w:basedOn w:val="a0"/>
    <w:next w:val="a0"/>
    <w:link w:val="8Char"/>
    <w:qFormat/>
    <w:pPr>
      <w:keepNext/>
      <w:keepLines/>
      <w:tabs>
        <w:tab w:val="left" w:pos="1440"/>
      </w:tabs>
      <w:adjustRightInd w:val="0"/>
      <w:snapToGrid w:val="0"/>
      <w:spacing w:before="240" w:after="64" w:line="317" w:lineRule="auto"/>
      <w:ind w:left="1440" w:hanging="1440"/>
      <w:outlineLvl w:val="7"/>
    </w:pPr>
    <w:rPr>
      <w:rFonts w:ascii="Arial" w:eastAsia="黑体" w:hAnsi="Arial"/>
      <w:b/>
      <w:kern w:val="0"/>
      <w:sz w:val="24"/>
    </w:rPr>
  </w:style>
  <w:style w:type="paragraph" w:styleId="9">
    <w:name w:val="heading 9"/>
    <w:basedOn w:val="a0"/>
    <w:next w:val="a0"/>
    <w:link w:val="9Char"/>
    <w:qFormat/>
    <w:pPr>
      <w:keepNext/>
      <w:keepLines/>
      <w:tabs>
        <w:tab w:val="left" w:pos="1584"/>
      </w:tabs>
      <w:adjustRightInd w:val="0"/>
      <w:snapToGrid w:val="0"/>
      <w:spacing w:before="240" w:after="64" w:line="317" w:lineRule="auto"/>
      <w:ind w:left="1584" w:hanging="1584"/>
      <w:outlineLvl w:val="8"/>
    </w:pPr>
    <w:rPr>
      <w:rFonts w:ascii="Arial" w:eastAsia="黑体" w:hAnsi="Arial"/>
      <w:b/>
      <w:kern w:val="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rPr>
      <w:rFonts w:ascii="宋体" w:eastAsia="宋体" w:hAnsi="Times New Roman" w:cs="Times New Roman"/>
      <w:sz w:val="28"/>
      <w:szCs w:val="20"/>
    </w:rPr>
  </w:style>
  <w:style w:type="character" w:customStyle="1" w:styleId="2Char">
    <w:name w:val="标题 2 Char"/>
    <w:link w:val="2"/>
    <w:rPr>
      <w:rFonts w:ascii="Arial" w:eastAsia="黑体" w:hAnsi="Arial" w:cs="Times New Roman"/>
      <w:b/>
      <w:sz w:val="32"/>
      <w:szCs w:val="20"/>
    </w:rPr>
  </w:style>
  <w:style w:type="character" w:customStyle="1" w:styleId="3Char">
    <w:name w:val="标题 3 Char"/>
    <w:link w:val="3"/>
    <w:qFormat/>
    <w:rPr>
      <w:rFonts w:ascii="Times New Roman" w:eastAsia="宋体" w:hAnsi="Times New Roman" w:cs="Times New Roman"/>
      <w:b/>
      <w:sz w:val="32"/>
      <w:szCs w:val="20"/>
    </w:rPr>
  </w:style>
  <w:style w:type="character" w:customStyle="1" w:styleId="4Char">
    <w:name w:val="标题 4 Char"/>
    <w:link w:val="4"/>
    <w:rPr>
      <w:rFonts w:ascii="Arial" w:eastAsia="黑体" w:hAnsi="Arial" w:cs="Times New Roman"/>
      <w:b/>
      <w:sz w:val="28"/>
      <w:szCs w:val="20"/>
    </w:rPr>
  </w:style>
  <w:style w:type="character" w:customStyle="1" w:styleId="5Char">
    <w:name w:val="标题 5 Char"/>
    <w:link w:val="5"/>
    <w:rPr>
      <w:rFonts w:ascii="Times New Roman" w:eastAsia="宋体" w:hAnsi="Times New Roman" w:cs="Times New Roman"/>
      <w:b/>
      <w:sz w:val="28"/>
      <w:szCs w:val="20"/>
    </w:rPr>
  </w:style>
  <w:style w:type="character" w:customStyle="1" w:styleId="6Char">
    <w:name w:val="标题 6 Char"/>
    <w:link w:val="6"/>
    <w:rPr>
      <w:rFonts w:ascii="Arial" w:eastAsia="黑体" w:hAnsi="Arial" w:cs="Times New Roman"/>
      <w:b/>
      <w:sz w:val="24"/>
      <w:szCs w:val="20"/>
    </w:rPr>
  </w:style>
  <w:style w:type="character" w:customStyle="1" w:styleId="7Char">
    <w:name w:val="标题 7 Char"/>
    <w:link w:val="7"/>
    <w:rPr>
      <w:rFonts w:ascii="Arial" w:eastAsia="黑体" w:hAnsi="Arial" w:cs="Times New Roman"/>
      <w:b/>
      <w:sz w:val="24"/>
      <w:szCs w:val="20"/>
    </w:rPr>
  </w:style>
  <w:style w:type="character" w:customStyle="1" w:styleId="8Char">
    <w:name w:val="标题 8 Char"/>
    <w:link w:val="8"/>
    <w:rPr>
      <w:rFonts w:ascii="Arial" w:eastAsia="黑体" w:hAnsi="Arial" w:cs="Times New Roman"/>
      <w:b/>
      <w:sz w:val="24"/>
      <w:szCs w:val="20"/>
    </w:rPr>
  </w:style>
  <w:style w:type="character" w:customStyle="1" w:styleId="9Char">
    <w:name w:val="标题 9 Char"/>
    <w:link w:val="9"/>
    <w:rPr>
      <w:rFonts w:ascii="Arial" w:eastAsia="黑体" w:hAnsi="Arial" w:cs="Times New Roman"/>
      <w:b/>
      <w:sz w:val="24"/>
      <w:szCs w:val="20"/>
    </w:rPr>
  </w:style>
  <w:style w:type="paragraph" w:styleId="a4">
    <w:name w:val="caption"/>
    <w:basedOn w:val="a0"/>
    <w:next w:val="a0"/>
    <w:qFormat/>
    <w:pPr>
      <w:widowControl/>
      <w:tabs>
        <w:tab w:val="left" w:pos="1134"/>
      </w:tabs>
      <w:adjustRightInd w:val="0"/>
      <w:snapToGrid w:val="0"/>
      <w:spacing w:line="280" w:lineRule="atLeast"/>
      <w:jc w:val="left"/>
    </w:pPr>
    <w:rPr>
      <w:rFonts w:eastAsia="PMingLiU"/>
      <w:b/>
      <w:kern w:val="0"/>
      <w:sz w:val="24"/>
      <w:lang w:eastAsia="zh-TW"/>
    </w:rPr>
  </w:style>
  <w:style w:type="paragraph" w:styleId="a5">
    <w:name w:val="Document Map"/>
    <w:basedOn w:val="a0"/>
    <w:link w:val="Char"/>
    <w:pPr>
      <w:shd w:val="clear" w:color="auto" w:fill="000080"/>
    </w:pPr>
    <w:rPr>
      <w:kern w:val="0"/>
    </w:rPr>
  </w:style>
  <w:style w:type="character" w:customStyle="1" w:styleId="Char">
    <w:name w:val="文档结构图 Char"/>
    <w:link w:val="a5"/>
    <w:rPr>
      <w:rFonts w:ascii="Times New Roman" w:eastAsia="宋体" w:hAnsi="Times New Roman" w:cs="Times New Roman"/>
      <w:sz w:val="28"/>
      <w:szCs w:val="20"/>
      <w:shd w:val="clear" w:color="auto" w:fill="000080"/>
    </w:rPr>
  </w:style>
  <w:style w:type="paragraph" w:styleId="a6">
    <w:name w:val="annotation text"/>
    <w:basedOn w:val="a0"/>
    <w:link w:val="Char0"/>
    <w:pPr>
      <w:adjustRightInd w:val="0"/>
      <w:spacing w:line="360" w:lineRule="atLeast"/>
      <w:jc w:val="left"/>
      <w:textAlignment w:val="baseline"/>
    </w:pPr>
    <w:rPr>
      <w:rFonts w:ascii="Calibri" w:hAnsi="Calibri"/>
      <w:kern w:val="0"/>
      <w:sz w:val="24"/>
    </w:rPr>
  </w:style>
  <w:style w:type="character" w:customStyle="1" w:styleId="Char0">
    <w:name w:val="批注文字 Char"/>
    <w:link w:val="a6"/>
    <w:rPr>
      <w:sz w:val="24"/>
    </w:rPr>
  </w:style>
  <w:style w:type="paragraph" w:styleId="30">
    <w:name w:val="Body Text 3"/>
    <w:basedOn w:val="a0"/>
    <w:link w:val="3Char0"/>
    <w:pPr>
      <w:adjustRightInd w:val="0"/>
      <w:snapToGrid w:val="0"/>
      <w:spacing w:after="120" w:line="360" w:lineRule="auto"/>
    </w:pPr>
    <w:rPr>
      <w:kern w:val="0"/>
      <w:sz w:val="16"/>
    </w:rPr>
  </w:style>
  <w:style w:type="character" w:customStyle="1" w:styleId="3Char0">
    <w:name w:val="正文文本 3 Char"/>
    <w:link w:val="30"/>
    <w:rPr>
      <w:rFonts w:ascii="Times New Roman" w:eastAsia="宋体" w:hAnsi="Times New Roman" w:cs="Times New Roman"/>
      <w:sz w:val="16"/>
      <w:szCs w:val="20"/>
    </w:rPr>
  </w:style>
  <w:style w:type="paragraph" w:styleId="a7">
    <w:name w:val="Body Text"/>
    <w:basedOn w:val="a0"/>
    <w:link w:val="Char1"/>
    <w:uiPriority w:val="99"/>
    <w:unhideWhenUsed/>
    <w:pPr>
      <w:spacing w:after="120"/>
    </w:pPr>
    <w:rPr>
      <w:kern w:val="0"/>
    </w:rPr>
  </w:style>
  <w:style w:type="character" w:customStyle="1" w:styleId="Char1">
    <w:name w:val="正文文本 Char"/>
    <w:link w:val="a7"/>
    <w:uiPriority w:val="99"/>
    <w:semiHidden/>
    <w:rPr>
      <w:rFonts w:ascii="Times New Roman" w:eastAsia="宋体" w:hAnsi="Times New Roman" w:cs="Times New Roman"/>
      <w:sz w:val="28"/>
      <w:szCs w:val="20"/>
    </w:rPr>
  </w:style>
  <w:style w:type="paragraph" w:styleId="a8">
    <w:name w:val="Body Text Indent"/>
    <w:basedOn w:val="a0"/>
    <w:link w:val="Char10"/>
    <w:uiPriority w:val="99"/>
    <w:unhideWhenUsed/>
    <w:pPr>
      <w:spacing w:after="120"/>
      <w:ind w:leftChars="200" w:left="420"/>
    </w:pPr>
    <w:rPr>
      <w:kern w:val="0"/>
    </w:rPr>
  </w:style>
  <w:style w:type="character" w:customStyle="1" w:styleId="Char10">
    <w:name w:val="正文文本缩进 Char1"/>
    <w:link w:val="a8"/>
    <w:uiPriority w:val="99"/>
    <w:semiHidden/>
    <w:rPr>
      <w:rFonts w:ascii="Times New Roman" w:eastAsia="宋体" w:hAnsi="Times New Roman" w:cs="Times New Roman"/>
      <w:sz w:val="28"/>
      <w:szCs w:val="20"/>
    </w:rPr>
  </w:style>
  <w:style w:type="paragraph" w:styleId="31">
    <w:name w:val="toc 3"/>
    <w:basedOn w:val="a0"/>
    <w:next w:val="a0"/>
    <w:uiPriority w:val="39"/>
    <w:pPr>
      <w:ind w:leftChars="400" w:left="840"/>
    </w:pPr>
  </w:style>
  <w:style w:type="paragraph" w:styleId="a9">
    <w:name w:val="Plain Text"/>
    <w:basedOn w:val="a0"/>
    <w:link w:val="Char2"/>
    <w:rPr>
      <w:rFonts w:ascii="宋体" w:hAnsi="Courier New"/>
      <w:kern w:val="0"/>
      <w:sz w:val="20"/>
    </w:rPr>
  </w:style>
  <w:style w:type="character" w:customStyle="1" w:styleId="Char2">
    <w:name w:val="纯文本 Char"/>
    <w:link w:val="a9"/>
    <w:rPr>
      <w:rFonts w:ascii="宋体" w:eastAsia="宋体" w:hAnsi="Courier New" w:cs="Times New Roman"/>
      <w:szCs w:val="20"/>
    </w:rPr>
  </w:style>
  <w:style w:type="paragraph" w:styleId="aa">
    <w:name w:val="Date"/>
    <w:basedOn w:val="a0"/>
    <w:next w:val="a0"/>
    <w:link w:val="Char3"/>
    <w:rPr>
      <w:rFonts w:ascii="Calibri" w:hAnsi="Calibri"/>
      <w:kern w:val="0"/>
    </w:rPr>
  </w:style>
  <w:style w:type="character" w:customStyle="1" w:styleId="Char3">
    <w:name w:val="日期 Char"/>
    <w:link w:val="aa"/>
    <w:rPr>
      <w:sz w:val="28"/>
    </w:rPr>
  </w:style>
  <w:style w:type="paragraph" w:styleId="20">
    <w:name w:val="Body Text Indent 2"/>
    <w:basedOn w:val="a0"/>
    <w:link w:val="2Char0"/>
    <w:pPr>
      <w:snapToGrid w:val="0"/>
      <w:spacing w:line="560" w:lineRule="atLeast"/>
      <w:ind w:firstLine="540"/>
    </w:pPr>
    <w:rPr>
      <w:rFonts w:ascii="Calibri" w:hAnsi="Calibri"/>
      <w:kern w:val="0"/>
    </w:rPr>
  </w:style>
  <w:style w:type="character" w:customStyle="1" w:styleId="2Char0">
    <w:name w:val="正文文本缩进 2 Char"/>
    <w:link w:val="20"/>
    <w:rPr>
      <w:sz w:val="28"/>
    </w:rPr>
  </w:style>
  <w:style w:type="paragraph" w:styleId="ab">
    <w:name w:val="Balloon Text"/>
    <w:basedOn w:val="a0"/>
    <w:link w:val="Char4"/>
    <w:rPr>
      <w:kern w:val="0"/>
      <w:sz w:val="18"/>
    </w:rPr>
  </w:style>
  <w:style w:type="character" w:customStyle="1" w:styleId="Char4">
    <w:name w:val="批注框文本 Char"/>
    <w:link w:val="ab"/>
    <w:rPr>
      <w:rFonts w:ascii="Times New Roman" w:eastAsia="宋体" w:hAnsi="Times New Roman" w:cs="Times New Roman"/>
      <w:sz w:val="18"/>
      <w:szCs w:val="20"/>
    </w:rPr>
  </w:style>
  <w:style w:type="paragraph" w:styleId="ac">
    <w:name w:val="footer"/>
    <w:basedOn w:val="a0"/>
    <w:link w:val="Char5"/>
    <w:pPr>
      <w:tabs>
        <w:tab w:val="center" w:pos="4153"/>
        <w:tab w:val="right" w:pos="8306"/>
      </w:tabs>
      <w:snapToGrid w:val="0"/>
      <w:jc w:val="left"/>
    </w:pPr>
    <w:rPr>
      <w:kern w:val="0"/>
      <w:sz w:val="18"/>
    </w:rPr>
  </w:style>
  <w:style w:type="character" w:customStyle="1" w:styleId="Char5">
    <w:name w:val="页脚 Char"/>
    <w:link w:val="ac"/>
    <w:rPr>
      <w:rFonts w:ascii="Times New Roman" w:eastAsia="宋体" w:hAnsi="Times New Roman" w:cs="Times New Roman"/>
      <w:sz w:val="18"/>
      <w:szCs w:val="20"/>
    </w:rPr>
  </w:style>
  <w:style w:type="paragraph" w:styleId="ad">
    <w:name w:val="header"/>
    <w:basedOn w:val="a0"/>
    <w:link w:val="Char6"/>
    <w:pPr>
      <w:pBdr>
        <w:bottom w:val="single" w:sz="6" w:space="1" w:color="auto"/>
      </w:pBdr>
      <w:tabs>
        <w:tab w:val="center" w:pos="4153"/>
        <w:tab w:val="right" w:pos="8306"/>
      </w:tabs>
      <w:snapToGrid w:val="0"/>
      <w:jc w:val="center"/>
    </w:pPr>
    <w:rPr>
      <w:kern w:val="0"/>
      <w:sz w:val="18"/>
    </w:rPr>
  </w:style>
  <w:style w:type="character" w:customStyle="1" w:styleId="Char6">
    <w:name w:val="页眉 Char"/>
    <w:link w:val="ad"/>
    <w:rPr>
      <w:rFonts w:ascii="Times New Roman" w:eastAsia="宋体" w:hAnsi="Times New Roman" w:cs="Times New Roman"/>
      <w:sz w:val="18"/>
      <w:szCs w:val="20"/>
    </w:rPr>
  </w:style>
  <w:style w:type="paragraph" w:styleId="ae">
    <w:name w:val="footnote text"/>
    <w:basedOn w:val="a0"/>
    <w:link w:val="Char7"/>
    <w:pPr>
      <w:spacing w:line="360" w:lineRule="auto"/>
    </w:pPr>
    <w:rPr>
      <w:rFonts w:ascii="Calibri" w:hAnsi="Calibri"/>
      <w:kern w:val="0"/>
      <w:sz w:val="18"/>
    </w:rPr>
  </w:style>
  <w:style w:type="character" w:customStyle="1" w:styleId="Char7">
    <w:name w:val="脚注文本 Char"/>
    <w:link w:val="ae"/>
    <w:rPr>
      <w:sz w:val="18"/>
    </w:rPr>
  </w:style>
  <w:style w:type="paragraph" w:styleId="32">
    <w:name w:val="Body Text Indent 3"/>
    <w:basedOn w:val="a0"/>
    <w:link w:val="3Char1"/>
    <w:pPr>
      <w:spacing w:line="360" w:lineRule="auto"/>
      <w:ind w:firstLine="632"/>
    </w:pPr>
    <w:rPr>
      <w:rFonts w:ascii="黑体" w:eastAsia="黑体"/>
      <w:kern w:val="0"/>
    </w:rPr>
  </w:style>
  <w:style w:type="character" w:customStyle="1" w:styleId="3Char1">
    <w:name w:val="正文文本缩进 3 Char"/>
    <w:link w:val="32"/>
    <w:rPr>
      <w:rFonts w:ascii="黑体" w:eastAsia="黑体" w:hAnsi="Times New Roman" w:cs="Times New Roman"/>
      <w:sz w:val="28"/>
      <w:szCs w:val="20"/>
    </w:rPr>
  </w:style>
  <w:style w:type="paragraph" w:styleId="21">
    <w:name w:val="toc 2"/>
    <w:basedOn w:val="a0"/>
    <w:next w:val="a0"/>
    <w:uiPriority w:val="39"/>
    <w:pPr>
      <w:ind w:leftChars="200" w:left="420"/>
    </w:pPr>
  </w:style>
  <w:style w:type="paragraph" w:styleId="22">
    <w:name w:val="Body Text 2"/>
    <w:basedOn w:val="a0"/>
    <w:link w:val="2Char1"/>
    <w:pPr>
      <w:adjustRightInd w:val="0"/>
      <w:snapToGrid w:val="0"/>
      <w:spacing w:after="120" w:line="480" w:lineRule="auto"/>
    </w:pPr>
    <w:rPr>
      <w:kern w:val="0"/>
      <w:sz w:val="24"/>
    </w:rPr>
  </w:style>
  <w:style w:type="character" w:customStyle="1" w:styleId="2Char1">
    <w:name w:val="正文文本 2 Char"/>
    <w:link w:val="22"/>
    <w:rPr>
      <w:rFonts w:ascii="Times New Roman" w:eastAsia="宋体" w:hAnsi="Times New Roman" w:cs="Times New Roman"/>
      <w:sz w:val="24"/>
      <w:szCs w:val="20"/>
    </w:rPr>
  </w:style>
  <w:style w:type="paragraph" w:styleId="af">
    <w:name w:val="Normal (Web)"/>
    <w:basedOn w:val="a0"/>
    <w:uiPriority w:val="99"/>
    <w:unhideWhenUsed/>
    <w:pPr>
      <w:widowControl/>
      <w:spacing w:before="100" w:beforeAutospacing="1" w:after="100" w:afterAutospacing="1"/>
      <w:jc w:val="left"/>
    </w:pPr>
    <w:rPr>
      <w:rFonts w:ascii="宋体" w:hAnsi="宋体" w:cs="宋体"/>
      <w:kern w:val="0"/>
      <w:sz w:val="24"/>
      <w:szCs w:val="24"/>
    </w:rPr>
  </w:style>
  <w:style w:type="paragraph" w:styleId="af0">
    <w:name w:val="Title"/>
    <w:basedOn w:val="a0"/>
    <w:link w:val="Char8"/>
    <w:qFormat/>
    <w:pPr>
      <w:widowControl/>
      <w:spacing w:after="240" w:line="360" w:lineRule="auto"/>
      <w:jc w:val="center"/>
    </w:pPr>
    <w:rPr>
      <w:rFonts w:ascii="Arial" w:hAnsi="Arial"/>
      <w:b/>
      <w:smallCaps/>
      <w:kern w:val="28"/>
      <w:sz w:val="36"/>
      <w:lang w:eastAsia="en-US"/>
    </w:rPr>
  </w:style>
  <w:style w:type="character" w:customStyle="1" w:styleId="Char8">
    <w:name w:val="标题 Char"/>
    <w:link w:val="af0"/>
    <w:rPr>
      <w:rFonts w:ascii="Arial" w:eastAsia="宋体" w:hAnsi="Arial" w:cs="Times New Roman"/>
      <w:b/>
      <w:smallCaps/>
      <w:kern w:val="28"/>
      <w:sz w:val="36"/>
      <w:szCs w:val="20"/>
      <w:lang w:eastAsia="en-US"/>
    </w:rPr>
  </w:style>
  <w:style w:type="paragraph" w:styleId="af1">
    <w:name w:val="annotation subject"/>
    <w:basedOn w:val="a6"/>
    <w:next w:val="a6"/>
    <w:link w:val="Char9"/>
    <w:uiPriority w:val="99"/>
    <w:pPr>
      <w:adjustRightInd/>
      <w:spacing w:line="240" w:lineRule="auto"/>
      <w:textAlignment w:val="auto"/>
    </w:pPr>
    <w:rPr>
      <w:rFonts w:ascii="Times New Roman" w:hAnsi="Times New Roman"/>
      <w:b/>
      <w:bCs/>
      <w:sz w:val="28"/>
    </w:rPr>
  </w:style>
  <w:style w:type="character" w:customStyle="1" w:styleId="Char9">
    <w:name w:val="批注主题 Char"/>
    <w:link w:val="af1"/>
  </w:style>
  <w:style w:type="paragraph" w:customStyle="1" w:styleId="10">
    <w:name w:val="正文文本首行缩进1"/>
    <w:basedOn w:val="a0"/>
    <w:link w:val="af2"/>
    <w:pPr>
      <w:spacing w:line="360" w:lineRule="auto"/>
      <w:ind w:firstLine="420"/>
    </w:pPr>
    <w:rPr>
      <w:rFonts w:ascii="宋体" w:hAnsi="宋体"/>
      <w:kern w:val="0"/>
      <w:sz w:val="24"/>
    </w:rPr>
  </w:style>
  <w:style w:type="character" w:customStyle="1" w:styleId="af2">
    <w:name w:val="正文文本首行缩进 字符"/>
    <w:link w:val="10"/>
    <w:rPr>
      <w:rFonts w:ascii="宋体" w:eastAsia="宋体" w:hAnsi="宋体" w:cs="Times New Roman"/>
      <w:sz w:val="24"/>
      <w:szCs w:val="20"/>
    </w:rPr>
  </w:style>
  <w:style w:type="paragraph" w:customStyle="1" w:styleId="210">
    <w:name w:val="正文文本首行缩进 21"/>
    <w:basedOn w:val="a8"/>
    <w:link w:val="23"/>
    <w:pPr>
      <w:ind w:firstLineChars="200" w:firstLine="420"/>
    </w:pPr>
    <w:rPr>
      <w:rFonts w:ascii="Calibri" w:hAnsi="Calibri"/>
      <w:sz w:val="44"/>
      <w:szCs w:val="22"/>
    </w:rPr>
  </w:style>
  <w:style w:type="character" w:customStyle="1" w:styleId="23">
    <w:name w:val="正文文本首行缩进 2 字符"/>
    <w:link w:val="210"/>
  </w:style>
  <w:style w:type="character" w:customStyle="1" w:styleId="Chara">
    <w:name w:val="正文文本缩进 Char"/>
    <w:rPr>
      <w:kern w:val="2"/>
      <w:sz w:val="44"/>
    </w:rPr>
  </w:style>
  <w:style w:type="character" w:styleId="af3">
    <w:name w:val="Strong"/>
    <w:uiPriority w:val="22"/>
    <w:qFormat/>
    <w:rPr>
      <w:b/>
    </w:rPr>
  </w:style>
  <w:style w:type="character" w:styleId="af4">
    <w:name w:val="page number"/>
  </w:style>
  <w:style w:type="character" w:styleId="af5">
    <w:name w:val="Emphasis"/>
    <w:qFormat/>
    <w:rPr>
      <w:i/>
    </w:rPr>
  </w:style>
  <w:style w:type="character" w:styleId="af6">
    <w:name w:val="Hyperlink"/>
    <w:uiPriority w:val="99"/>
    <w:unhideWhenUsed/>
    <w:rPr>
      <w:color w:val="0000FF"/>
      <w:u w:val="single"/>
    </w:rPr>
  </w:style>
  <w:style w:type="character" w:styleId="af7">
    <w:name w:val="annotation reference"/>
    <w:rPr>
      <w:sz w:val="21"/>
      <w:szCs w:val="21"/>
    </w:rPr>
  </w:style>
  <w:style w:type="character" w:styleId="af8">
    <w:name w:val="footnote reference"/>
    <w:rPr>
      <w:position w:val="6"/>
      <w:sz w:val="14"/>
      <w:vertAlign w:val="superscript"/>
    </w:rPr>
  </w:style>
  <w:style w:type="character" w:customStyle="1" w:styleId="Charb">
    <w:name w:val="文字 Char"/>
    <w:link w:val="af9"/>
    <w:rPr>
      <w:rFonts w:ascii="宋体"/>
      <w:sz w:val="28"/>
    </w:rPr>
  </w:style>
  <w:style w:type="paragraph" w:customStyle="1" w:styleId="af9">
    <w:name w:val="文字"/>
    <w:basedOn w:val="a0"/>
    <w:link w:val="Charb"/>
    <w:pPr>
      <w:tabs>
        <w:tab w:val="left" w:pos="8520"/>
      </w:tabs>
      <w:spacing w:line="312" w:lineRule="auto"/>
      <w:ind w:right="-210" w:firstLine="556"/>
    </w:pPr>
    <w:rPr>
      <w:rFonts w:ascii="宋体" w:hAnsi="Calibri"/>
      <w:kern w:val="0"/>
    </w:rPr>
  </w:style>
  <w:style w:type="character" w:customStyle="1" w:styleId="CharChar11">
    <w:name w:val="Char Char11"/>
    <w:rPr>
      <w:rFonts w:ascii="宋体"/>
      <w:kern w:val="2"/>
      <w:sz w:val="28"/>
    </w:rPr>
  </w:style>
  <w:style w:type="character" w:customStyle="1" w:styleId="font1">
    <w:name w:val="font1"/>
    <w:rPr>
      <w:color w:val="000000"/>
      <w:sz w:val="18"/>
    </w:rPr>
  </w:style>
  <w:style w:type="character" w:customStyle="1" w:styleId="TableTextCharCharCharChar">
    <w:name w:val="Table Text Char Char Char Char"/>
    <w:link w:val="TableTextCharCharChar"/>
    <w:rPr>
      <w:rFonts w:ascii="Arial" w:hAnsi="Arial"/>
      <w:kern w:val="2"/>
      <w:sz w:val="18"/>
      <w:szCs w:val="22"/>
      <w:lang w:val="en-US" w:eastAsia="zh-CN" w:bidi="ar-SA"/>
    </w:rPr>
  </w:style>
  <w:style w:type="paragraph" w:customStyle="1" w:styleId="TableTextCharCharChar">
    <w:name w:val="Table Text Char Char Char"/>
    <w:link w:val="TableTextCharCharCharChar"/>
    <w:pPr>
      <w:snapToGrid w:val="0"/>
      <w:spacing w:before="80" w:after="80"/>
    </w:pPr>
    <w:rPr>
      <w:rFonts w:ascii="Arial" w:hAnsi="Arial"/>
      <w:kern w:val="2"/>
      <w:sz w:val="18"/>
      <w:szCs w:val="22"/>
    </w:rPr>
  </w:style>
  <w:style w:type="character" w:customStyle="1" w:styleId="11">
    <w:name w:val="未命名11"/>
    <w:rPr>
      <w:color w:val="77FFFF"/>
      <w:sz w:val="24"/>
    </w:rPr>
  </w:style>
  <w:style w:type="character" w:customStyle="1" w:styleId="CharChar7">
    <w:name w:val="Char Char7"/>
    <w:rPr>
      <w:rFonts w:ascii="宋体" w:eastAsia="宋体" w:hAnsi="宋体"/>
      <w:kern w:val="2"/>
      <w:sz w:val="28"/>
    </w:rPr>
  </w:style>
  <w:style w:type="character" w:customStyle="1" w:styleId="CharChar">
    <w:name w:val="Char Char"/>
    <w:rPr>
      <w:rFonts w:ascii="宋体" w:eastAsia="宋体" w:hAnsi="宋体"/>
      <w:kern w:val="2"/>
      <w:sz w:val="24"/>
      <w:lang w:val="en-US" w:eastAsia="zh-CN" w:bidi="ar-SA"/>
    </w:rPr>
  </w:style>
  <w:style w:type="character" w:customStyle="1" w:styleId="top-det1">
    <w:name w:val="top-det1"/>
    <w:rPr>
      <w:b/>
      <w:color w:val="000000"/>
    </w:rPr>
  </w:style>
  <w:style w:type="character" w:customStyle="1" w:styleId="titleemph1">
    <w:name w:val="title_emph1"/>
    <w:rPr>
      <w:rFonts w:ascii="Arial" w:hAnsi="Arial" w:hint="default"/>
      <w:b/>
      <w:sz w:val="20"/>
    </w:rPr>
  </w:style>
  <w:style w:type="character" w:customStyle="1" w:styleId="Charc">
    <w:name w:val="小 Char"/>
    <w:aliases w:val="表格文字 Char,普通文字 Char Char1"/>
    <w:rPr>
      <w:rFonts w:ascii="宋体" w:eastAsia="宋体" w:hAnsi="Courier New"/>
      <w:kern w:val="2"/>
      <w:sz w:val="21"/>
      <w:lang w:val="en-US" w:eastAsia="zh-CN" w:bidi="ar-SA"/>
    </w:rPr>
  </w:style>
  <w:style w:type="character" w:customStyle="1" w:styleId="para1">
    <w:name w:val="para1"/>
    <w:rPr>
      <w:rFonts w:ascii="Arial" w:hAnsi="Arial" w:cs="Arial" w:hint="default"/>
      <w:sz w:val="18"/>
      <w:szCs w:val="18"/>
    </w:rPr>
  </w:style>
  <w:style w:type="character" w:customStyle="1" w:styleId="CharChar6">
    <w:name w:val="Char Char6"/>
    <w:rPr>
      <w:rFonts w:ascii="仿宋_GB2312" w:eastAsia="仿宋_GB2312"/>
      <w:kern w:val="2"/>
      <w:sz w:val="32"/>
    </w:rPr>
  </w:style>
  <w:style w:type="character" w:customStyle="1" w:styleId="CharChar3">
    <w:name w:val="Char Char3"/>
    <w:rPr>
      <w:rFonts w:eastAsia="宋体"/>
      <w:kern w:val="2"/>
      <w:sz w:val="18"/>
      <w:lang w:val="en-US" w:eastAsia="zh-CN"/>
    </w:rPr>
  </w:style>
  <w:style w:type="character" w:customStyle="1" w:styleId="Chard">
    <w:name w:val="正文 + 三号 Char"/>
    <w:aliases w:val="加粗 Char"/>
    <w:rPr>
      <w:rFonts w:eastAsia="宋体"/>
      <w:kern w:val="2"/>
      <w:sz w:val="21"/>
      <w:lang w:val="en-US" w:eastAsia="zh-CN"/>
    </w:rPr>
  </w:style>
  <w:style w:type="character" w:customStyle="1" w:styleId="crowed11">
    <w:name w:val="crowed11"/>
    <w:rPr>
      <w:rFonts w:hint="default"/>
      <w:sz w:val="24"/>
    </w:rPr>
  </w:style>
  <w:style w:type="character" w:customStyle="1" w:styleId="074Char1">
    <w:name w:val="标书正文:  0.74 厘米 Char1"/>
    <w:rPr>
      <w:rFonts w:eastAsia="宋体"/>
      <w:kern w:val="2"/>
      <w:sz w:val="24"/>
      <w:lang w:val="en-US" w:eastAsia="zh-CN"/>
    </w:rPr>
  </w:style>
  <w:style w:type="character" w:customStyle="1" w:styleId="CharChar5">
    <w:name w:val="Char Char5"/>
    <w:rPr>
      <w:rFonts w:ascii="Arial" w:eastAsia="宋体" w:hAnsi="Arial"/>
      <w:b/>
      <w:smallCaps/>
      <w:kern w:val="28"/>
      <w:sz w:val="36"/>
      <w:lang w:val="en-US" w:eastAsia="en-US"/>
    </w:rPr>
  </w:style>
  <w:style w:type="character" w:customStyle="1" w:styleId="content-white1">
    <w:name w:val="content-white1"/>
    <w:rPr>
      <w:color w:val="auto"/>
      <w:sz w:val="18"/>
      <w:u w:val="none"/>
    </w:rPr>
  </w:style>
  <w:style w:type="character" w:customStyle="1" w:styleId="Char11">
    <w:name w:val="批注主题 Char1"/>
    <w:uiPriority w:val="99"/>
    <w:semiHidden/>
    <w:rPr>
      <w:rFonts w:ascii="Times New Roman" w:eastAsia="宋体" w:hAnsi="Times New Roman" w:cs="Times New Roman"/>
      <w:b/>
      <w:bCs/>
      <w:sz w:val="28"/>
      <w:szCs w:val="20"/>
    </w:rPr>
  </w:style>
  <w:style w:type="character" w:customStyle="1" w:styleId="TableTextChar">
    <w:name w:val="Table Text Char"/>
    <w:link w:val="TableText"/>
    <w:rPr>
      <w:rFonts w:ascii="Arial" w:hAnsi="Arial"/>
      <w:kern w:val="2"/>
      <w:sz w:val="18"/>
      <w:szCs w:val="22"/>
      <w:lang w:val="en-US" w:eastAsia="zh-CN" w:bidi="ar-SA"/>
    </w:rPr>
  </w:style>
  <w:style w:type="paragraph" w:customStyle="1" w:styleId="TableText">
    <w:name w:val="Table Text"/>
    <w:link w:val="TableTextChar"/>
    <w:pPr>
      <w:snapToGrid w:val="0"/>
      <w:spacing w:before="80" w:after="80"/>
    </w:pPr>
    <w:rPr>
      <w:rFonts w:ascii="Arial" w:hAnsi="Arial"/>
      <w:kern w:val="2"/>
      <w:sz w:val="18"/>
      <w:szCs w:val="22"/>
    </w:rPr>
  </w:style>
  <w:style w:type="character" w:customStyle="1" w:styleId="CharChar4">
    <w:name w:val="Char Char4"/>
    <w:rPr>
      <w:rFonts w:eastAsia="宋体"/>
      <w:b/>
      <w:kern w:val="2"/>
      <w:sz w:val="21"/>
      <w:lang w:val="en-US" w:eastAsia="zh-CN"/>
    </w:rPr>
  </w:style>
  <w:style w:type="character" w:customStyle="1" w:styleId="Char12">
    <w:name w:val="日期 Char1"/>
    <w:uiPriority w:val="99"/>
    <w:semiHidden/>
    <w:rPr>
      <w:rFonts w:ascii="Times New Roman" w:eastAsia="宋体" w:hAnsi="Times New Roman" w:cs="Times New Roman"/>
      <w:sz w:val="28"/>
      <w:szCs w:val="20"/>
    </w:rPr>
  </w:style>
  <w:style w:type="character" w:customStyle="1" w:styleId="afa">
    <w:name w:val="样式 宋体"/>
    <w:rPr>
      <w:rFonts w:ascii="宋体" w:eastAsia="宋体" w:hAnsi="宋体"/>
      <w:sz w:val="28"/>
    </w:rPr>
  </w:style>
  <w:style w:type="character" w:customStyle="1" w:styleId="TableHeadingCharChar">
    <w:name w:val="Table Heading Char Char"/>
    <w:rPr>
      <w:rFonts w:ascii="Arial" w:eastAsia="黑体" w:hAnsi="Arial"/>
      <w:kern w:val="2"/>
      <w:sz w:val="18"/>
      <w:lang w:val="en-US" w:eastAsia="zh-CN"/>
    </w:rPr>
  </w:style>
  <w:style w:type="character" w:customStyle="1" w:styleId="Char13">
    <w:name w:val="脚注文本 Char1"/>
    <w:uiPriority w:val="99"/>
    <w:semiHidden/>
    <w:rPr>
      <w:rFonts w:ascii="Times New Roman" w:eastAsia="宋体" w:hAnsi="Times New Roman" w:cs="Times New Roman"/>
      <w:sz w:val="18"/>
      <w:szCs w:val="18"/>
    </w:rPr>
  </w:style>
  <w:style w:type="character" w:customStyle="1" w:styleId="TableTextChar1Char">
    <w:name w:val="Table Text Char1 Char"/>
    <w:rPr>
      <w:rFonts w:ascii="Arial" w:hAnsi="Arial"/>
      <w:kern w:val="2"/>
      <w:sz w:val="18"/>
      <w:lang w:val="en-US" w:eastAsia="zh-CN" w:bidi="ar-SA"/>
    </w:rPr>
  </w:style>
  <w:style w:type="character" w:customStyle="1" w:styleId="v151">
    <w:name w:val="v151"/>
    <w:rPr>
      <w:sz w:val="18"/>
    </w:rPr>
  </w:style>
  <w:style w:type="character" w:customStyle="1" w:styleId="2Char10">
    <w:name w:val="正文文本缩进 2 Char1"/>
    <w:uiPriority w:val="99"/>
    <w:semiHidden/>
    <w:rPr>
      <w:rFonts w:ascii="Times New Roman" w:eastAsia="宋体" w:hAnsi="Times New Roman" w:cs="Times New Roman"/>
      <w:sz w:val="28"/>
      <w:szCs w:val="20"/>
    </w:rPr>
  </w:style>
  <w:style w:type="character" w:customStyle="1" w:styleId="Char14">
    <w:name w:val="批注文字 Char1"/>
    <w:uiPriority w:val="99"/>
    <w:semiHidden/>
    <w:rPr>
      <w:rFonts w:ascii="Times New Roman" w:eastAsia="宋体" w:hAnsi="Times New Roman" w:cs="Times New Roman"/>
      <w:sz w:val="28"/>
      <w:szCs w:val="20"/>
    </w:rPr>
  </w:style>
  <w:style w:type="character" w:customStyle="1" w:styleId="H2Char">
    <w:name w:val="H2 Char"/>
    <w:aliases w:val="h2 Char,Heading 2 Hidden Char,Heading 2 CCBS Char,2nd level Char,2 Char,Header 2 Char,l2 Char,Fab-2 Char,PIM2 Char,heading 2 Char,Titre3 Char,HD2 Char,sect 1.2 Char,第一章 标题 2 Char,ISO1 Char,Underrubrik1 Char,prop2 Char,UNDERRUBRIK 1-2 Char"/>
    <w:rPr>
      <w:rFonts w:ascii="Arial" w:eastAsia="宋体" w:hAnsi="Arial"/>
      <w:kern w:val="2"/>
      <w:sz w:val="28"/>
      <w:lang w:val="en-US" w:eastAsia="zh-CN"/>
    </w:rPr>
  </w:style>
  <w:style w:type="character" w:customStyle="1" w:styleId="2Char11">
    <w:name w:val="正文首行缩进 2 Char1"/>
    <w:uiPriority w:val="99"/>
    <w:semiHidden/>
  </w:style>
  <w:style w:type="character" w:customStyle="1" w:styleId="CharChar2">
    <w:name w:val="Char Char2"/>
    <w:rPr>
      <w:rFonts w:eastAsia="宋体"/>
      <w:kern w:val="2"/>
      <w:sz w:val="18"/>
      <w:lang w:val="en-US" w:eastAsia="zh-CN"/>
    </w:rPr>
  </w:style>
  <w:style w:type="paragraph" w:customStyle="1" w:styleId="12">
    <w:name w:val="列出段落1"/>
    <w:basedOn w:val="a0"/>
    <w:uiPriority w:val="34"/>
    <w:qFormat/>
    <w:pPr>
      <w:ind w:firstLineChars="200" w:firstLine="420"/>
    </w:pPr>
  </w:style>
  <w:style w:type="paragraph" w:customStyle="1" w:styleId="INFeature">
    <w:name w:val="IN Feature"/>
    <w:next w:val="INStep"/>
    <w:pPr>
      <w:keepNext/>
      <w:keepLines/>
      <w:spacing w:before="240" w:after="240"/>
      <w:outlineLvl w:val="7"/>
    </w:pPr>
    <w:rPr>
      <w:rFonts w:ascii="Arial" w:eastAsia="黑体" w:hAnsi="Arial"/>
      <w:sz w:val="21"/>
    </w:rPr>
  </w:style>
  <w:style w:type="paragraph" w:customStyle="1" w:styleId="INStep">
    <w:name w:val="IN Step"/>
    <w:basedOn w:val="a0"/>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TableHeading">
    <w:name w:val="Table Heading"/>
    <w:pPr>
      <w:keepNext/>
      <w:snapToGrid w:val="0"/>
      <w:spacing w:before="80" w:after="80"/>
      <w:jc w:val="center"/>
    </w:pPr>
    <w:rPr>
      <w:rFonts w:ascii="Arial" w:eastAsia="黑体" w:hAnsi="Arial"/>
      <w:sz w:val="18"/>
    </w:rPr>
  </w:style>
  <w:style w:type="paragraph" w:customStyle="1" w:styleId="afb">
    <w:name w:val="段"/>
    <w:pPr>
      <w:autoSpaceDE w:val="0"/>
      <w:autoSpaceDN w:val="0"/>
      <w:ind w:firstLineChars="200" w:firstLine="200"/>
      <w:jc w:val="both"/>
    </w:pPr>
    <w:rPr>
      <w:rFonts w:ascii="宋体" w:hAnsi="Times New Roman"/>
      <w:sz w:val="21"/>
    </w:rPr>
  </w:style>
  <w:style w:type="paragraph" w:styleId="afc">
    <w:name w:val="Revision"/>
    <w:rPr>
      <w:rFonts w:ascii="Times New Roman" w:hAnsi="Times New Roman"/>
      <w:kern w:val="2"/>
      <w:sz w:val="21"/>
    </w:rPr>
  </w:style>
  <w:style w:type="paragraph" w:customStyle="1" w:styleId="FigureDescription">
    <w:name w:val="Figure Description"/>
    <w:next w:val="a0"/>
    <w:pPr>
      <w:snapToGrid w:val="0"/>
      <w:spacing w:before="80" w:after="320"/>
      <w:ind w:left="1134"/>
      <w:jc w:val="center"/>
    </w:pPr>
    <w:rPr>
      <w:rFonts w:ascii="Arial" w:eastAsia="黑体" w:hAnsi="Arial"/>
      <w:sz w:val="18"/>
    </w:rPr>
  </w:style>
  <w:style w:type="paragraph" w:customStyle="1" w:styleId="13">
    <w:name w:val="1"/>
    <w:basedOn w:val="a0"/>
    <w:next w:val="a9"/>
    <w:rPr>
      <w:rFonts w:ascii="宋体" w:hAnsi="Courier New"/>
      <w:sz w:val="21"/>
    </w:rPr>
  </w:style>
  <w:style w:type="paragraph" w:customStyle="1" w:styleId="Default">
    <w:name w:val="Default"/>
    <w:uiPriority w:val="99"/>
    <w:pPr>
      <w:widowControl w:val="0"/>
      <w:autoSpaceDE w:val="0"/>
      <w:autoSpaceDN w:val="0"/>
      <w:adjustRightInd w:val="0"/>
    </w:pPr>
    <w:rPr>
      <w:rFonts w:ascii="宋体" w:hAnsi="Times New Roman"/>
      <w:color w:val="000000"/>
      <w:sz w:val="24"/>
    </w:rPr>
  </w:style>
  <w:style w:type="paragraph" w:customStyle="1" w:styleId="afd">
    <w:name w:val="表头文本"/>
    <w:pPr>
      <w:jc w:val="center"/>
    </w:pPr>
    <w:rPr>
      <w:rFonts w:ascii="Arial" w:hAnsi="Arial"/>
      <w:b/>
      <w:sz w:val="21"/>
    </w:rPr>
  </w:style>
  <w:style w:type="paragraph" w:customStyle="1" w:styleId="ItemStepinTable">
    <w:name w:val="Item Step in Table"/>
    <w:pPr>
      <w:numPr>
        <w:numId w:val="1"/>
      </w:numPr>
      <w:tabs>
        <w:tab w:val="left" w:pos="397"/>
      </w:tabs>
      <w:spacing w:before="40" w:after="40"/>
      <w:jc w:val="both"/>
    </w:pPr>
    <w:rPr>
      <w:rFonts w:ascii="Arial" w:hAnsi="Arial"/>
      <w:sz w:val="18"/>
    </w:rPr>
  </w:style>
  <w:style w:type="paragraph" w:customStyle="1" w:styleId="TableTextChar1">
    <w:name w:val="Table Text Char1"/>
    <w:pPr>
      <w:snapToGrid w:val="0"/>
      <w:spacing w:before="80" w:after="80"/>
    </w:pPr>
    <w:rPr>
      <w:rFonts w:ascii="Arial" w:hAnsi="Arial"/>
      <w:kern w:val="2"/>
      <w:sz w:val="18"/>
    </w:rPr>
  </w:style>
  <w:style w:type="paragraph" w:customStyle="1" w:styleId="ItemStep">
    <w:name w:val="Item Step"/>
    <w:pPr>
      <w:tabs>
        <w:tab w:val="left" w:pos="1644"/>
      </w:tabs>
      <w:ind w:left="1644" w:hanging="510"/>
      <w:outlineLvl w:val="4"/>
    </w:pPr>
    <w:rPr>
      <w:rFonts w:ascii="Arial" w:hAnsi="Arial"/>
      <w:sz w:val="21"/>
    </w:rPr>
  </w:style>
  <w:style w:type="paragraph" w:customStyle="1" w:styleId="ItemList">
    <w:name w:val="Item List"/>
    <w:pPr>
      <w:numPr>
        <w:numId w:val="2"/>
      </w:numPr>
      <w:tabs>
        <w:tab w:val="left" w:pos="1644"/>
      </w:tabs>
      <w:spacing w:line="300" w:lineRule="auto"/>
      <w:jc w:val="both"/>
    </w:pPr>
    <w:rPr>
      <w:rFonts w:ascii="Arial" w:hAnsi="Arial"/>
      <w:sz w:val="21"/>
    </w:rPr>
  </w:style>
  <w:style w:type="paragraph" w:customStyle="1" w:styleId="afe">
    <w:name w:val="表文字"/>
    <w:rPr>
      <w:rFonts w:ascii="宋体" w:hAnsi="Times New Roman"/>
      <w:kern w:val="2"/>
    </w:rPr>
  </w:style>
  <w:style w:type="paragraph" w:customStyle="1" w:styleId="Chare">
    <w:name w:val="段 Char"/>
    <w:pPr>
      <w:autoSpaceDE w:val="0"/>
      <w:autoSpaceDN w:val="0"/>
      <w:ind w:firstLineChars="200" w:firstLine="200"/>
      <w:jc w:val="both"/>
    </w:pPr>
    <w:rPr>
      <w:rFonts w:ascii="宋体" w:hAnsi="Times New Roman"/>
      <w:sz w:val="21"/>
    </w:rPr>
  </w:style>
  <w:style w:type="paragraph" w:customStyle="1" w:styleId="aff">
    <w:name w:val="表格文本"/>
    <w:pPr>
      <w:tabs>
        <w:tab w:val="decimal" w:pos="0"/>
      </w:tabs>
    </w:pPr>
    <w:rPr>
      <w:rFonts w:ascii="Arial" w:hAnsi="Arial"/>
      <w:sz w:val="21"/>
    </w:rPr>
  </w:style>
  <w:style w:type="paragraph" w:customStyle="1" w:styleId="a">
    <w:name w:val="章标题"/>
    <w:next w:val="a0"/>
    <w:pPr>
      <w:numPr>
        <w:ilvl w:val="1"/>
        <w:numId w:val="1"/>
      </w:numPr>
      <w:spacing w:beforeLines="50" w:before="156" w:afterLines="50" w:after="156"/>
      <w:ind w:left="0"/>
      <w:jc w:val="both"/>
      <w:outlineLvl w:val="1"/>
    </w:pPr>
    <w:rPr>
      <w:rFonts w:ascii="黑体" w:eastAsia="黑体" w:hAnsi="Times New Roman"/>
      <w:sz w:val="24"/>
    </w:rPr>
  </w:style>
  <w:style w:type="paragraph" w:customStyle="1" w:styleId="TableTextCharChar">
    <w:name w:val="Table Text Char Char"/>
    <w:pPr>
      <w:snapToGrid w:val="0"/>
      <w:spacing w:before="80" w:after="80"/>
    </w:pPr>
    <w:rPr>
      <w:rFonts w:ascii="Arial" w:hAnsi="Arial"/>
      <w:kern w:val="2"/>
      <w:sz w:val="18"/>
    </w:rPr>
  </w:style>
  <w:style w:type="paragraph" w:customStyle="1" w:styleId="TableDescription">
    <w:name w:val="Table Description"/>
    <w:next w:val="a0"/>
    <w:pPr>
      <w:keepNext/>
      <w:snapToGrid w:val="0"/>
      <w:spacing w:before="160" w:after="80"/>
      <w:ind w:left="1134"/>
      <w:jc w:val="center"/>
    </w:pPr>
    <w:rPr>
      <w:rFonts w:ascii="Arial" w:eastAsia="黑体" w:hAnsi="Arial"/>
      <w:sz w:val="18"/>
    </w:rPr>
  </w:style>
  <w:style w:type="paragraph" w:customStyle="1" w:styleId="aff0">
    <w:name w:val="司法正文"/>
    <w:pPr>
      <w:widowControl w:val="0"/>
      <w:ind w:firstLineChars="200" w:firstLine="200"/>
      <w:jc w:val="both"/>
    </w:pPr>
    <w:rPr>
      <w:rFonts w:ascii="Times New Roman" w:eastAsia="仿宋_GB2312" w:hAnsi="Times New Roman"/>
      <w:sz w:val="32"/>
    </w:rPr>
  </w:style>
  <w:style w:type="paragraph" w:customStyle="1" w:styleId="aff1">
    <w:name w:val="图例"/>
    <w:basedOn w:val="a0"/>
    <w:qFormat/>
    <w:pPr>
      <w:spacing w:before="120" w:after="120" w:line="360" w:lineRule="auto"/>
      <w:jc w:val="center"/>
    </w:pPr>
    <w:rPr>
      <w:rFonts w:ascii="Calibri" w:eastAsia="仿宋_GB2312" w:hAnsi="Calibri"/>
      <w:b/>
      <w:sz w:val="24"/>
      <w:szCs w:val="24"/>
    </w:rPr>
  </w:style>
  <w:style w:type="paragraph" w:customStyle="1" w:styleId="Normal0">
    <w:name w:val="Normal_0"/>
    <w:qFormat/>
    <w:rPr>
      <w:rFonts w:ascii="Times New Roman" w:eastAsia="Times New Roman" w:hAnsi="Times New Roman"/>
      <w:sz w:val="24"/>
      <w:szCs w:val="24"/>
    </w:rPr>
  </w:style>
  <w:style w:type="paragraph" w:customStyle="1" w:styleId="14">
    <w:name w:val="列表段落1"/>
    <w:basedOn w:val="a0"/>
    <w:qFormat/>
    <w:pPr>
      <w:ind w:firstLineChars="200" w:firstLine="420"/>
    </w:pPr>
    <w:rPr>
      <w:rFonts w:ascii="Calibri" w:hAnsi="Calibri"/>
      <w:sz w:val="21"/>
      <w:szCs w:val="22"/>
    </w:rPr>
  </w:style>
  <w:style w:type="character" w:customStyle="1" w:styleId="aff2">
    <w:name w:val="日期 字符"/>
    <w:rPr>
      <w:kern w:val="2"/>
      <w:sz w:val="28"/>
    </w:rPr>
  </w:style>
  <w:style w:type="paragraph" w:customStyle="1" w:styleId="aff3">
    <w:name w:val="正文样式"/>
    <w:basedOn w:val="a0"/>
    <w:qFormat/>
    <w:pPr>
      <w:spacing w:line="360" w:lineRule="auto"/>
      <w:ind w:firstLineChars="200" w:firstLine="480"/>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11/relationships/commentsExtended" Target="commentsExtended.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reditchina.gov.cn" TargetMode="External"/><Relationship Id="rId22"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2794</Words>
  <Characters>15932</Characters>
  <Application>Microsoft Office Word</Application>
  <DocSecurity>0</DocSecurity>
  <Lines>132</Lines>
  <Paragraphs>37</Paragraphs>
  <ScaleCrop>false</ScaleCrop>
  <Company>微软中国</Company>
  <LinksUpToDate>false</LinksUpToDate>
  <CharactersWithSpaces>18689</CharactersWithSpaces>
  <SharedDoc>false</SharedDoc>
  <HLinks>
    <vt:vector size="240" baseType="variant">
      <vt:variant>
        <vt:i4>7471157</vt:i4>
      </vt:variant>
      <vt:variant>
        <vt:i4>236</vt:i4>
      </vt:variant>
      <vt:variant>
        <vt:i4>0</vt:i4>
      </vt:variant>
      <vt:variant>
        <vt:i4>5</vt:i4>
      </vt:variant>
      <vt:variant>
        <vt:lpwstr>http://www.creditchina.gov.cn/</vt:lpwstr>
      </vt:variant>
      <vt:variant>
        <vt:lpwstr/>
      </vt:variant>
      <vt:variant>
        <vt:i4>5963787</vt:i4>
      </vt:variant>
      <vt:variant>
        <vt:i4>233</vt:i4>
      </vt:variant>
      <vt:variant>
        <vt:i4>0</vt:i4>
      </vt:variant>
      <vt:variant>
        <vt:i4>5</vt:i4>
      </vt:variant>
      <vt:variant>
        <vt:lpwstr>http://www.cqdky.com/</vt:lpwstr>
      </vt:variant>
      <vt:variant>
        <vt:lpwstr/>
      </vt:variant>
      <vt:variant>
        <vt:i4>5963787</vt:i4>
      </vt:variant>
      <vt:variant>
        <vt:i4>222</vt:i4>
      </vt:variant>
      <vt:variant>
        <vt:i4>0</vt:i4>
      </vt:variant>
      <vt:variant>
        <vt:i4>5</vt:i4>
      </vt:variant>
      <vt:variant>
        <vt:lpwstr>http://www.cqdky.com/</vt:lpwstr>
      </vt:variant>
      <vt:variant>
        <vt:lpwstr/>
      </vt:variant>
      <vt:variant>
        <vt:i4>5963787</vt:i4>
      </vt:variant>
      <vt:variant>
        <vt:i4>219</vt:i4>
      </vt:variant>
      <vt:variant>
        <vt:i4>0</vt:i4>
      </vt:variant>
      <vt:variant>
        <vt:i4>5</vt:i4>
      </vt:variant>
      <vt:variant>
        <vt:lpwstr>http://www.cqdky.com/</vt:lpwstr>
      </vt:variant>
      <vt:variant>
        <vt:lpwstr/>
      </vt:variant>
      <vt:variant>
        <vt:i4>1441845</vt:i4>
      </vt:variant>
      <vt:variant>
        <vt:i4>212</vt:i4>
      </vt:variant>
      <vt:variant>
        <vt:i4>0</vt:i4>
      </vt:variant>
      <vt:variant>
        <vt:i4>5</vt:i4>
      </vt:variant>
      <vt:variant>
        <vt:lpwstr/>
      </vt:variant>
      <vt:variant>
        <vt:lpwstr>_Toc75274447</vt:lpwstr>
      </vt:variant>
      <vt:variant>
        <vt:i4>1507381</vt:i4>
      </vt:variant>
      <vt:variant>
        <vt:i4>206</vt:i4>
      </vt:variant>
      <vt:variant>
        <vt:i4>0</vt:i4>
      </vt:variant>
      <vt:variant>
        <vt:i4>5</vt:i4>
      </vt:variant>
      <vt:variant>
        <vt:lpwstr/>
      </vt:variant>
      <vt:variant>
        <vt:lpwstr>_Toc75274446</vt:lpwstr>
      </vt:variant>
      <vt:variant>
        <vt:i4>1310773</vt:i4>
      </vt:variant>
      <vt:variant>
        <vt:i4>200</vt:i4>
      </vt:variant>
      <vt:variant>
        <vt:i4>0</vt:i4>
      </vt:variant>
      <vt:variant>
        <vt:i4>5</vt:i4>
      </vt:variant>
      <vt:variant>
        <vt:lpwstr/>
      </vt:variant>
      <vt:variant>
        <vt:lpwstr>_Toc75274445</vt:lpwstr>
      </vt:variant>
      <vt:variant>
        <vt:i4>1376309</vt:i4>
      </vt:variant>
      <vt:variant>
        <vt:i4>194</vt:i4>
      </vt:variant>
      <vt:variant>
        <vt:i4>0</vt:i4>
      </vt:variant>
      <vt:variant>
        <vt:i4>5</vt:i4>
      </vt:variant>
      <vt:variant>
        <vt:lpwstr/>
      </vt:variant>
      <vt:variant>
        <vt:lpwstr>_Toc75274444</vt:lpwstr>
      </vt:variant>
      <vt:variant>
        <vt:i4>1179701</vt:i4>
      </vt:variant>
      <vt:variant>
        <vt:i4>188</vt:i4>
      </vt:variant>
      <vt:variant>
        <vt:i4>0</vt:i4>
      </vt:variant>
      <vt:variant>
        <vt:i4>5</vt:i4>
      </vt:variant>
      <vt:variant>
        <vt:lpwstr/>
      </vt:variant>
      <vt:variant>
        <vt:lpwstr>_Toc75274443</vt:lpwstr>
      </vt:variant>
      <vt:variant>
        <vt:i4>1245237</vt:i4>
      </vt:variant>
      <vt:variant>
        <vt:i4>182</vt:i4>
      </vt:variant>
      <vt:variant>
        <vt:i4>0</vt:i4>
      </vt:variant>
      <vt:variant>
        <vt:i4>5</vt:i4>
      </vt:variant>
      <vt:variant>
        <vt:lpwstr/>
      </vt:variant>
      <vt:variant>
        <vt:lpwstr>_Toc75274442</vt:lpwstr>
      </vt:variant>
      <vt:variant>
        <vt:i4>1048629</vt:i4>
      </vt:variant>
      <vt:variant>
        <vt:i4>176</vt:i4>
      </vt:variant>
      <vt:variant>
        <vt:i4>0</vt:i4>
      </vt:variant>
      <vt:variant>
        <vt:i4>5</vt:i4>
      </vt:variant>
      <vt:variant>
        <vt:lpwstr/>
      </vt:variant>
      <vt:variant>
        <vt:lpwstr>_Toc75274441</vt:lpwstr>
      </vt:variant>
      <vt:variant>
        <vt:i4>1114165</vt:i4>
      </vt:variant>
      <vt:variant>
        <vt:i4>170</vt:i4>
      </vt:variant>
      <vt:variant>
        <vt:i4>0</vt:i4>
      </vt:variant>
      <vt:variant>
        <vt:i4>5</vt:i4>
      </vt:variant>
      <vt:variant>
        <vt:lpwstr/>
      </vt:variant>
      <vt:variant>
        <vt:lpwstr>_Toc75274440</vt:lpwstr>
      </vt:variant>
      <vt:variant>
        <vt:i4>1572914</vt:i4>
      </vt:variant>
      <vt:variant>
        <vt:i4>164</vt:i4>
      </vt:variant>
      <vt:variant>
        <vt:i4>0</vt:i4>
      </vt:variant>
      <vt:variant>
        <vt:i4>5</vt:i4>
      </vt:variant>
      <vt:variant>
        <vt:lpwstr/>
      </vt:variant>
      <vt:variant>
        <vt:lpwstr>_Toc75274439</vt:lpwstr>
      </vt:variant>
      <vt:variant>
        <vt:i4>1638450</vt:i4>
      </vt:variant>
      <vt:variant>
        <vt:i4>158</vt:i4>
      </vt:variant>
      <vt:variant>
        <vt:i4>0</vt:i4>
      </vt:variant>
      <vt:variant>
        <vt:i4>5</vt:i4>
      </vt:variant>
      <vt:variant>
        <vt:lpwstr/>
      </vt:variant>
      <vt:variant>
        <vt:lpwstr>_Toc75274438</vt:lpwstr>
      </vt:variant>
      <vt:variant>
        <vt:i4>1441842</vt:i4>
      </vt:variant>
      <vt:variant>
        <vt:i4>152</vt:i4>
      </vt:variant>
      <vt:variant>
        <vt:i4>0</vt:i4>
      </vt:variant>
      <vt:variant>
        <vt:i4>5</vt:i4>
      </vt:variant>
      <vt:variant>
        <vt:lpwstr/>
      </vt:variant>
      <vt:variant>
        <vt:lpwstr>_Toc75274437</vt:lpwstr>
      </vt:variant>
      <vt:variant>
        <vt:i4>1507378</vt:i4>
      </vt:variant>
      <vt:variant>
        <vt:i4>146</vt:i4>
      </vt:variant>
      <vt:variant>
        <vt:i4>0</vt:i4>
      </vt:variant>
      <vt:variant>
        <vt:i4>5</vt:i4>
      </vt:variant>
      <vt:variant>
        <vt:lpwstr/>
      </vt:variant>
      <vt:variant>
        <vt:lpwstr>_Toc75274436</vt:lpwstr>
      </vt:variant>
      <vt:variant>
        <vt:i4>1310770</vt:i4>
      </vt:variant>
      <vt:variant>
        <vt:i4>140</vt:i4>
      </vt:variant>
      <vt:variant>
        <vt:i4>0</vt:i4>
      </vt:variant>
      <vt:variant>
        <vt:i4>5</vt:i4>
      </vt:variant>
      <vt:variant>
        <vt:lpwstr/>
      </vt:variant>
      <vt:variant>
        <vt:lpwstr>_Toc75274435</vt:lpwstr>
      </vt:variant>
      <vt:variant>
        <vt:i4>1376306</vt:i4>
      </vt:variant>
      <vt:variant>
        <vt:i4>134</vt:i4>
      </vt:variant>
      <vt:variant>
        <vt:i4>0</vt:i4>
      </vt:variant>
      <vt:variant>
        <vt:i4>5</vt:i4>
      </vt:variant>
      <vt:variant>
        <vt:lpwstr/>
      </vt:variant>
      <vt:variant>
        <vt:lpwstr>_Toc75274434</vt:lpwstr>
      </vt:variant>
      <vt:variant>
        <vt:i4>1179698</vt:i4>
      </vt:variant>
      <vt:variant>
        <vt:i4>128</vt:i4>
      </vt:variant>
      <vt:variant>
        <vt:i4>0</vt:i4>
      </vt:variant>
      <vt:variant>
        <vt:i4>5</vt:i4>
      </vt:variant>
      <vt:variant>
        <vt:lpwstr/>
      </vt:variant>
      <vt:variant>
        <vt:lpwstr>_Toc75274433</vt:lpwstr>
      </vt:variant>
      <vt:variant>
        <vt:i4>1245234</vt:i4>
      </vt:variant>
      <vt:variant>
        <vt:i4>122</vt:i4>
      </vt:variant>
      <vt:variant>
        <vt:i4>0</vt:i4>
      </vt:variant>
      <vt:variant>
        <vt:i4>5</vt:i4>
      </vt:variant>
      <vt:variant>
        <vt:lpwstr/>
      </vt:variant>
      <vt:variant>
        <vt:lpwstr>_Toc75274432</vt:lpwstr>
      </vt:variant>
      <vt:variant>
        <vt:i4>1048626</vt:i4>
      </vt:variant>
      <vt:variant>
        <vt:i4>116</vt:i4>
      </vt:variant>
      <vt:variant>
        <vt:i4>0</vt:i4>
      </vt:variant>
      <vt:variant>
        <vt:i4>5</vt:i4>
      </vt:variant>
      <vt:variant>
        <vt:lpwstr/>
      </vt:variant>
      <vt:variant>
        <vt:lpwstr>_Toc75274431</vt:lpwstr>
      </vt:variant>
      <vt:variant>
        <vt:i4>1114162</vt:i4>
      </vt:variant>
      <vt:variant>
        <vt:i4>110</vt:i4>
      </vt:variant>
      <vt:variant>
        <vt:i4>0</vt:i4>
      </vt:variant>
      <vt:variant>
        <vt:i4>5</vt:i4>
      </vt:variant>
      <vt:variant>
        <vt:lpwstr/>
      </vt:variant>
      <vt:variant>
        <vt:lpwstr>_Toc75274430</vt:lpwstr>
      </vt:variant>
      <vt:variant>
        <vt:i4>1572915</vt:i4>
      </vt:variant>
      <vt:variant>
        <vt:i4>104</vt:i4>
      </vt:variant>
      <vt:variant>
        <vt:i4>0</vt:i4>
      </vt:variant>
      <vt:variant>
        <vt:i4>5</vt:i4>
      </vt:variant>
      <vt:variant>
        <vt:lpwstr/>
      </vt:variant>
      <vt:variant>
        <vt:lpwstr>_Toc75274429</vt:lpwstr>
      </vt:variant>
      <vt:variant>
        <vt:i4>1638451</vt:i4>
      </vt:variant>
      <vt:variant>
        <vt:i4>98</vt:i4>
      </vt:variant>
      <vt:variant>
        <vt:i4>0</vt:i4>
      </vt:variant>
      <vt:variant>
        <vt:i4>5</vt:i4>
      </vt:variant>
      <vt:variant>
        <vt:lpwstr/>
      </vt:variant>
      <vt:variant>
        <vt:lpwstr>_Toc75274428</vt:lpwstr>
      </vt:variant>
      <vt:variant>
        <vt:i4>1441843</vt:i4>
      </vt:variant>
      <vt:variant>
        <vt:i4>92</vt:i4>
      </vt:variant>
      <vt:variant>
        <vt:i4>0</vt:i4>
      </vt:variant>
      <vt:variant>
        <vt:i4>5</vt:i4>
      </vt:variant>
      <vt:variant>
        <vt:lpwstr/>
      </vt:variant>
      <vt:variant>
        <vt:lpwstr>_Toc75274427</vt:lpwstr>
      </vt:variant>
      <vt:variant>
        <vt:i4>1507379</vt:i4>
      </vt:variant>
      <vt:variant>
        <vt:i4>86</vt:i4>
      </vt:variant>
      <vt:variant>
        <vt:i4>0</vt:i4>
      </vt:variant>
      <vt:variant>
        <vt:i4>5</vt:i4>
      </vt:variant>
      <vt:variant>
        <vt:lpwstr/>
      </vt:variant>
      <vt:variant>
        <vt:lpwstr>_Toc75274426</vt:lpwstr>
      </vt:variant>
      <vt:variant>
        <vt:i4>1310771</vt:i4>
      </vt:variant>
      <vt:variant>
        <vt:i4>80</vt:i4>
      </vt:variant>
      <vt:variant>
        <vt:i4>0</vt:i4>
      </vt:variant>
      <vt:variant>
        <vt:i4>5</vt:i4>
      </vt:variant>
      <vt:variant>
        <vt:lpwstr/>
      </vt:variant>
      <vt:variant>
        <vt:lpwstr>_Toc75274425</vt:lpwstr>
      </vt:variant>
      <vt:variant>
        <vt:i4>1376307</vt:i4>
      </vt:variant>
      <vt:variant>
        <vt:i4>74</vt:i4>
      </vt:variant>
      <vt:variant>
        <vt:i4>0</vt:i4>
      </vt:variant>
      <vt:variant>
        <vt:i4>5</vt:i4>
      </vt:variant>
      <vt:variant>
        <vt:lpwstr/>
      </vt:variant>
      <vt:variant>
        <vt:lpwstr>_Toc75274424</vt:lpwstr>
      </vt:variant>
      <vt:variant>
        <vt:i4>1179699</vt:i4>
      </vt:variant>
      <vt:variant>
        <vt:i4>68</vt:i4>
      </vt:variant>
      <vt:variant>
        <vt:i4>0</vt:i4>
      </vt:variant>
      <vt:variant>
        <vt:i4>5</vt:i4>
      </vt:variant>
      <vt:variant>
        <vt:lpwstr/>
      </vt:variant>
      <vt:variant>
        <vt:lpwstr>_Toc75274423</vt:lpwstr>
      </vt:variant>
      <vt:variant>
        <vt:i4>1245235</vt:i4>
      </vt:variant>
      <vt:variant>
        <vt:i4>62</vt:i4>
      </vt:variant>
      <vt:variant>
        <vt:i4>0</vt:i4>
      </vt:variant>
      <vt:variant>
        <vt:i4>5</vt:i4>
      </vt:variant>
      <vt:variant>
        <vt:lpwstr/>
      </vt:variant>
      <vt:variant>
        <vt:lpwstr>_Toc75274422</vt:lpwstr>
      </vt:variant>
      <vt:variant>
        <vt:i4>1048627</vt:i4>
      </vt:variant>
      <vt:variant>
        <vt:i4>56</vt:i4>
      </vt:variant>
      <vt:variant>
        <vt:i4>0</vt:i4>
      </vt:variant>
      <vt:variant>
        <vt:i4>5</vt:i4>
      </vt:variant>
      <vt:variant>
        <vt:lpwstr/>
      </vt:variant>
      <vt:variant>
        <vt:lpwstr>_Toc75274421</vt:lpwstr>
      </vt:variant>
      <vt:variant>
        <vt:i4>1114163</vt:i4>
      </vt:variant>
      <vt:variant>
        <vt:i4>50</vt:i4>
      </vt:variant>
      <vt:variant>
        <vt:i4>0</vt:i4>
      </vt:variant>
      <vt:variant>
        <vt:i4>5</vt:i4>
      </vt:variant>
      <vt:variant>
        <vt:lpwstr/>
      </vt:variant>
      <vt:variant>
        <vt:lpwstr>_Toc75274420</vt:lpwstr>
      </vt:variant>
      <vt:variant>
        <vt:i4>1572912</vt:i4>
      </vt:variant>
      <vt:variant>
        <vt:i4>44</vt:i4>
      </vt:variant>
      <vt:variant>
        <vt:i4>0</vt:i4>
      </vt:variant>
      <vt:variant>
        <vt:i4>5</vt:i4>
      </vt:variant>
      <vt:variant>
        <vt:lpwstr/>
      </vt:variant>
      <vt:variant>
        <vt:lpwstr>_Toc75274419</vt:lpwstr>
      </vt:variant>
      <vt:variant>
        <vt:i4>1638448</vt:i4>
      </vt:variant>
      <vt:variant>
        <vt:i4>38</vt:i4>
      </vt:variant>
      <vt:variant>
        <vt:i4>0</vt:i4>
      </vt:variant>
      <vt:variant>
        <vt:i4>5</vt:i4>
      </vt:variant>
      <vt:variant>
        <vt:lpwstr/>
      </vt:variant>
      <vt:variant>
        <vt:lpwstr>_Toc75274418</vt:lpwstr>
      </vt:variant>
      <vt:variant>
        <vt:i4>1441840</vt:i4>
      </vt:variant>
      <vt:variant>
        <vt:i4>32</vt:i4>
      </vt:variant>
      <vt:variant>
        <vt:i4>0</vt:i4>
      </vt:variant>
      <vt:variant>
        <vt:i4>5</vt:i4>
      </vt:variant>
      <vt:variant>
        <vt:lpwstr/>
      </vt:variant>
      <vt:variant>
        <vt:lpwstr>_Toc75274417</vt:lpwstr>
      </vt:variant>
      <vt:variant>
        <vt:i4>1507376</vt:i4>
      </vt:variant>
      <vt:variant>
        <vt:i4>26</vt:i4>
      </vt:variant>
      <vt:variant>
        <vt:i4>0</vt:i4>
      </vt:variant>
      <vt:variant>
        <vt:i4>5</vt:i4>
      </vt:variant>
      <vt:variant>
        <vt:lpwstr/>
      </vt:variant>
      <vt:variant>
        <vt:lpwstr>_Toc75274416</vt:lpwstr>
      </vt:variant>
      <vt:variant>
        <vt:i4>1310768</vt:i4>
      </vt:variant>
      <vt:variant>
        <vt:i4>20</vt:i4>
      </vt:variant>
      <vt:variant>
        <vt:i4>0</vt:i4>
      </vt:variant>
      <vt:variant>
        <vt:i4>5</vt:i4>
      </vt:variant>
      <vt:variant>
        <vt:lpwstr/>
      </vt:variant>
      <vt:variant>
        <vt:lpwstr>_Toc75274415</vt:lpwstr>
      </vt:variant>
      <vt:variant>
        <vt:i4>1376304</vt:i4>
      </vt:variant>
      <vt:variant>
        <vt:i4>14</vt:i4>
      </vt:variant>
      <vt:variant>
        <vt:i4>0</vt:i4>
      </vt:variant>
      <vt:variant>
        <vt:i4>5</vt:i4>
      </vt:variant>
      <vt:variant>
        <vt:lpwstr/>
      </vt:variant>
      <vt:variant>
        <vt:lpwstr>_Toc75274414</vt:lpwstr>
      </vt:variant>
      <vt:variant>
        <vt:i4>1179696</vt:i4>
      </vt:variant>
      <vt:variant>
        <vt:i4>8</vt:i4>
      </vt:variant>
      <vt:variant>
        <vt:i4>0</vt:i4>
      </vt:variant>
      <vt:variant>
        <vt:i4>5</vt:i4>
      </vt:variant>
      <vt:variant>
        <vt:lpwstr/>
      </vt:variant>
      <vt:variant>
        <vt:lpwstr>_Toc75274413</vt:lpwstr>
      </vt:variant>
      <vt:variant>
        <vt:i4>1245232</vt:i4>
      </vt:variant>
      <vt:variant>
        <vt:i4>2</vt:i4>
      </vt:variant>
      <vt:variant>
        <vt:i4>0</vt:i4>
      </vt:variant>
      <vt:variant>
        <vt:i4>5</vt:i4>
      </vt:variant>
      <vt:variant>
        <vt:lpwstr/>
      </vt:variant>
      <vt:variant>
        <vt:lpwstr>_Toc75274412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张明（采购）</cp:lastModifiedBy>
  <cp:revision>29</cp:revision>
  <cp:lastPrinted>2018-02-22T07:07:00Z</cp:lastPrinted>
  <dcterms:created xsi:type="dcterms:W3CDTF">2021-08-18T09:31:00Z</dcterms:created>
  <dcterms:modified xsi:type="dcterms:W3CDTF">2021-08-23T07:16:00Z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A735807C361541D9A472E1375537A4A8</vt:lpwstr>
  </property>
</Properties>
</file>